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300" w:lineRule="exact"/>
        <w:jc w:val="left"/>
        <w:rPr>
          <w:rFonts w:ascii="Times New Roman" w:hAnsi="Times New Roman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44"/>
        </w:rPr>
      </w:pPr>
      <w:r>
        <w:rPr>
          <w:rFonts w:hint="eastAsia" w:ascii="Times New Roman" w:hAnsi="Times New Roman" w:eastAsia="方正小标宋简体" w:cs="方正大标宋简体"/>
          <w:sz w:val="44"/>
          <w:szCs w:val="44"/>
        </w:rPr>
        <w:t>2021年1月地表水环境质量排名情况</w:t>
      </w:r>
    </w:p>
    <w:p>
      <w:pPr>
        <w:adjustRightInd w:val="0"/>
        <w:snapToGrid w:val="0"/>
        <w:spacing w:line="300" w:lineRule="exact"/>
        <w:jc w:val="center"/>
        <w:rPr>
          <w:rFonts w:ascii="Times New Roman" w:hAnsi="Times New Roman" w:eastAsia="方正大标宋简体" w:cs="方正大标宋简体"/>
          <w:sz w:val="44"/>
          <w:szCs w:val="44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0"/>
        <w:gridCol w:w="1639"/>
        <w:gridCol w:w="1640"/>
        <w:gridCol w:w="1640"/>
        <w:gridCol w:w="1736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市级城市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排名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市（州）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本月指数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排名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市（州）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本月指数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1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甘孜州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2.6650 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倒1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资阳市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4.8079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2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广元市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2.8453 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倒2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内江市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4.7864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3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阿坝州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2.9746 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倒3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自贡市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4.5881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</w:rPr>
              <w:t>县级城市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排名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县（市、区）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本月指数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排名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县（市、区）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</w:rPr>
              <w:t>本月指数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成都市成华区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1.9875 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倒1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丹棱县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6.6364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理县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2.1142 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倒2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蓬溪县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6.4381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蓬安县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2.2644 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倒3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隆昌市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6.1224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稻城县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2.2934 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倒4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开江县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6.0168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广安市广安区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2.3012 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倒5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南充市顺庆区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5.9235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泸定县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2.3414 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倒6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自贡市贡井区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5.9234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理塘县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2.3654 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倒7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成都市青羊区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5.5898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宣汉县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2.3807 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倒8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井研县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5.4829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金川县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2.4077 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倒9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自贡市自流井区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5.4666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84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攀枝花市东区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2.4131 </w:t>
            </w:r>
          </w:p>
        </w:tc>
        <w:tc>
          <w:tcPr>
            <w:tcW w:w="923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倒10</w:t>
            </w:r>
          </w:p>
        </w:tc>
        <w:tc>
          <w:tcPr>
            <w:tcW w:w="966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威远县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0"/>
                <w:sz w:val="24"/>
                <w:lang w:bidi="ar"/>
              </w:rPr>
              <w:t>5.1456</w:t>
            </w:r>
          </w:p>
        </w:tc>
      </w:tr>
    </w:tbl>
    <w:p>
      <w:pPr>
        <w:spacing w:line="600" w:lineRule="exact"/>
        <w:rPr>
          <w:rFonts w:ascii="Times New Roman" w:hAnsi="Times New Roman" w:eastAsia="方正大标宋简体" w:cs="方正大标宋简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方正大标宋简体" w:cs="方正大标宋简体"/>
          <w:sz w:val="32"/>
          <w:szCs w:val="32"/>
        </w:rPr>
        <w:br w:type="page"/>
      </w: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44"/>
        </w:rPr>
      </w:pPr>
      <w:r>
        <w:rPr>
          <w:rFonts w:hint="eastAsia" w:ascii="Times New Roman" w:hAnsi="Times New Roman" w:eastAsia="方正小标宋简体" w:cs="方正大标宋简体"/>
          <w:sz w:val="44"/>
          <w:szCs w:val="44"/>
        </w:rPr>
        <w:t>2021年1月15个重点市级城市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44"/>
        </w:rPr>
      </w:pPr>
      <w:r>
        <w:rPr>
          <w:rFonts w:hint="eastAsia" w:ascii="Times New Roman" w:hAnsi="Times New Roman" w:eastAsia="方正小标宋简体" w:cs="方正大标宋简体"/>
          <w:sz w:val="44"/>
          <w:szCs w:val="44"/>
        </w:rPr>
        <w:t>空气质量排名情况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4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923"/>
        <w:gridCol w:w="1488"/>
        <w:gridCol w:w="1122"/>
        <w:gridCol w:w="1899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487" w:type="pct"/>
            <w:gridSpan w:val="3"/>
            <w:shd w:val="clear" w:color="auto" w:fill="auto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综合指数</w:t>
            </w:r>
          </w:p>
        </w:tc>
        <w:tc>
          <w:tcPr>
            <w:tcW w:w="2513" w:type="pct"/>
            <w:gridSpan w:val="3"/>
            <w:shd w:val="clear" w:color="auto" w:fill="auto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061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color w:val="000000"/>
                <w:kern w:val="0"/>
                <w:sz w:val="24"/>
              </w:rPr>
              <w:t>市（州）</w:t>
            </w:r>
          </w:p>
        </w:tc>
        <w:tc>
          <w:tcPr>
            <w:tcW w:w="821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综合指数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color w:val="000000"/>
                <w:kern w:val="0"/>
                <w:sz w:val="24"/>
              </w:rPr>
              <w:t>市（州）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1" w:type="pct"/>
            <w:shd w:val="clear" w:color="auto" w:fill="auto"/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821" w:type="pct"/>
            <w:shd w:val="clear" w:color="auto" w:fill="auto"/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4.41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1" w:type="pct"/>
            <w:shd w:val="clear" w:color="auto" w:fill="auto"/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821" w:type="pct"/>
            <w:shd w:val="clear" w:color="auto" w:fill="auto"/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5.10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13.3%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61" w:type="pct"/>
            <w:shd w:val="clear" w:color="auto" w:fill="auto"/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821" w:type="pct"/>
            <w:shd w:val="clear" w:color="auto" w:fill="auto"/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5.12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13.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倒1</w:t>
            </w:r>
          </w:p>
        </w:tc>
        <w:tc>
          <w:tcPr>
            <w:tcW w:w="1061" w:type="pct"/>
            <w:shd w:val="clear" w:color="auto" w:fill="auto"/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821" w:type="pct"/>
            <w:shd w:val="clear" w:color="auto" w:fill="auto"/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6.41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倒1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42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1" w:type="pct"/>
            <w:shd w:val="clear" w:color="auto" w:fill="auto"/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821" w:type="pct"/>
            <w:shd w:val="clear" w:color="auto" w:fill="auto"/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5.97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7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5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61" w:type="pct"/>
            <w:shd w:val="clear" w:color="auto" w:fill="auto"/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德阳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市</w:t>
            </w:r>
          </w:p>
        </w:tc>
        <w:tc>
          <w:tcPr>
            <w:tcW w:w="821" w:type="pct"/>
            <w:shd w:val="clear" w:color="auto" w:fill="auto"/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倒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48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6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%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  <w:r>
        <w:rPr>
          <w:rFonts w:hint="eastAsia" w:ascii="Times New Roman" w:hAnsi="Times New Roman" w:eastAsia="黑体" w:cs="黑体"/>
          <w:sz w:val="32"/>
          <w:szCs w:val="32"/>
        </w:rPr>
        <w:t>附件3</w:t>
      </w:r>
    </w:p>
    <w:p>
      <w:pPr>
        <w:adjustRightInd w:val="0"/>
        <w:snapToGrid w:val="0"/>
        <w:spacing w:line="600" w:lineRule="exact"/>
        <w:jc w:val="left"/>
        <w:rPr>
          <w:rFonts w:ascii="Times New Roman" w:hAnsi="Times New Roman" w:eastAsia="方正大标宋简体" w:cs="方正大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44"/>
        </w:rPr>
      </w:pPr>
      <w:r>
        <w:rPr>
          <w:rFonts w:hint="eastAsia" w:ascii="Times New Roman" w:hAnsi="Times New Roman" w:eastAsia="方正小标宋简体" w:cs="方正大标宋简体"/>
          <w:sz w:val="44"/>
          <w:szCs w:val="44"/>
        </w:rPr>
        <w:t>2021年1月71个重点县级城市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44"/>
        </w:rPr>
      </w:pPr>
      <w:r>
        <w:rPr>
          <w:rFonts w:hint="eastAsia" w:ascii="Times New Roman" w:hAnsi="Times New Roman" w:eastAsia="方正小标宋简体" w:cs="方正大标宋简体"/>
          <w:sz w:val="44"/>
          <w:szCs w:val="44"/>
        </w:rPr>
        <w:t>空气质量排名情况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44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8"/>
        <w:gridCol w:w="1853"/>
        <w:gridCol w:w="1456"/>
        <w:gridCol w:w="1148"/>
        <w:gridCol w:w="1828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" w:hRule="atLeast"/>
          <w:jc w:val="center"/>
        </w:trPr>
        <w:tc>
          <w:tcPr>
            <w:tcW w:w="2504" w:type="pct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综合指数</w:t>
            </w:r>
          </w:p>
        </w:tc>
        <w:tc>
          <w:tcPr>
            <w:tcW w:w="2496" w:type="pct"/>
            <w:gridSpan w:val="3"/>
            <w:shd w:val="clear" w:color="auto" w:fill="auto"/>
          </w:tcPr>
          <w:p>
            <w:pPr>
              <w:spacing w:line="44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综合指数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027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823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马边彝族自治县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3.19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屏山县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-6.5%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雅安市雨城区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3.28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眉山市彭山区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-4.7%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洪雅县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3.34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泸州市纳溪区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-1.4%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三台县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3.42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自贡市大安区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-1.4%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荣县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3.45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荣县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富顺县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3.51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合江县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犍为县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3.53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宜宾市叙州区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蒲江县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3.58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富顺县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屏山县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3.59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江油市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" w:hRule="atLeast"/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眉山市彭山区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3.74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峨边彝族自治县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倒1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成都市新都区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6.57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倒1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达州市通川区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44.5%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倒2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达州市达川区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6.50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倒2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珙县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倒3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成都市青羊区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6.35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倒3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达州市达川区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41.6%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倒4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成都市温江区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6.20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倒4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成都市新津区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倒5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达州市通川区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6.17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倒5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岳池县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倒6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宜宾市翠屏区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6.14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倒6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南充市顺庆区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倒7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成都市郫都区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6.09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倒7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营山县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30.6%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倒8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成都市成华区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6.08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倒8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南充市高坪区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倒9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成都市锦江区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6.05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倒9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华蓥市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倒9</w:t>
            </w:r>
          </w:p>
        </w:tc>
        <w:tc>
          <w:tcPr>
            <w:tcW w:w="1041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成都市金牛区</w:t>
            </w:r>
          </w:p>
        </w:tc>
        <w:tc>
          <w:tcPr>
            <w:tcW w:w="818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6.05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倒10</w:t>
            </w:r>
          </w:p>
        </w:tc>
        <w:tc>
          <w:tcPr>
            <w:tcW w:w="1027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雅安市雨城区</w:t>
            </w:r>
          </w:p>
        </w:tc>
        <w:tc>
          <w:tcPr>
            <w:tcW w:w="823" w:type="pct"/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26.3%</w:t>
            </w:r>
          </w:p>
        </w:tc>
      </w:tr>
    </w:tbl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仿宋_GB2312"/>
          <w:color w:val="0000FF"/>
          <w:sz w:val="32"/>
          <w:szCs w:val="32"/>
        </w:rPr>
        <w:br w:type="page"/>
      </w:r>
      <w:r>
        <w:rPr>
          <w:rFonts w:hint="eastAsia" w:ascii="Times New Roman" w:hAnsi="Times New Roman" w:eastAsia="黑体" w:cs="黑体"/>
          <w:sz w:val="32"/>
          <w:szCs w:val="32"/>
        </w:rPr>
        <w:t>附件4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44"/>
        </w:rPr>
      </w:pPr>
      <w:r>
        <w:rPr>
          <w:rFonts w:hint="eastAsia" w:ascii="Times New Roman" w:hAnsi="Times New Roman" w:eastAsia="方正小标宋简体" w:cs="方正大标宋简体"/>
          <w:sz w:val="44"/>
          <w:szCs w:val="44"/>
        </w:rPr>
        <w:t>2021年1月6个非重点市级城市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44"/>
        </w:rPr>
      </w:pPr>
      <w:r>
        <w:rPr>
          <w:rFonts w:hint="eastAsia" w:ascii="Times New Roman" w:hAnsi="Times New Roman" w:eastAsia="方正小标宋简体" w:cs="方正大标宋简体"/>
          <w:sz w:val="44"/>
          <w:szCs w:val="44"/>
        </w:rPr>
        <w:t>综合指数及变化情况</w:t>
      </w:r>
    </w:p>
    <w:p>
      <w:pPr>
        <w:spacing w:line="600" w:lineRule="exact"/>
        <w:rPr>
          <w:rFonts w:ascii="Times New Roman" w:hAnsi="Times New Roman" w:eastAsia="仿宋_GB2312"/>
          <w:color w:val="0000FF"/>
          <w:sz w:val="32"/>
          <w:szCs w:val="32"/>
        </w:rPr>
      </w:pPr>
    </w:p>
    <w:tbl>
      <w:tblPr>
        <w:tblStyle w:val="5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588"/>
        <w:gridCol w:w="2672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序号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市（州）</w:t>
            </w:r>
          </w:p>
        </w:tc>
        <w:tc>
          <w:tcPr>
            <w:tcW w:w="2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综合指数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黑体" w:hAnsi="黑体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sz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7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甘孜州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1.94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7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阿坝州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2.59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28.9%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7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凉山州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3.58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7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广元市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4.83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18.1%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57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巴中市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4.91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571" w:type="dxa"/>
            <w:tcBorders>
              <w:top w:val="nil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6</w:t>
            </w:r>
          </w:p>
        </w:tc>
        <w:tc>
          <w:tcPr>
            <w:tcW w:w="2588" w:type="dxa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攀枝花市</w:t>
            </w:r>
          </w:p>
        </w:tc>
        <w:tc>
          <w:tcPr>
            <w:tcW w:w="2672" w:type="dxa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5.92</w:t>
            </w:r>
          </w:p>
        </w:tc>
        <w:tc>
          <w:tcPr>
            <w:tcW w:w="2369" w:type="dxa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27.6%</w:t>
            </w:r>
          </w:p>
        </w:tc>
      </w:tr>
    </w:tbl>
    <w:p>
      <w:pPr>
        <w:spacing w:line="600" w:lineRule="exact"/>
        <w:rPr>
          <w:rFonts w:ascii="Times New Roman" w:hAnsi="Times New Roman" w:eastAsia="仿宋_GB2312"/>
          <w:color w:val="0000FF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color w:val="0000FF"/>
          <w:sz w:val="32"/>
          <w:szCs w:val="32"/>
        </w:rPr>
      </w:pPr>
    </w:p>
    <w:p>
      <w:pPr>
        <w:spacing w:line="600" w:lineRule="exact"/>
        <w:ind w:firstLine="645"/>
        <w:rPr>
          <w:rFonts w:ascii="Times New Roman" w:hAnsi="Times New Roman" w:eastAsia="仿宋_GB2312"/>
          <w:sz w:val="28"/>
          <w:szCs w:val="28"/>
        </w:rPr>
      </w:pPr>
    </w:p>
    <w:p>
      <w:pPr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br w:type="page"/>
      </w:r>
      <w:r>
        <w:rPr>
          <w:rFonts w:hint="eastAsia" w:ascii="Times New Roman" w:hAnsi="Times New Roman" w:eastAsia="黑体" w:cs="黑体"/>
          <w:sz w:val="32"/>
          <w:szCs w:val="32"/>
        </w:rPr>
        <w:t>附件5</w:t>
      </w:r>
    </w:p>
    <w:p>
      <w:pPr>
        <w:adjustRightInd w:val="0"/>
        <w:snapToGrid w:val="0"/>
        <w:spacing w:line="300" w:lineRule="exact"/>
        <w:jc w:val="left"/>
        <w:rPr>
          <w:rFonts w:ascii="Times New Roman" w:hAnsi="Times New Roman" w:eastAsia="方正大标宋简体" w:cs="方正大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44"/>
        </w:rPr>
      </w:pPr>
      <w:r>
        <w:rPr>
          <w:rFonts w:hint="eastAsia" w:ascii="Times New Roman" w:hAnsi="Times New Roman" w:eastAsia="方正小标宋简体" w:cs="方正大标宋简体"/>
          <w:sz w:val="44"/>
          <w:szCs w:val="44"/>
        </w:rPr>
        <w:t>2021年1月112个非重点县级级城市综合指数及变化情况</w:t>
      </w:r>
    </w:p>
    <w:p>
      <w:pPr>
        <w:spacing w:line="300" w:lineRule="exact"/>
        <w:ind w:firstLine="645"/>
        <w:rPr>
          <w:rFonts w:ascii="Times New Roman" w:hAnsi="Times New Roman" w:eastAsia="仿宋_GB2312"/>
          <w:color w:val="0000FF"/>
          <w:sz w:val="32"/>
          <w:szCs w:val="32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1"/>
        <w:gridCol w:w="2672"/>
        <w:gridCol w:w="2506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序号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县（市、区）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综合指数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乡城县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1.17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-32.8%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新龙县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1.31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石渠县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1.46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-11.0%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理塘县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1.49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雅江县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1.59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6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道孚县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1.59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-12.6%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7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小金县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1.63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白玉县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1.63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9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巴塘县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1.69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10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泸定县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1.74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11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甘孜县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1.77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12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得荣县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1.78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13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炉霍县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1.79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14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九龙县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1.79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15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德格县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1.80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16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稻城县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1.82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17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康定市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1.85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18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金川县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1.88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-9.2%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19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黑水县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1.92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-19.7%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20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色达县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1.95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21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丹巴县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1.95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21.9%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22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木里县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1.95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23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理县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2.01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24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马尔康市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2.01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25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喜德县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2.01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-23.0%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26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布拖县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2.14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-13.7%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27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若尔盖县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2.22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28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阿坝县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2.29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-25.4%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29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松潘县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2.33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30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红原县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2.36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31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壤塘县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2.37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32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盐源县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2.40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33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九寨沟县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2.43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34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昭觉县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2.44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35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越西县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2.48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36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冕宁县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2.60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37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石棉县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2.64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38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金阳县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2.70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39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宝兴县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2.76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40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美姑县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2.77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41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汉源县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2.85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42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汶川县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2.95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43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甘洛县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3.03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44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普格县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3.09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45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会理市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3.20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46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青川县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3.20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47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沐川县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3.30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48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荥经县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3.30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49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会东县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3.32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50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广元市朝天区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3.33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51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雷波县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3.34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52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茂县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3.39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28.4%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53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西昌市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3.45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54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宁南县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3.51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55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遂宁市安居区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3.52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56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德昌县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3.53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57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古蔺县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3.54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58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平武县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3.71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18.5%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59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盐边县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3.75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60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盐亭县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3.79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61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青神县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3.81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62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天全县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3.81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63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大英县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3.91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64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芦山县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3.98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65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高县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4.18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-5.4%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66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阆中市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4.21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18.3%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67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峨眉山市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4.23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9.9%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68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梓潼县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4.24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69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剑阁县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4.37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70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雅安市名山区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4.41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71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蓬溪县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4.43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72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平昌县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4.44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49.0%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73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绵阳市游仙区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4.48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74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广元市利州区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4.50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75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北川县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4.53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76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仪陇县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4.60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77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蓬安县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4.63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78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乐至县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4.68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79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南部县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4.69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39.2%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80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遂宁市船山区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4.73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81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筠连县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4.73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82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叙永县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4.75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83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西充县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4.76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84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中江县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4.78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85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米易县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4.78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21.9%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86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广元市昭化区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4.82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87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乐山市金口河区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4.82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-10.4%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88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兴文县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4.85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89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武胜县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4.86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90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射洪市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4.87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91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资中县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4.88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92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万源市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4.90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93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威远县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4.92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-10.5%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94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大邑县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4.93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25.4%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95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广安市广安区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4.94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96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开江县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4.97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97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巴中市巴州区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5.01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98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宣汉县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5.01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99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渠县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5.02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100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都江堰市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5.02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101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巴中市恩阳区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5.13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102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金堂县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5.15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26.2%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103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内江市市中区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5.16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104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资阳市雁江区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5.33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105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攀枝花市仁和区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5.33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106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邻水县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5.37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107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南江县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5.38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108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广汉市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5.50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109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通江县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5.53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110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攀枝花市西区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5.70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111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绵阳市安州区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5.77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48.7%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9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112</w:t>
            </w:r>
          </w:p>
        </w:tc>
        <w:tc>
          <w:tcPr>
            <w:tcW w:w="150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攀枝花市东区</w:t>
            </w:r>
          </w:p>
        </w:tc>
        <w:tc>
          <w:tcPr>
            <w:tcW w:w="1408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5.95</w:t>
            </w:r>
          </w:p>
        </w:tc>
        <w:tc>
          <w:tcPr>
            <w:tcW w:w="1152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18.8%</w:t>
            </w:r>
          </w:p>
        </w:tc>
      </w:tr>
    </w:tbl>
    <w:p>
      <w:pPr>
        <w:spacing w:line="600" w:lineRule="exact"/>
        <w:ind w:firstLine="645"/>
        <w:rPr>
          <w:rFonts w:ascii="Times New Roman" w:hAnsi="Times New Roman" w:eastAsia="仿宋_GB2312"/>
          <w:sz w:val="28"/>
          <w:szCs w:val="28"/>
        </w:rPr>
      </w:pPr>
    </w:p>
    <w:p>
      <w:pPr>
        <w:spacing w:line="600" w:lineRule="exact"/>
        <w:rPr>
          <w:rFonts w:ascii="Times New Roman" w:hAnsi="Times New Roman" w:eastAsia="仿宋_GB2312" w:cs="仿宋_GB2312"/>
          <w:sz w:val="28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247" w:left="158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 w:right="210" w:right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NotTrackMoves/>
  <w:documentProtection w:edit="readOnly" w:enforcement="0"/>
  <w:defaultTabStop w:val="420"/>
  <w:evenAndOddHeaders w:val="true"/>
  <w:drawingGridHorizontalSpacing w:val="21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C5E18"/>
    <w:rsid w:val="0001060A"/>
    <w:rsid w:val="00051DFF"/>
    <w:rsid w:val="00063E75"/>
    <w:rsid w:val="00070B87"/>
    <w:rsid w:val="000839B5"/>
    <w:rsid w:val="00083E94"/>
    <w:rsid w:val="000918F0"/>
    <w:rsid w:val="000D0C7B"/>
    <w:rsid w:val="000E03EE"/>
    <w:rsid w:val="0011311F"/>
    <w:rsid w:val="00114748"/>
    <w:rsid w:val="00117049"/>
    <w:rsid w:val="00153F63"/>
    <w:rsid w:val="001C1C00"/>
    <w:rsid w:val="001D2687"/>
    <w:rsid w:val="001E742E"/>
    <w:rsid w:val="00216415"/>
    <w:rsid w:val="00220F6C"/>
    <w:rsid w:val="00224AC5"/>
    <w:rsid w:val="0025690C"/>
    <w:rsid w:val="00270FCE"/>
    <w:rsid w:val="00276FD4"/>
    <w:rsid w:val="002C347B"/>
    <w:rsid w:val="002E04DF"/>
    <w:rsid w:val="002E2D67"/>
    <w:rsid w:val="002F01CE"/>
    <w:rsid w:val="00307BCD"/>
    <w:rsid w:val="00347624"/>
    <w:rsid w:val="0037796B"/>
    <w:rsid w:val="003B2068"/>
    <w:rsid w:val="003B4B0D"/>
    <w:rsid w:val="003E489E"/>
    <w:rsid w:val="00407912"/>
    <w:rsid w:val="00425AC2"/>
    <w:rsid w:val="00436ED3"/>
    <w:rsid w:val="00456749"/>
    <w:rsid w:val="00473DF7"/>
    <w:rsid w:val="004F6EB7"/>
    <w:rsid w:val="0054064F"/>
    <w:rsid w:val="0055208D"/>
    <w:rsid w:val="005B4A32"/>
    <w:rsid w:val="005C7129"/>
    <w:rsid w:val="006206E5"/>
    <w:rsid w:val="00622C6F"/>
    <w:rsid w:val="00623BE5"/>
    <w:rsid w:val="0067503B"/>
    <w:rsid w:val="006C23FE"/>
    <w:rsid w:val="006E66CA"/>
    <w:rsid w:val="00710C12"/>
    <w:rsid w:val="007415D1"/>
    <w:rsid w:val="00742115"/>
    <w:rsid w:val="00751AB1"/>
    <w:rsid w:val="00772866"/>
    <w:rsid w:val="007864E5"/>
    <w:rsid w:val="00787395"/>
    <w:rsid w:val="007B7D39"/>
    <w:rsid w:val="007F02FF"/>
    <w:rsid w:val="00802BD5"/>
    <w:rsid w:val="00877A3F"/>
    <w:rsid w:val="008D40FC"/>
    <w:rsid w:val="008D4E90"/>
    <w:rsid w:val="00960445"/>
    <w:rsid w:val="009654E4"/>
    <w:rsid w:val="009825C1"/>
    <w:rsid w:val="00986A4D"/>
    <w:rsid w:val="009E3B1A"/>
    <w:rsid w:val="00A23078"/>
    <w:rsid w:val="00AD6B39"/>
    <w:rsid w:val="00B16459"/>
    <w:rsid w:val="00BF4E0F"/>
    <w:rsid w:val="00C21148"/>
    <w:rsid w:val="00C8238E"/>
    <w:rsid w:val="00CB6E75"/>
    <w:rsid w:val="00CC20E2"/>
    <w:rsid w:val="00D13FFA"/>
    <w:rsid w:val="00D67BA2"/>
    <w:rsid w:val="00D90F48"/>
    <w:rsid w:val="00DA1216"/>
    <w:rsid w:val="00DE31CA"/>
    <w:rsid w:val="00DE3BEA"/>
    <w:rsid w:val="00E03017"/>
    <w:rsid w:val="00E82530"/>
    <w:rsid w:val="00F1507C"/>
    <w:rsid w:val="00F25E6F"/>
    <w:rsid w:val="00F319A7"/>
    <w:rsid w:val="00F516D5"/>
    <w:rsid w:val="00F73EAC"/>
    <w:rsid w:val="00FE1E4B"/>
    <w:rsid w:val="00FF1AC4"/>
    <w:rsid w:val="00FF784E"/>
    <w:rsid w:val="23F7B370"/>
    <w:rsid w:val="3D719958"/>
    <w:rsid w:val="3E3D081B"/>
    <w:rsid w:val="4BFD4C4F"/>
    <w:rsid w:val="5715E4CF"/>
    <w:rsid w:val="57F78DF2"/>
    <w:rsid w:val="57FF296E"/>
    <w:rsid w:val="57FF3FA5"/>
    <w:rsid w:val="5AB7AF78"/>
    <w:rsid w:val="5BA7CE88"/>
    <w:rsid w:val="5D7C966C"/>
    <w:rsid w:val="5ED418D1"/>
    <w:rsid w:val="6B7DA987"/>
    <w:rsid w:val="6CF956F4"/>
    <w:rsid w:val="6F2C5E18"/>
    <w:rsid w:val="71B51293"/>
    <w:rsid w:val="7B58A028"/>
    <w:rsid w:val="7BDF54F9"/>
    <w:rsid w:val="7BEB3FC0"/>
    <w:rsid w:val="7CCFAB4B"/>
    <w:rsid w:val="7CFFA56D"/>
    <w:rsid w:val="7DFF1FD9"/>
    <w:rsid w:val="7F37562F"/>
    <w:rsid w:val="7F7C9AF0"/>
    <w:rsid w:val="7F9FEBE6"/>
    <w:rsid w:val="7FD97F86"/>
    <w:rsid w:val="7FE7D6D3"/>
    <w:rsid w:val="7FEF8A4A"/>
    <w:rsid w:val="7FFAE08B"/>
    <w:rsid w:val="7FFD2A37"/>
    <w:rsid w:val="7FFE7890"/>
    <w:rsid w:val="873EF712"/>
    <w:rsid w:val="8F978326"/>
    <w:rsid w:val="9FF62069"/>
    <w:rsid w:val="AEFAA6D9"/>
    <w:rsid w:val="AFFF89C8"/>
    <w:rsid w:val="BCBFBA08"/>
    <w:rsid w:val="BFFB0D77"/>
    <w:rsid w:val="CEFEDA08"/>
    <w:rsid w:val="DCFB0397"/>
    <w:rsid w:val="DDFFF802"/>
    <w:rsid w:val="DFD68B2D"/>
    <w:rsid w:val="DFDF3350"/>
    <w:rsid w:val="DFEA06B7"/>
    <w:rsid w:val="DFFFC25C"/>
    <w:rsid w:val="E5CD539A"/>
    <w:rsid w:val="EDDBDE12"/>
    <w:rsid w:val="EFF54793"/>
    <w:rsid w:val="F5979FD0"/>
    <w:rsid w:val="F5C9C243"/>
    <w:rsid w:val="F5FB63EC"/>
    <w:rsid w:val="FBD70AA5"/>
    <w:rsid w:val="FBFC00E6"/>
    <w:rsid w:val="FDBD1D30"/>
    <w:rsid w:val="FF7F4876"/>
    <w:rsid w:val="FFA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styleId="9">
    <w:name w:val="Hyperlink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0">
    <w:name w:val="批注框文本 字符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眉 字符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field_label"/>
    <w:basedOn w:val="7"/>
    <w:qFormat/>
    <w:uiPriority w:val="0"/>
  </w:style>
  <w:style w:type="character" w:customStyle="1" w:styleId="14">
    <w:name w:val="页脚 字符1"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731</Words>
  <Characters>4169</Characters>
  <Lines>34</Lines>
  <Paragraphs>9</Paragraphs>
  <TotalTime>2</TotalTime>
  <ScaleCrop>false</ScaleCrop>
  <LinksUpToDate>false</LinksUpToDate>
  <CharactersWithSpaces>4891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2021-03-16T08:08:00Z</dcterms:created>
  <dc:creator>A</dc:creator>
  <cp:lastModifiedBy>user</cp:lastModifiedBy>
  <cp:lastPrinted>2021-03-16T23:45:00Z</cp:lastPrinted>
  <dcterms:modified xsi:type="dcterms:W3CDTF">2021-05-14T15:39:32Z</dcterms:modified>
  <dc:title>四川省生态环境保护委员会办公室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