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Cs/>
          <w:color w:val="000000"/>
          <w:sz w:val="32"/>
          <w:szCs w:val="32"/>
        </w:rPr>
      </w:pPr>
      <w:bookmarkStart w:id="28" w:name="_GoBack"/>
      <w:bookmarkEnd w:id="28"/>
    </w:p>
    <w:p>
      <w:pPr>
        <w:spacing w:line="360" w:lineRule="auto"/>
        <w:rPr>
          <w:b/>
          <w:bCs/>
          <w:color w:val="000000"/>
          <w:sz w:val="32"/>
          <w:szCs w:val="32"/>
        </w:rPr>
      </w:pPr>
    </w:p>
    <w:p>
      <w:pPr>
        <w:spacing w:line="360" w:lineRule="auto"/>
        <w:rPr>
          <w:b/>
          <w:bCs/>
          <w:color w:val="000000"/>
          <w:sz w:val="32"/>
          <w:szCs w:val="32"/>
        </w:rPr>
      </w:pPr>
    </w:p>
    <w:p>
      <w:pPr>
        <w:spacing w:line="360" w:lineRule="auto"/>
        <w:rPr>
          <w:b/>
          <w:bCs/>
          <w:color w:val="000000"/>
          <w:sz w:val="32"/>
          <w:szCs w:val="32"/>
        </w:rPr>
      </w:pPr>
    </w:p>
    <w:p>
      <w:pPr>
        <w:spacing w:line="720" w:lineRule="auto"/>
        <w:jc w:val="center"/>
        <w:rPr>
          <w:rFonts w:asciiTheme="minorEastAsia" w:hAnsiTheme="minorEastAsia" w:cstheme="minorEastAsia"/>
          <w:b/>
          <w:bCs/>
          <w:color w:val="000000"/>
          <w:sz w:val="36"/>
          <w:szCs w:val="36"/>
        </w:rPr>
      </w:pPr>
      <w:r>
        <w:rPr>
          <w:rFonts w:hint="eastAsia" w:asciiTheme="minorEastAsia" w:hAnsiTheme="minorEastAsia" w:cstheme="minorEastAsia"/>
          <w:b/>
          <w:bCs/>
          <w:color w:val="000000"/>
          <w:sz w:val="36"/>
          <w:szCs w:val="36"/>
        </w:rPr>
        <w:t>四川省生态环境监测总站</w:t>
      </w:r>
    </w:p>
    <w:p>
      <w:pPr>
        <w:spacing w:line="720" w:lineRule="auto"/>
        <w:jc w:val="center"/>
        <w:rPr>
          <w:rFonts w:asciiTheme="minorEastAsia" w:hAnsiTheme="minorEastAsia" w:cstheme="minorEastAsia"/>
          <w:b/>
          <w:color w:val="000000"/>
          <w:sz w:val="44"/>
          <w:szCs w:val="44"/>
        </w:rPr>
      </w:pPr>
      <w:r>
        <w:rPr>
          <w:rFonts w:hint="eastAsia" w:asciiTheme="minorEastAsia" w:hAnsiTheme="minorEastAsia" w:cstheme="minorEastAsia"/>
          <w:b/>
          <w:bCs/>
          <w:color w:val="000000"/>
          <w:sz w:val="36"/>
          <w:szCs w:val="36"/>
        </w:rPr>
        <w:t>采购VPN设备维修项目采购文件</w:t>
      </w:r>
    </w:p>
    <w:p>
      <w:pPr>
        <w:spacing w:line="360" w:lineRule="auto"/>
        <w:jc w:val="center"/>
        <w:rPr>
          <w:b/>
          <w:bCs/>
          <w:color w:val="000000"/>
          <w:sz w:val="32"/>
          <w:szCs w:val="32"/>
        </w:rPr>
      </w:pPr>
    </w:p>
    <w:p>
      <w:pPr>
        <w:spacing w:line="360" w:lineRule="auto"/>
        <w:rPr>
          <w:color w:val="000000"/>
          <w:sz w:val="32"/>
          <w:szCs w:val="32"/>
        </w:rPr>
      </w:pPr>
    </w:p>
    <w:p>
      <w:pPr>
        <w:spacing w:line="360" w:lineRule="auto"/>
        <w:rPr>
          <w:color w:val="000000"/>
          <w:sz w:val="32"/>
          <w:szCs w:val="32"/>
          <w:u w:val="single"/>
        </w:rPr>
      </w:pPr>
    </w:p>
    <w:p>
      <w:pPr>
        <w:spacing w:line="360" w:lineRule="auto"/>
        <w:rPr>
          <w:color w:val="000000"/>
          <w:sz w:val="32"/>
          <w:szCs w:val="32"/>
          <w:u w:val="single"/>
        </w:rPr>
      </w:pPr>
    </w:p>
    <w:p>
      <w:pPr>
        <w:spacing w:line="360" w:lineRule="auto"/>
        <w:rPr>
          <w:color w:val="000000"/>
          <w:sz w:val="32"/>
          <w:szCs w:val="32"/>
        </w:rPr>
      </w:pPr>
    </w:p>
    <w:p>
      <w:pPr>
        <w:spacing w:line="360" w:lineRule="auto"/>
        <w:rPr>
          <w:color w:val="000000"/>
          <w:sz w:val="32"/>
          <w:szCs w:val="32"/>
        </w:rPr>
      </w:pPr>
    </w:p>
    <w:p>
      <w:pPr>
        <w:spacing w:line="360" w:lineRule="auto"/>
        <w:rPr>
          <w:color w:val="000000"/>
          <w:sz w:val="32"/>
          <w:szCs w:val="32"/>
        </w:rPr>
      </w:pPr>
    </w:p>
    <w:p>
      <w:pPr>
        <w:spacing w:line="360" w:lineRule="auto"/>
        <w:rPr>
          <w:color w:val="000000"/>
          <w:sz w:val="32"/>
          <w:szCs w:val="32"/>
        </w:rPr>
      </w:pPr>
    </w:p>
    <w:p>
      <w:pPr>
        <w:spacing w:line="360" w:lineRule="auto"/>
        <w:rPr>
          <w:color w:val="000000"/>
          <w:sz w:val="32"/>
          <w:szCs w:val="32"/>
        </w:rPr>
      </w:pPr>
    </w:p>
    <w:p>
      <w:pPr>
        <w:spacing w:line="360" w:lineRule="auto"/>
        <w:rPr>
          <w:color w:val="000000"/>
          <w:sz w:val="32"/>
          <w:szCs w:val="32"/>
        </w:rPr>
      </w:pPr>
    </w:p>
    <w:p>
      <w:pPr>
        <w:spacing w:line="360" w:lineRule="auto"/>
        <w:jc w:val="center"/>
        <w:rPr>
          <w:color w:val="000000"/>
          <w:sz w:val="32"/>
          <w:szCs w:val="32"/>
        </w:rPr>
      </w:pPr>
      <w:r>
        <w:rPr>
          <w:color w:val="000000"/>
          <w:sz w:val="32"/>
          <w:szCs w:val="32"/>
        </w:rPr>
        <w:t>四川省生态环境监测总站</w:t>
      </w:r>
    </w:p>
    <w:p>
      <w:pPr>
        <w:spacing w:line="360" w:lineRule="auto"/>
        <w:jc w:val="center"/>
        <w:rPr>
          <w:color w:val="000000"/>
          <w:sz w:val="32"/>
          <w:szCs w:val="32"/>
        </w:rPr>
      </w:pPr>
      <w:r>
        <w:rPr>
          <w:color w:val="000000"/>
          <w:sz w:val="32"/>
          <w:szCs w:val="32"/>
        </w:rPr>
        <w:t>2023年</w:t>
      </w:r>
      <w:r>
        <w:rPr>
          <w:rFonts w:hint="eastAsia"/>
          <w:color w:val="000000"/>
          <w:sz w:val="32"/>
          <w:szCs w:val="32"/>
        </w:rPr>
        <w:t>11</w:t>
      </w:r>
      <w:r>
        <w:rPr>
          <w:color w:val="000000"/>
          <w:sz w:val="32"/>
          <w:szCs w:val="32"/>
        </w:rPr>
        <w:t>月</w:t>
      </w:r>
    </w:p>
    <w:p>
      <w:pPr>
        <w:jc w:val="center"/>
        <w:rPr>
          <w:rStyle w:val="15"/>
          <w:rFonts w:ascii="仿宋" w:hAnsi="仿宋" w:eastAsia="仿宋" w:cs="Times New Roman"/>
        </w:rPr>
      </w:pPr>
    </w:p>
    <w:p>
      <w:pPr>
        <w:jc w:val="center"/>
        <w:rPr>
          <w:rStyle w:val="15"/>
          <w:rFonts w:ascii="仿宋" w:hAnsi="仿宋" w:eastAsia="仿宋" w:cs="Times New Roman"/>
        </w:rPr>
      </w:pPr>
    </w:p>
    <w:p>
      <w:pPr>
        <w:jc w:val="center"/>
        <w:rPr>
          <w:rStyle w:val="15"/>
          <w:rFonts w:ascii="仿宋" w:hAnsi="仿宋" w:eastAsia="仿宋" w:cs="Times New Roman"/>
        </w:rPr>
      </w:pPr>
    </w:p>
    <w:p>
      <w:pPr>
        <w:jc w:val="center"/>
        <w:rPr>
          <w:rStyle w:val="15"/>
          <w:rFonts w:ascii="仿宋" w:hAnsi="仿宋" w:eastAsia="仿宋" w:cs="Times New Roman"/>
        </w:rPr>
      </w:pPr>
    </w:p>
    <w:p>
      <w:pPr>
        <w:pStyle w:val="14"/>
        <w:spacing w:before="0" w:after="0" w:line="360" w:lineRule="auto"/>
        <w:jc w:val="center"/>
        <w:outlineLvl w:val="0"/>
        <w:rPr>
          <w:rStyle w:val="15"/>
          <w:rFonts w:ascii="仿宋" w:hAnsi="仿宋" w:eastAsia="仿宋" w:cs="Times New Roman"/>
          <w:b/>
          <w:bCs/>
          <w:color w:val="000000"/>
          <w:sz w:val="30"/>
          <w:szCs w:val="30"/>
        </w:rPr>
      </w:pPr>
      <w:r>
        <w:rPr>
          <w:rStyle w:val="15"/>
          <w:rFonts w:hint="eastAsia" w:ascii="仿宋" w:hAnsi="仿宋" w:eastAsia="仿宋"/>
          <w:b/>
          <w:bCs/>
          <w:color w:val="000000"/>
          <w:sz w:val="30"/>
          <w:szCs w:val="30"/>
        </w:rPr>
        <w:t>第一部分 采购内容及采购方式</w:t>
      </w:r>
    </w:p>
    <w:p>
      <w:pPr>
        <w:pStyle w:val="5"/>
        <w:spacing w:line="360" w:lineRule="auto"/>
        <w:ind w:left="0" w:leftChars="0" w:firstLine="640" w:firstLineChars="200"/>
        <w:rPr>
          <w:rFonts w:ascii="仿宋" w:hAnsi="仿宋" w:eastAsia="仿宋"/>
          <w:b/>
          <w:color w:val="000000"/>
          <w:szCs w:val="32"/>
        </w:rPr>
      </w:pPr>
      <w:bookmarkStart w:id="0" w:name="_Hlk99096275"/>
      <w:r>
        <w:rPr>
          <w:rFonts w:hint="eastAsia" w:ascii="仿宋" w:hAnsi="仿宋" w:eastAsia="仿宋"/>
          <w:b/>
          <w:bCs/>
          <w:color w:val="000000"/>
          <w:szCs w:val="32"/>
        </w:rPr>
        <w:t>1</w:t>
      </w:r>
      <w:r>
        <w:rPr>
          <w:rFonts w:ascii="仿宋" w:hAnsi="仿宋" w:eastAsia="仿宋"/>
          <w:b/>
          <w:bCs/>
          <w:color w:val="000000"/>
          <w:szCs w:val="32"/>
        </w:rPr>
        <w:t>. 项目概况及采购内容</w:t>
      </w:r>
    </w:p>
    <w:p>
      <w:pPr>
        <w:spacing w:line="360" w:lineRule="auto"/>
        <w:ind w:firstLine="640" w:firstLineChars="200"/>
        <w:rPr>
          <w:rFonts w:ascii="仿宋" w:hAnsi="仿宋" w:eastAsia="仿宋"/>
          <w:bCs/>
          <w:sz w:val="32"/>
          <w:szCs w:val="32"/>
        </w:rPr>
      </w:pPr>
      <w:r>
        <w:rPr>
          <w:rFonts w:hint="eastAsia" w:ascii="仿宋" w:hAnsi="仿宋" w:eastAsia="仿宋" w:cs="Times New Roman"/>
          <w:sz w:val="32"/>
          <w:szCs w:val="32"/>
        </w:rPr>
        <w:t>采购VPN设备（型号：深信服VPN-3050）的维修</w:t>
      </w:r>
      <w:r>
        <w:rPr>
          <w:rFonts w:hint="eastAsia" w:ascii="仿宋" w:hAnsi="仿宋" w:eastAsia="仿宋"/>
          <w:bCs/>
          <w:sz w:val="32"/>
          <w:szCs w:val="32"/>
        </w:rPr>
        <w:t>，项目预算95300</w:t>
      </w:r>
      <w:r>
        <w:rPr>
          <w:rFonts w:ascii="仿宋" w:hAnsi="仿宋" w:eastAsia="仿宋"/>
          <w:bCs/>
          <w:sz w:val="32"/>
          <w:szCs w:val="32"/>
        </w:rPr>
        <w:t>.00</w:t>
      </w:r>
      <w:r>
        <w:rPr>
          <w:rFonts w:hint="eastAsia" w:ascii="仿宋" w:hAnsi="仿宋" w:eastAsia="仿宋"/>
          <w:bCs/>
          <w:sz w:val="32"/>
          <w:szCs w:val="32"/>
        </w:rPr>
        <w:t>元，</w:t>
      </w:r>
      <w:r>
        <w:rPr>
          <w:rFonts w:ascii="仿宋" w:hAnsi="仿宋" w:eastAsia="仿宋"/>
          <w:bCs/>
          <w:sz w:val="32"/>
          <w:szCs w:val="32"/>
        </w:rPr>
        <w:t>清单如下：</w:t>
      </w:r>
    </w:p>
    <w:p>
      <w:pPr>
        <w:widowControl/>
        <w:adjustRightInd w:val="0"/>
        <w:snapToGrid w:val="0"/>
        <w:spacing w:line="240" w:lineRule="atLeast"/>
        <w:textAlignment w:val="center"/>
        <w:rPr>
          <w:rFonts w:ascii="仿宋" w:hAnsi="仿宋" w:eastAsia="仿宋" w:cs="仿宋"/>
          <w:b/>
          <w:sz w:val="24"/>
        </w:rPr>
      </w:pPr>
      <w:r>
        <w:rPr>
          <w:rFonts w:hint="eastAsia" w:ascii="仿宋" w:hAnsi="仿宋" w:eastAsia="仿宋" w:cs="仿宋"/>
          <w:b/>
          <w:sz w:val="24"/>
        </w:rPr>
        <w:t>注：★为实质性条款，不能偏离。</w:t>
      </w:r>
    </w:p>
    <w:tbl>
      <w:tblPr>
        <w:tblStyle w:val="10"/>
        <w:tblW w:w="9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2127"/>
        <w:gridCol w:w="2409"/>
        <w:gridCol w:w="1418"/>
        <w:gridCol w:w="850"/>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129" w:type="dxa"/>
            <w:vAlign w:val="center"/>
          </w:tcPr>
          <w:p>
            <w:pPr>
              <w:widowControl/>
              <w:adjustRightInd w:val="0"/>
              <w:snapToGrid w:val="0"/>
              <w:jc w:val="center"/>
              <w:rPr>
                <w:rFonts w:ascii="仿宋" w:hAnsi="仿宋" w:eastAsia="仿宋" w:cs="Calibri"/>
                <w:b/>
                <w:bCs/>
                <w:color w:val="000000"/>
                <w:kern w:val="0"/>
                <w:sz w:val="28"/>
                <w:szCs w:val="28"/>
              </w:rPr>
            </w:pPr>
            <w:r>
              <w:rPr>
                <w:rFonts w:hint="eastAsia" w:ascii="仿宋" w:hAnsi="仿宋" w:eastAsia="仿宋" w:cs="Calibri"/>
                <w:b/>
                <w:bCs/>
                <w:color w:val="000000"/>
                <w:kern w:val="0"/>
                <w:sz w:val="28"/>
                <w:szCs w:val="28"/>
              </w:rPr>
              <w:t>序号</w:t>
            </w:r>
          </w:p>
        </w:tc>
        <w:tc>
          <w:tcPr>
            <w:tcW w:w="2127" w:type="dxa"/>
            <w:vAlign w:val="center"/>
          </w:tcPr>
          <w:p>
            <w:pPr>
              <w:widowControl/>
              <w:adjustRightInd w:val="0"/>
              <w:snapToGrid w:val="0"/>
              <w:jc w:val="center"/>
              <w:rPr>
                <w:rFonts w:ascii="仿宋" w:hAnsi="仿宋" w:eastAsia="仿宋" w:cs="Calibri"/>
                <w:b/>
                <w:bCs/>
                <w:color w:val="000000"/>
                <w:kern w:val="0"/>
                <w:sz w:val="28"/>
                <w:szCs w:val="28"/>
              </w:rPr>
            </w:pPr>
            <w:r>
              <w:rPr>
                <w:rFonts w:hint="eastAsia" w:ascii="仿宋" w:hAnsi="仿宋" w:eastAsia="仿宋" w:cs="仿宋"/>
                <w:b/>
                <w:sz w:val="28"/>
                <w:szCs w:val="28"/>
              </w:rPr>
              <w:t>★</w:t>
            </w:r>
            <w:r>
              <w:rPr>
                <w:rFonts w:hint="eastAsia" w:ascii="仿宋" w:hAnsi="仿宋" w:eastAsia="仿宋" w:cs="Calibri"/>
                <w:b/>
                <w:bCs/>
                <w:color w:val="000000"/>
                <w:kern w:val="0"/>
                <w:sz w:val="28"/>
                <w:szCs w:val="28"/>
              </w:rPr>
              <w:t>产品名称</w:t>
            </w:r>
          </w:p>
        </w:tc>
        <w:tc>
          <w:tcPr>
            <w:tcW w:w="2409" w:type="dxa"/>
            <w:vAlign w:val="center"/>
          </w:tcPr>
          <w:p>
            <w:pPr>
              <w:widowControl/>
              <w:adjustRightInd w:val="0"/>
              <w:snapToGrid w:val="0"/>
              <w:jc w:val="center"/>
              <w:rPr>
                <w:rFonts w:ascii="仿宋" w:hAnsi="仿宋" w:eastAsia="仿宋" w:cs="Calibri"/>
                <w:b/>
                <w:bCs/>
                <w:color w:val="000000"/>
                <w:kern w:val="0"/>
                <w:sz w:val="28"/>
                <w:szCs w:val="28"/>
              </w:rPr>
            </w:pPr>
            <w:r>
              <w:rPr>
                <w:rFonts w:hint="eastAsia" w:ascii="仿宋" w:hAnsi="仿宋" w:eastAsia="仿宋" w:cs="仿宋"/>
                <w:b/>
                <w:sz w:val="28"/>
                <w:szCs w:val="28"/>
              </w:rPr>
              <w:t>★</w:t>
            </w:r>
            <w:r>
              <w:rPr>
                <w:rFonts w:hint="eastAsia" w:ascii="仿宋" w:hAnsi="仿宋" w:eastAsia="仿宋" w:cs="Calibri"/>
                <w:b/>
                <w:bCs/>
                <w:color w:val="000000"/>
                <w:kern w:val="0"/>
                <w:sz w:val="28"/>
                <w:szCs w:val="28"/>
              </w:rPr>
              <w:t>型号规格</w:t>
            </w:r>
          </w:p>
        </w:tc>
        <w:tc>
          <w:tcPr>
            <w:tcW w:w="1418" w:type="dxa"/>
            <w:vAlign w:val="center"/>
          </w:tcPr>
          <w:p>
            <w:pPr>
              <w:widowControl/>
              <w:adjustRightInd w:val="0"/>
              <w:snapToGrid w:val="0"/>
              <w:jc w:val="center"/>
              <w:rPr>
                <w:rFonts w:ascii="仿宋" w:hAnsi="仿宋" w:eastAsia="仿宋" w:cs="Calibri"/>
                <w:b/>
                <w:bCs/>
                <w:color w:val="000000"/>
                <w:kern w:val="0"/>
                <w:sz w:val="28"/>
                <w:szCs w:val="28"/>
              </w:rPr>
            </w:pPr>
            <w:r>
              <w:rPr>
                <w:rFonts w:hint="eastAsia" w:ascii="仿宋" w:hAnsi="仿宋" w:eastAsia="仿宋" w:cs="仿宋"/>
                <w:b/>
                <w:sz w:val="28"/>
                <w:szCs w:val="28"/>
              </w:rPr>
              <w:t>★</w:t>
            </w:r>
            <w:r>
              <w:rPr>
                <w:rFonts w:hint="eastAsia" w:ascii="仿宋" w:hAnsi="仿宋" w:eastAsia="仿宋" w:cs="Calibri"/>
                <w:b/>
                <w:bCs/>
                <w:color w:val="000000"/>
                <w:kern w:val="0"/>
                <w:sz w:val="28"/>
                <w:szCs w:val="28"/>
              </w:rPr>
              <w:t>数量</w:t>
            </w:r>
          </w:p>
        </w:tc>
        <w:tc>
          <w:tcPr>
            <w:tcW w:w="850" w:type="dxa"/>
            <w:vAlign w:val="center"/>
          </w:tcPr>
          <w:p>
            <w:pPr>
              <w:widowControl/>
              <w:adjustRightInd w:val="0"/>
              <w:snapToGrid w:val="0"/>
              <w:jc w:val="center"/>
              <w:rPr>
                <w:rFonts w:ascii="仿宋" w:hAnsi="仿宋" w:eastAsia="仿宋" w:cs="仿宋"/>
                <w:b/>
                <w:sz w:val="28"/>
                <w:szCs w:val="28"/>
              </w:rPr>
            </w:pPr>
            <w:r>
              <w:rPr>
                <w:rFonts w:hint="eastAsia" w:ascii="仿宋" w:hAnsi="仿宋" w:eastAsia="仿宋" w:cs="仿宋"/>
                <w:b/>
                <w:sz w:val="28"/>
                <w:szCs w:val="28"/>
              </w:rPr>
              <w:t>单位</w:t>
            </w:r>
          </w:p>
        </w:tc>
        <w:tc>
          <w:tcPr>
            <w:tcW w:w="1984" w:type="dxa"/>
            <w:vAlign w:val="center"/>
          </w:tcPr>
          <w:p>
            <w:pPr>
              <w:widowControl/>
              <w:adjustRightInd w:val="0"/>
              <w:snapToGrid w:val="0"/>
              <w:jc w:val="center"/>
              <w:rPr>
                <w:rFonts w:ascii="仿宋" w:hAnsi="仿宋" w:eastAsia="仿宋" w:cs="Calibri"/>
                <w:b/>
                <w:bCs/>
                <w:color w:val="000000"/>
                <w:kern w:val="0"/>
                <w:sz w:val="28"/>
                <w:szCs w:val="28"/>
              </w:rPr>
            </w:pPr>
            <w:r>
              <w:rPr>
                <w:rFonts w:hint="eastAsia" w:ascii="仿宋" w:hAnsi="仿宋" w:eastAsia="仿宋" w:cs="Calibri"/>
                <w:b/>
                <w:bCs/>
                <w:color w:val="000000"/>
                <w:kern w:val="0"/>
                <w:sz w:val="28"/>
                <w:szCs w:val="28"/>
              </w:rPr>
              <w:t>维修内容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jc w:val="center"/>
        </w:trPr>
        <w:tc>
          <w:tcPr>
            <w:tcW w:w="1129" w:type="dxa"/>
            <w:vAlign w:val="center"/>
          </w:tcPr>
          <w:p>
            <w:pPr>
              <w:widowControl/>
              <w:jc w:val="center"/>
              <w:textAlignment w:val="center"/>
              <w:rPr>
                <w:rFonts w:ascii="仿宋" w:hAnsi="仿宋" w:eastAsia="仿宋"/>
                <w:kern w:val="0"/>
                <w:sz w:val="28"/>
                <w:szCs w:val="28"/>
              </w:rPr>
            </w:pPr>
            <w:r>
              <w:rPr>
                <w:rFonts w:ascii="仿宋" w:hAnsi="仿宋" w:eastAsia="仿宋" w:cs="Times New Roman"/>
                <w:kern w:val="0"/>
                <w:sz w:val="28"/>
                <w:szCs w:val="28"/>
                <w:lang w:bidi="ar"/>
              </w:rPr>
              <w:t>1</w:t>
            </w:r>
          </w:p>
        </w:tc>
        <w:tc>
          <w:tcPr>
            <w:tcW w:w="2127" w:type="dxa"/>
            <w:vAlign w:val="center"/>
          </w:tcPr>
          <w:p>
            <w:pPr>
              <w:widowControl/>
              <w:jc w:val="left"/>
              <w:textAlignment w:val="center"/>
              <w:rPr>
                <w:rFonts w:ascii="仿宋" w:hAnsi="仿宋" w:eastAsia="仿宋"/>
                <w:kern w:val="0"/>
                <w:sz w:val="28"/>
                <w:szCs w:val="28"/>
              </w:rPr>
            </w:pPr>
            <w:r>
              <w:rPr>
                <w:rFonts w:hint="eastAsia" w:ascii="仿宋" w:hAnsi="仿宋" w:eastAsia="仿宋" w:cs="Times New Roman"/>
                <w:sz w:val="28"/>
                <w:szCs w:val="28"/>
              </w:rPr>
              <w:t>VPN设备维修</w:t>
            </w:r>
          </w:p>
        </w:tc>
        <w:tc>
          <w:tcPr>
            <w:tcW w:w="2409" w:type="dxa"/>
            <w:vAlign w:val="center"/>
          </w:tcPr>
          <w:p>
            <w:pPr>
              <w:widowControl/>
              <w:jc w:val="left"/>
              <w:rPr>
                <w:rFonts w:ascii="仿宋" w:hAnsi="仿宋" w:eastAsia="仿宋"/>
                <w:kern w:val="0"/>
                <w:sz w:val="28"/>
                <w:szCs w:val="28"/>
              </w:rPr>
            </w:pPr>
            <w:r>
              <w:rPr>
                <w:rFonts w:ascii="仿宋" w:hAnsi="仿宋" w:eastAsia="仿宋" w:cs="Times New Roman"/>
                <w:kern w:val="0"/>
                <w:sz w:val="28"/>
                <w:szCs w:val="28"/>
                <w:lang w:bidi="ar"/>
              </w:rPr>
              <w:t>VPN</w:t>
            </w:r>
            <w:r>
              <w:rPr>
                <w:rFonts w:ascii="仿宋" w:hAnsi="仿宋" w:eastAsia="仿宋" w:cs="仿宋"/>
                <w:kern w:val="0"/>
                <w:sz w:val="28"/>
                <w:szCs w:val="28"/>
                <w:lang w:bidi="ar"/>
              </w:rPr>
              <w:t>设备（</w:t>
            </w:r>
            <w:r>
              <w:rPr>
                <w:rFonts w:hint="eastAsia" w:ascii="仿宋" w:hAnsi="仿宋" w:eastAsia="仿宋" w:cs="仿宋"/>
                <w:kern w:val="0"/>
                <w:sz w:val="28"/>
                <w:szCs w:val="28"/>
                <w:lang w:bidi="ar"/>
              </w:rPr>
              <w:t>深信服VPN-3050）</w:t>
            </w:r>
          </w:p>
        </w:tc>
        <w:tc>
          <w:tcPr>
            <w:tcW w:w="1418" w:type="dxa"/>
            <w:vAlign w:val="center"/>
          </w:tcPr>
          <w:p>
            <w:pPr>
              <w:widowControl/>
              <w:jc w:val="center"/>
              <w:rPr>
                <w:rFonts w:ascii="仿宋" w:hAnsi="仿宋" w:eastAsia="仿宋"/>
                <w:kern w:val="0"/>
                <w:sz w:val="28"/>
                <w:szCs w:val="28"/>
              </w:rPr>
            </w:pPr>
            <w:r>
              <w:rPr>
                <w:rFonts w:hint="eastAsia" w:ascii="仿宋" w:hAnsi="仿宋" w:eastAsia="仿宋"/>
                <w:sz w:val="28"/>
                <w:szCs w:val="28"/>
              </w:rPr>
              <w:t>1</w:t>
            </w:r>
          </w:p>
        </w:tc>
        <w:tc>
          <w:tcPr>
            <w:tcW w:w="850" w:type="dxa"/>
            <w:vAlign w:val="center"/>
          </w:tcPr>
          <w:p>
            <w:pPr>
              <w:widowControl/>
              <w:jc w:val="center"/>
              <w:textAlignment w:val="center"/>
              <w:rPr>
                <w:rFonts w:ascii="仿宋" w:hAnsi="仿宋" w:eastAsia="仿宋"/>
                <w:kern w:val="0"/>
                <w:sz w:val="28"/>
                <w:szCs w:val="28"/>
              </w:rPr>
            </w:pPr>
            <w:r>
              <w:rPr>
                <w:rFonts w:hint="eastAsia" w:ascii="仿宋" w:hAnsi="仿宋" w:eastAsia="仿宋"/>
                <w:kern w:val="0"/>
                <w:sz w:val="28"/>
                <w:szCs w:val="28"/>
              </w:rPr>
              <w:t>/</w:t>
            </w:r>
          </w:p>
        </w:tc>
        <w:tc>
          <w:tcPr>
            <w:tcW w:w="1984" w:type="dxa"/>
            <w:vAlign w:val="center"/>
          </w:tcPr>
          <w:p>
            <w:pPr>
              <w:widowControl/>
              <w:jc w:val="left"/>
              <w:rPr>
                <w:rFonts w:ascii="仿宋" w:hAnsi="仿宋" w:eastAsia="仿宋"/>
                <w:kern w:val="0"/>
                <w:sz w:val="28"/>
                <w:szCs w:val="28"/>
              </w:rPr>
            </w:pPr>
            <w:r>
              <w:rPr>
                <w:rFonts w:hint="eastAsia" w:ascii="仿宋" w:hAnsi="仿宋" w:eastAsia="仿宋"/>
                <w:kern w:val="0"/>
                <w:sz w:val="28"/>
                <w:szCs w:val="28"/>
              </w:rPr>
              <w:t>主板、CPU处理器和电源等</w:t>
            </w:r>
          </w:p>
        </w:tc>
      </w:tr>
      <w:bookmarkEnd w:id="0"/>
    </w:tbl>
    <w:p>
      <w:pPr>
        <w:pStyle w:val="5"/>
        <w:spacing w:line="360" w:lineRule="auto"/>
        <w:ind w:left="0" w:leftChars="0" w:firstLine="640" w:firstLineChars="200"/>
        <w:rPr>
          <w:rFonts w:ascii="仿宋" w:hAnsi="仿宋" w:eastAsia="仿宋"/>
          <w:b/>
          <w:bCs/>
          <w:color w:val="000000"/>
          <w:szCs w:val="32"/>
        </w:rPr>
      </w:pPr>
      <w:r>
        <w:rPr>
          <w:rFonts w:hint="eastAsia" w:ascii="仿宋" w:hAnsi="仿宋" w:eastAsia="仿宋"/>
          <w:b/>
          <w:bCs/>
          <w:color w:val="000000"/>
          <w:szCs w:val="32"/>
        </w:rPr>
        <w:t>★供货</w:t>
      </w:r>
      <w:r>
        <w:rPr>
          <w:rFonts w:ascii="仿宋" w:hAnsi="仿宋" w:eastAsia="仿宋"/>
          <w:b/>
          <w:bCs/>
          <w:color w:val="000000"/>
          <w:szCs w:val="32"/>
        </w:rPr>
        <w:t>周期：</w:t>
      </w:r>
      <w:r>
        <w:rPr>
          <w:rFonts w:hint="eastAsia" w:ascii="仿宋" w:hAnsi="仿宋" w:eastAsia="仿宋" w:cs="华文楷体"/>
          <w:szCs w:val="21"/>
          <w:lang w:bidi="ar"/>
        </w:rPr>
        <w:t>合同签订之日起7个工作日</w:t>
      </w:r>
    </w:p>
    <w:p>
      <w:pPr>
        <w:pStyle w:val="5"/>
        <w:spacing w:line="360" w:lineRule="auto"/>
        <w:ind w:left="0" w:leftChars="0" w:firstLine="640" w:firstLineChars="200"/>
        <w:rPr>
          <w:rFonts w:ascii="仿宋" w:hAnsi="仿宋" w:eastAsia="仿宋"/>
          <w:b/>
          <w:bCs/>
          <w:color w:val="000000"/>
          <w:szCs w:val="32"/>
        </w:rPr>
      </w:pPr>
      <w:r>
        <w:rPr>
          <w:rFonts w:hint="eastAsia" w:ascii="仿宋" w:hAnsi="仿宋" w:eastAsia="仿宋"/>
          <w:b/>
          <w:bCs/>
          <w:color w:val="000000"/>
          <w:szCs w:val="32"/>
        </w:rPr>
        <w:t>1</w:t>
      </w:r>
      <w:r>
        <w:rPr>
          <w:rFonts w:ascii="仿宋" w:hAnsi="仿宋" w:eastAsia="仿宋"/>
          <w:b/>
          <w:bCs/>
          <w:color w:val="000000"/>
          <w:szCs w:val="32"/>
        </w:rPr>
        <w:t>.1 质量要求</w:t>
      </w:r>
    </w:p>
    <w:p>
      <w:pPr>
        <w:widowControl/>
        <w:shd w:val="clear" w:color="auto" w:fill="FFFFFF"/>
        <w:spacing w:line="360" w:lineRule="auto"/>
        <w:ind w:firstLine="640" w:firstLineChars="200"/>
        <w:rPr>
          <w:rFonts w:ascii="仿宋" w:hAnsi="仿宋" w:eastAsia="仿宋"/>
          <w:bCs/>
          <w:sz w:val="32"/>
          <w:szCs w:val="32"/>
        </w:rPr>
      </w:pPr>
      <w:r>
        <w:rPr>
          <w:rFonts w:hint="eastAsia" w:ascii="仿宋" w:hAnsi="仿宋" w:eastAsia="仿宋"/>
          <w:bCs/>
          <w:sz w:val="32"/>
          <w:szCs w:val="32"/>
        </w:rPr>
        <w:t>（</w:t>
      </w:r>
      <w:r>
        <w:rPr>
          <w:rFonts w:ascii="仿宋" w:hAnsi="仿宋" w:eastAsia="仿宋"/>
          <w:bCs/>
          <w:sz w:val="32"/>
          <w:szCs w:val="32"/>
        </w:rPr>
        <w:t>1</w:t>
      </w:r>
      <w:r>
        <w:rPr>
          <w:rFonts w:hint="eastAsia" w:ascii="仿宋" w:hAnsi="仿宋" w:eastAsia="仿宋"/>
          <w:bCs/>
          <w:sz w:val="32"/>
          <w:szCs w:val="32"/>
        </w:rPr>
        <w:t>）为配件与仪器适配性最优，优先选择原厂配件。</w:t>
      </w:r>
    </w:p>
    <w:p>
      <w:pPr>
        <w:widowControl/>
        <w:shd w:val="clear" w:color="auto" w:fill="FFFFFF"/>
        <w:spacing w:line="360" w:lineRule="auto"/>
        <w:ind w:firstLine="640" w:firstLineChars="200"/>
        <w:rPr>
          <w:rFonts w:ascii="仿宋" w:hAnsi="仿宋" w:eastAsia="仿宋"/>
          <w:bCs/>
          <w:sz w:val="32"/>
          <w:szCs w:val="32"/>
        </w:rPr>
      </w:pPr>
      <w:r>
        <w:rPr>
          <w:rFonts w:ascii="仿宋" w:hAnsi="仿宋" w:eastAsia="仿宋"/>
          <w:bCs/>
          <w:sz w:val="32"/>
          <w:szCs w:val="32"/>
        </w:rPr>
        <w:t>（2）</w:t>
      </w:r>
      <w:r>
        <w:rPr>
          <w:rFonts w:hint="eastAsia" w:ascii="仿宋" w:hAnsi="仿宋" w:eastAsia="仿宋"/>
          <w:b/>
          <w:bCs/>
          <w:sz w:val="32"/>
          <w:szCs w:val="32"/>
        </w:rPr>
        <w:t>★</w:t>
      </w:r>
      <w:r>
        <w:rPr>
          <w:rFonts w:hint="eastAsia" w:ascii="仿宋" w:hAnsi="仿宋" w:eastAsia="仿宋"/>
          <w:bCs/>
          <w:sz w:val="32"/>
          <w:szCs w:val="32"/>
        </w:rPr>
        <w:t>若使用过程中出现无法匹配情况，无条件退货。</w:t>
      </w:r>
    </w:p>
    <w:p>
      <w:pPr>
        <w:widowControl/>
        <w:shd w:val="clear" w:color="auto" w:fill="FFFFFF"/>
        <w:spacing w:line="360" w:lineRule="auto"/>
        <w:ind w:firstLine="640" w:firstLineChars="200"/>
        <w:rPr>
          <w:rFonts w:ascii="仿宋" w:hAnsi="仿宋" w:eastAsia="仿宋"/>
          <w:b/>
          <w:color w:val="000000"/>
          <w:sz w:val="32"/>
          <w:szCs w:val="32"/>
        </w:rPr>
      </w:pPr>
      <w:r>
        <w:rPr>
          <w:rFonts w:hint="eastAsia" w:ascii="仿宋" w:hAnsi="仿宋" w:eastAsia="仿宋"/>
          <w:b/>
          <w:color w:val="000000"/>
          <w:sz w:val="32"/>
          <w:szCs w:val="32"/>
        </w:rPr>
        <w:t>1.2其他</w:t>
      </w:r>
      <w:r>
        <w:rPr>
          <w:rFonts w:ascii="仿宋" w:hAnsi="仿宋" w:eastAsia="仿宋"/>
          <w:b/>
          <w:color w:val="000000"/>
          <w:sz w:val="32"/>
          <w:szCs w:val="32"/>
        </w:rPr>
        <w:t>要求</w:t>
      </w:r>
    </w:p>
    <w:p>
      <w:pPr>
        <w:widowControl/>
        <w:shd w:val="clear" w:color="auto" w:fill="FFFFFF"/>
        <w:spacing w:line="360" w:lineRule="auto"/>
        <w:ind w:firstLine="640" w:firstLineChars="200"/>
        <w:rPr>
          <w:rFonts w:ascii="仿宋" w:hAnsi="仿宋" w:eastAsia="仿宋"/>
          <w:bCs/>
          <w:color w:val="000000"/>
          <w:sz w:val="32"/>
          <w:szCs w:val="32"/>
        </w:rPr>
      </w:pPr>
      <w:r>
        <w:rPr>
          <w:rFonts w:hint="eastAsia" w:ascii="仿宋" w:hAnsi="仿宋" w:eastAsia="仿宋"/>
          <w:bCs/>
          <w:color w:val="000000"/>
          <w:sz w:val="32"/>
          <w:szCs w:val="32"/>
        </w:rPr>
        <w:t>投标人需具备该设备维修能力，质保1年。</w:t>
      </w:r>
    </w:p>
    <w:p>
      <w:pPr>
        <w:pStyle w:val="5"/>
        <w:spacing w:line="360" w:lineRule="auto"/>
        <w:ind w:left="0" w:leftChars="0" w:firstLine="640" w:firstLineChars="200"/>
        <w:outlineLvl w:val="1"/>
        <w:rPr>
          <w:rFonts w:ascii="仿宋" w:hAnsi="仿宋" w:eastAsia="仿宋"/>
          <w:b/>
          <w:bCs/>
          <w:color w:val="000000"/>
          <w:szCs w:val="32"/>
        </w:rPr>
      </w:pPr>
      <w:r>
        <w:rPr>
          <w:rFonts w:hint="eastAsia" w:ascii="仿宋" w:hAnsi="仿宋" w:eastAsia="仿宋"/>
          <w:b/>
          <w:bCs/>
          <w:color w:val="000000"/>
          <w:szCs w:val="32"/>
        </w:rPr>
        <w:t>2 采购方式</w:t>
      </w:r>
    </w:p>
    <w:p>
      <w:pPr>
        <w:ind w:firstLine="640" w:firstLineChars="200"/>
        <w:rPr>
          <w:rFonts w:ascii="仿宋" w:hAnsi="仿宋" w:eastAsia="仿宋" w:cs="宋体"/>
          <w:bCs/>
          <w:color w:val="000000"/>
          <w:sz w:val="32"/>
          <w:szCs w:val="32"/>
        </w:rPr>
      </w:pPr>
      <w:r>
        <w:rPr>
          <w:rFonts w:hint="eastAsia" w:ascii="仿宋" w:hAnsi="仿宋" w:eastAsia="仿宋" w:cs="宋体"/>
          <w:bCs/>
          <w:color w:val="000000"/>
          <w:sz w:val="32"/>
          <w:szCs w:val="32"/>
        </w:rPr>
        <w:t>根据</w:t>
      </w:r>
      <w:r>
        <w:rPr>
          <w:rStyle w:val="15"/>
          <w:rFonts w:hint="eastAsia" w:ascii="仿宋" w:hAnsi="仿宋" w:eastAsia="仿宋" w:cs="宋体"/>
          <w:bCs/>
          <w:color w:val="000000"/>
          <w:sz w:val="32"/>
          <w:szCs w:val="32"/>
        </w:rPr>
        <w:t>《四川省生态环境监测总站非政府采购管理制度》</w:t>
      </w:r>
      <w:r>
        <w:rPr>
          <w:rFonts w:hint="eastAsia" w:ascii="仿宋" w:hAnsi="仿宋" w:eastAsia="仿宋" w:cs="宋体"/>
          <w:bCs/>
          <w:color w:val="000000"/>
          <w:sz w:val="32"/>
          <w:szCs w:val="32"/>
        </w:rPr>
        <w:t>等规章制度，结合采购项目特点选用比选方式进行采购。四川省生态环境监测总站对采购全程进行监督。相关采购信息及结果在四川省生态环境监测总站官网上发布。</w:t>
      </w:r>
    </w:p>
    <w:p>
      <w:pPr>
        <w:pStyle w:val="24"/>
        <w:spacing w:line="240" w:lineRule="auto"/>
        <w:ind w:firstLine="640"/>
        <w:rPr>
          <w:sz w:val="32"/>
          <w:szCs w:val="32"/>
        </w:rPr>
      </w:pPr>
      <w:r>
        <w:rPr>
          <w:rFonts w:hint="eastAsia"/>
          <w:sz w:val="32"/>
          <w:szCs w:val="32"/>
        </w:rPr>
        <w:t>2.1</w:t>
      </w:r>
      <w:r>
        <w:rPr>
          <w:sz w:val="32"/>
          <w:szCs w:val="32"/>
        </w:rPr>
        <w:t xml:space="preserve"> </w:t>
      </w:r>
      <w:r>
        <w:rPr>
          <w:rFonts w:hint="eastAsia"/>
          <w:sz w:val="32"/>
          <w:szCs w:val="32"/>
        </w:rPr>
        <w:t>采购总则</w:t>
      </w:r>
    </w:p>
    <w:p>
      <w:pPr>
        <w:ind w:firstLine="640" w:firstLineChars="200"/>
        <w:rPr>
          <w:rFonts w:ascii="仿宋" w:hAnsi="仿宋" w:eastAsia="仿宋" w:cs="宋体"/>
          <w:bCs/>
          <w:color w:val="000000"/>
          <w:sz w:val="32"/>
          <w:szCs w:val="32"/>
        </w:rPr>
      </w:pPr>
      <w:r>
        <w:rPr>
          <w:rFonts w:hint="eastAsia" w:ascii="仿宋" w:hAnsi="仿宋" w:eastAsia="仿宋" w:cs="宋体"/>
          <w:bCs/>
          <w:color w:val="000000"/>
          <w:sz w:val="32"/>
          <w:szCs w:val="32"/>
        </w:rPr>
        <w:t>2</w:t>
      </w:r>
      <w:r>
        <w:rPr>
          <w:rFonts w:ascii="仿宋" w:hAnsi="仿宋" w:eastAsia="仿宋" w:cs="宋体"/>
          <w:bCs/>
          <w:color w:val="000000"/>
          <w:sz w:val="32"/>
          <w:szCs w:val="32"/>
        </w:rPr>
        <w:t>.1.1</w:t>
      </w:r>
      <w:r>
        <w:rPr>
          <w:rFonts w:hint="eastAsia" w:ascii="仿宋" w:hAnsi="仿宋" w:eastAsia="仿宋" w:cs="宋体"/>
          <w:bCs/>
          <w:color w:val="000000"/>
          <w:sz w:val="32"/>
          <w:szCs w:val="32"/>
        </w:rPr>
        <w:t>采购人依法组建比选小组，负责比选工作实施。评审小组由相关技术专家组成，负责比选项目的评审。</w:t>
      </w:r>
    </w:p>
    <w:p>
      <w:pPr>
        <w:ind w:firstLine="640" w:firstLineChars="200"/>
        <w:rPr>
          <w:rFonts w:ascii="仿宋" w:hAnsi="仿宋" w:eastAsia="仿宋" w:cs="宋体"/>
          <w:bCs/>
          <w:color w:val="000000"/>
          <w:sz w:val="32"/>
          <w:szCs w:val="32"/>
        </w:rPr>
      </w:pPr>
      <w:r>
        <w:rPr>
          <w:rFonts w:hint="eastAsia" w:ascii="仿宋" w:hAnsi="仿宋" w:eastAsia="仿宋" w:cs="宋体"/>
          <w:bCs/>
          <w:color w:val="000000"/>
          <w:sz w:val="32"/>
          <w:szCs w:val="32"/>
        </w:rPr>
        <w:t>2</w:t>
      </w:r>
      <w:r>
        <w:rPr>
          <w:rFonts w:ascii="仿宋" w:hAnsi="仿宋" w:eastAsia="仿宋" w:cs="宋体"/>
          <w:bCs/>
          <w:color w:val="000000"/>
          <w:sz w:val="32"/>
          <w:szCs w:val="32"/>
        </w:rPr>
        <w:t xml:space="preserve">.1.2 </w:t>
      </w:r>
      <w:r>
        <w:rPr>
          <w:rFonts w:hint="eastAsia" w:ascii="仿宋" w:hAnsi="仿宋" w:eastAsia="仿宋" w:cs="宋体"/>
          <w:bCs/>
          <w:color w:val="000000"/>
          <w:sz w:val="32"/>
          <w:szCs w:val="32"/>
        </w:rPr>
        <w:t>比选工作应遵循公平、公正、科学及择优的原则，并以相同的评</w:t>
      </w:r>
      <w:r>
        <w:rPr>
          <w:rFonts w:ascii="仿宋" w:hAnsi="仿宋" w:eastAsia="仿宋" w:cs="宋体"/>
          <w:bCs/>
          <w:color w:val="000000"/>
          <w:sz w:val="32"/>
          <w:szCs w:val="32"/>
        </w:rPr>
        <w:t>选</w:t>
      </w:r>
      <w:r>
        <w:rPr>
          <w:rFonts w:hint="eastAsia" w:ascii="仿宋" w:hAnsi="仿宋" w:eastAsia="仿宋" w:cs="宋体"/>
          <w:bCs/>
          <w:color w:val="000000"/>
          <w:sz w:val="32"/>
          <w:szCs w:val="32"/>
        </w:rPr>
        <w:t>程序和标准对待所有的参选人。</w:t>
      </w:r>
    </w:p>
    <w:p>
      <w:pPr>
        <w:ind w:firstLine="640" w:firstLineChars="200"/>
        <w:rPr>
          <w:rFonts w:ascii="仿宋" w:hAnsi="仿宋" w:eastAsia="仿宋"/>
          <w:bCs/>
          <w:color w:val="000000"/>
          <w:sz w:val="32"/>
          <w:szCs w:val="32"/>
        </w:rPr>
      </w:pPr>
      <w:r>
        <w:rPr>
          <w:rFonts w:hint="eastAsia" w:ascii="仿宋" w:hAnsi="仿宋" w:eastAsia="仿宋" w:cs="宋体"/>
          <w:bCs/>
          <w:color w:val="000000"/>
          <w:sz w:val="32"/>
          <w:szCs w:val="32"/>
        </w:rPr>
        <w:t>2</w:t>
      </w:r>
      <w:r>
        <w:rPr>
          <w:rFonts w:ascii="仿宋" w:hAnsi="仿宋" w:eastAsia="仿宋" w:cs="宋体"/>
          <w:bCs/>
          <w:color w:val="000000"/>
          <w:sz w:val="32"/>
          <w:szCs w:val="32"/>
        </w:rPr>
        <w:t xml:space="preserve">.1.3 </w:t>
      </w:r>
      <w:r>
        <w:rPr>
          <w:rFonts w:hint="eastAsia" w:ascii="仿宋" w:hAnsi="仿宋" w:eastAsia="仿宋" w:cs="宋体"/>
          <w:bCs/>
          <w:color w:val="000000"/>
          <w:sz w:val="32"/>
          <w:szCs w:val="32"/>
        </w:rPr>
        <w:t>评审小组按照</w:t>
      </w:r>
      <w:r>
        <w:rPr>
          <w:rFonts w:ascii="仿宋" w:hAnsi="仿宋" w:eastAsia="仿宋" w:cs="宋体"/>
          <w:bCs/>
          <w:color w:val="000000"/>
          <w:sz w:val="32"/>
          <w:szCs w:val="32"/>
        </w:rPr>
        <w:t>采购</w:t>
      </w:r>
      <w:r>
        <w:rPr>
          <w:rFonts w:hint="eastAsia" w:ascii="仿宋" w:hAnsi="仿宋" w:eastAsia="仿宋" w:cs="宋体"/>
          <w:bCs/>
          <w:color w:val="000000"/>
          <w:sz w:val="32"/>
          <w:szCs w:val="32"/>
        </w:rPr>
        <w:t>文件规定的评选方法和标准独立进行评审。</w:t>
      </w:r>
    </w:p>
    <w:p>
      <w:pPr>
        <w:pStyle w:val="5"/>
        <w:ind w:left="0" w:leftChars="0" w:firstLine="640" w:firstLineChars="200"/>
        <w:outlineLvl w:val="2"/>
        <w:rPr>
          <w:rFonts w:ascii="仿宋" w:hAnsi="仿宋" w:eastAsia="仿宋" w:cs="宋体"/>
          <w:bCs/>
          <w:color w:val="000000"/>
          <w:kern w:val="2"/>
          <w:szCs w:val="32"/>
        </w:rPr>
      </w:pPr>
      <w:r>
        <w:rPr>
          <w:rFonts w:ascii="仿宋" w:hAnsi="仿宋" w:eastAsia="仿宋"/>
          <w:color w:val="000000"/>
          <w:szCs w:val="32"/>
        </w:rPr>
        <w:t xml:space="preserve">2.2 </w:t>
      </w:r>
      <w:r>
        <w:rPr>
          <w:rFonts w:hint="eastAsia" w:ascii="仿宋" w:hAnsi="仿宋" w:eastAsia="仿宋"/>
          <w:color w:val="000000"/>
          <w:szCs w:val="32"/>
        </w:rPr>
        <w:t>组织比选</w:t>
      </w:r>
    </w:p>
    <w:p>
      <w:pPr>
        <w:ind w:firstLine="640" w:firstLineChars="200"/>
        <w:rPr>
          <w:rFonts w:ascii="仿宋" w:hAnsi="仿宋" w:eastAsia="仿宋" w:cs="宋体"/>
          <w:bCs/>
          <w:color w:val="000000"/>
          <w:sz w:val="32"/>
          <w:szCs w:val="32"/>
        </w:rPr>
      </w:pPr>
      <w:r>
        <w:rPr>
          <w:rFonts w:ascii="仿宋" w:hAnsi="仿宋" w:eastAsia="仿宋" w:cs="宋体"/>
          <w:bCs/>
          <w:color w:val="000000"/>
          <w:sz w:val="32"/>
          <w:szCs w:val="32"/>
        </w:rPr>
        <w:t xml:space="preserve">2.2.1 </w:t>
      </w:r>
      <w:r>
        <w:rPr>
          <w:rFonts w:hint="eastAsia" w:ascii="仿宋" w:hAnsi="仿宋" w:eastAsia="仿宋" w:cs="宋体"/>
          <w:bCs/>
          <w:color w:val="000000"/>
          <w:sz w:val="32"/>
          <w:szCs w:val="32"/>
        </w:rPr>
        <w:t>比选文件递交地点：成都市青羊区光华东三路88号，四川省生态环境监测总站实验楼</w:t>
      </w:r>
      <w:r>
        <w:rPr>
          <w:rFonts w:ascii="仿宋" w:hAnsi="仿宋" w:eastAsia="仿宋" w:cs="宋体"/>
          <w:bCs/>
          <w:color w:val="000000"/>
          <w:sz w:val="32"/>
          <w:szCs w:val="32"/>
        </w:rPr>
        <w:t>10</w:t>
      </w:r>
      <w:r>
        <w:rPr>
          <w:rFonts w:hint="eastAsia" w:ascii="仿宋" w:hAnsi="仿宋" w:eastAsia="仿宋" w:cs="宋体"/>
          <w:bCs/>
          <w:color w:val="000000"/>
          <w:sz w:val="32"/>
          <w:szCs w:val="32"/>
        </w:rPr>
        <w:t>7室。</w:t>
      </w:r>
    </w:p>
    <w:p>
      <w:pPr>
        <w:ind w:firstLine="640" w:firstLineChars="200"/>
        <w:rPr>
          <w:rFonts w:ascii="仿宋" w:hAnsi="仿宋" w:eastAsia="仿宋" w:cs="宋体"/>
          <w:bCs/>
          <w:color w:val="000000"/>
          <w:sz w:val="32"/>
          <w:szCs w:val="32"/>
        </w:rPr>
      </w:pPr>
      <w:r>
        <w:rPr>
          <w:rFonts w:ascii="仿宋" w:hAnsi="仿宋" w:eastAsia="仿宋" w:cs="宋体"/>
          <w:bCs/>
          <w:color w:val="000000"/>
          <w:sz w:val="32"/>
          <w:szCs w:val="32"/>
        </w:rPr>
        <w:t xml:space="preserve">2.2.2 </w:t>
      </w:r>
      <w:r>
        <w:rPr>
          <w:rFonts w:hint="eastAsia" w:ascii="仿宋" w:hAnsi="仿宋" w:eastAsia="仿宋" w:cs="宋体"/>
          <w:bCs/>
          <w:color w:val="000000"/>
          <w:sz w:val="32"/>
          <w:szCs w:val="32"/>
        </w:rPr>
        <w:t>比选文件递交时间。参选文件应在公告规定的截止时间前送达，迟到的参选文件将被拒收。</w:t>
      </w:r>
    </w:p>
    <w:p>
      <w:pPr>
        <w:spacing w:line="360" w:lineRule="auto"/>
        <w:ind w:firstLine="640" w:firstLineChars="200"/>
        <w:rPr>
          <w:rFonts w:ascii="仿宋" w:hAnsi="仿宋" w:eastAsia="仿宋" w:cs="宋体"/>
          <w:bCs/>
          <w:color w:val="000000"/>
          <w:sz w:val="32"/>
          <w:szCs w:val="32"/>
        </w:rPr>
      </w:pPr>
      <w:bookmarkStart w:id="1" w:name="_Hlk99119333"/>
      <w:r>
        <w:rPr>
          <w:rFonts w:ascii="仿宋" w:hAnsi="仿宋" w:eastAsia="仿宋" w:cs="宋体"/>
          <w:bCs/>
          <w:color w:val="000000"/>
          <w:sz w:val="32"/>
          <w:szCs w:val="32"/>
        </w:rPr>
        <w:t xml:space="preserve">2.2.3 </w:t>
      </w:r>
      <w:r>
        <w:rPr>
          <w:rFonts w:hint="eastAsia" w:ascii="仿宋" w:hAnsi="仿宋" w:eastAsia="仿宋" w:cs="宋体"/>
          <w:bCs/>
          <w:color w:val="000000"/>
          <w:sz w:val="32"/>
          <w:szCs w:val="32"/>
        </w:rPr>
        <w:t>比选程序</w:t>
      </w:r>
    </w:p>
    <w:p>
      <w:pPr>
        <w:spacing w:line="360" w:lineRule="auto"/>
        <w:ind w:firstLine="640" w:firstLineChars="200"/>
        <w:rPr>
          <w:rFonts w:ascii="仿宋" w:hAnsi="仿宋" w:eastAsia="仿宋" w:cs="宋体"/>
          <w:bCs/>
          <w:color w:val="000000"/>
          <w:sz w:val="32"/>
          <w:szCs w:val="32"/>
        </w:rPr>
      </w:pPr>
      <w:r>
        <w:rPr>
          <w:rFonts w:ascii="仿宋" w:hAnsi="仿宋" w:eastAsia="仿宋" w:cs="宋体"/>
          <w:bCs/>
          <w:color w:val="000000"/>
          <w:sz w:val="32"/>
          <w:szCs w:val="32"/>
        </w:rPr>
        <w:t xml:space="preserve">2.2.3.1 </w:t>
      </w:r>
      <w:r>
        <w:rPr>
          <w:rFonts w:hint="eastAsia" w:ascii="仿宋" w:hAnsi="仿宋" w:eastAsia="仿宋" w:cs="宋体"/>
          <w:bCs/>
          <w:color w:val="000000"/>
          <w:sz w:val="32"/>
          <w:szCs w:val="32"/>
        </w:rPr>
        <w:t>评审小组现场审查比选申请人递交的比选文件，对不符合比选公告要求的由主持人当场宣布为废弃文件。</w:t>
      </w:r>
    </w:p>
    <w:p>
      <w:pPr>
        <w:spacing w:line="360" w:lineRule="auto"/>
        <w:ind w:firstLine="640" w:firstLineChars="200"/>
        <w:rPr>
          <w:rFonts w:ascii="仿宋" w:hAnsi="仿宋" w:eastAsia="仿宋" w:cs="宋体"/>
          <w:bCs/>
          <w:color w:val="000000"/>
          <w:sz w:val="32"/>
          <w:szCs w:val="32"/>
        </w:rPr>
      </w:pPr>
      <w:r>
        <w:rPr>
          <w:rFonts w:hint="eastAsia" w:ascii="仿宋" w:hAnsi="仿宋" w:eastAsia="仿宋" w:cs="宋体"/>
          <w:bCs/>
          <w:color w:val="000000"/>
          <w:sz w:val="32"/>
          <w:szCs w:val="32"/>
        </w:rPr>
        <w:t>2</w:t>
      </w:r>
      <w:r>
        <w:rPr>
          <w:rFonts w:ascii="仿宋" w:hAnsi="仿宋" w:eastAsia="仿宋" w:cs="宋体"/>
          <w:bCs/>
          <w:color w:val="000000"/>
          <w:sz w:val="32"/>
          <w:szCs w:val="32"/>
        </w:rPr>
        <w:t xml:space="preserve">.2.3.2 </w:t>
      </w:r>
      <w:r>
        <w:rPr>
          <w:rFonts w:hint="eastAsia" w:ascii="仿宋" w:hAnsi="仿宋" w:eastAsia="仿宋" w:cs="宋体"/>
          <w:bCs/>
          <w:color w:val="000000"/>
          <w:sz w:val="32"/>
          <w:szCs w:val="32"/>
        </w:rPr>
        <w:t>评审成员根据比选方案进行比选、分析独立打分，汇总得分为比选申请人的实际得分，实际得分最高的比选申请人确定为中选人。</w:t>
      </w:r>
    </w:p>
    <w:p>
      <w:pPr>
        <w:spacing w:line="360" w:lineRule="auto"/>
        <w:ind w:firstLine="640" w:firstLineChars="200"/>
        <w:rPr>
          <w:rFonts w:ascii="仿宋" w:hAnsi="仿宋" w:eastAsia="仿宋" w:cs="宋体"/>
          <w:bCs/>
          <w:color w:val="000000"/>
          <w:sz w:val="32"/>
          <w:szCs w:val="32"/>
        </w:rPr>
      </w:pPr>
      <w:r>
        <w:rPr>
          <w:rFonts w:hint="eastAsia" w:ascii="仿宋" w:hAnsi="仿宋" w:eastAsia="仿宋" w:cs="宋体"/>
          <w:bCs/>
          <w:color w:val="000000"/>
          <w:sz w:val="32"/>
          <w:szCs w:val="32"/>
        </w:rPr>
        <w:t>2</w:t>
      </w:r>
      <w:r>
        <w:rPr>
          <w:rFonts w:ascii="仿宋" w:hAnsi="仿宋" w:eastAsia="仿宋" w:cs="宋体"/>
          <w:bCs/>
          <w:color w:val="000000"/>
          <w:sz w:val="32"/>
          <w:szCs w:val="32"/>
        </w:rPr>
        <w:t xml:space="preserve">.2.3.3 </w:t>
      </w:r>
      <w:r>
        <w:rPr>
          <w:rFonts w:hint="eastAsia" w:ascii="仿宋" w:hAnsi="仿宋" w:eastAsia="仿宋" w:cs="宋体"/>
          <w:bCs/>
          <w:color w:val="000000"/>
          <w:sz w:val="32"/>
          <w:szCs w:val="32"/>
        </w:rPr>
        <w:t>评审主持人宣布采购结果，评审小组全体成员参加。</w:t>
      </w:r>
    </w:p>
    <w:p>
      <w:pPr>
        <w:ind w:firstLine="640" w:firstLineChars="200"/>
        <w:rPr>
          <w:rFonts w:ascii="仿宋" w:hAnsi="仿宋" w:eastAsia="仿宋" w:cs="宋体"/>
          <w:bCs/>
          <w:color w:val="000000"/>
          <w:sz w:val="32"/>
          <w:szCs w:val="32"/>
          <w:shd w:val="clear" w:color="auto" w:fill="FFFF00"/>
        </w:rPr>
      </w:pPr>
      <w:r>
        <w:rPr>
          <w:rFonts w:hint="eastAsia" w:ascii="仿宋" w:hAnsi="仿宋" w:eastAsia="仿宋" w:cs="宋体"/>
          <w:bCs/>
          <w:color w:val="000000"/>
          <w:sz w:val="32"/>
          <w:szCs w:val="32"/>
        </w:rPr>
        <w:t>2</w:t>
      </w:r>
      <w:r>
        <w:rPr>
          <w:rFonts w:ascii="仿宋" w:hAnsi="仿宋" w:eastAsia="仿宋" w:cs="宋体"/>
          <w:bCs/>
          <w:color w:val="000000"/>
          <w:sz w:val="32"/>
          <w:szCs w:val="32"/>
        </w:rPr>
        <w:t xml:space="preserve">.2.3.4 </w:t>
      </w:r>
      <w:r>
        <w:rPr>
          <w:rFonts w:hint="eastAsia" w:ascii="仿宋" w:hAnsi="仿宋" w:eastAsia="仿宋" w:cs="宋体"/>
          <w:bCs/>
          <w:color w:val="000000"/>
          <w:sz w:val="32"/>
          <w:szCs w:val="32"/>
        </w:rPr>
        <w:t>评审方法为：</w:t>
      </w:r>
      <w:r>
        <w:rPr>
          <w:rFonts w:hint="eastAsia" w:ascii="仿宋" w:hAnsi="仿宋" w:eastAsia="仿宋" w:cs="Times New Roman"/>
          <w:b/>
          <w:bCs/>
          <w:color w:val="000000"/>
          <w:sz w:val="32"/>
          <w:szCs w:val="32"/>
        </w:rPr>
        <w:t>最低价中标</w:t>
      </w:r>
      <w:r>
        <w:rPr>
          <w:rFonts w:hint="eastAsia" w:ascii="仿宋" w:hAnsi="仿宋" w:eastAsia="仿宋" w:cs="宋体"/>
          <w:bCs/>
          <w:color w:val="000000"/>
          <w:sz w:val="32"/>
          <w:szCs w:val="32"/>
        </w:rPr>
        <w:t>。</w:t>
      </w:r>
    </w:p>
    <w:bookmarkEnd w:id="1"/>
    <w:p>
      <w:pPr>
        <w:spacing w:line="360" w:lineRule="auto"/>
        <w:ind w:firstLine="640" w:firstLineChars="200"/>
        <w:rPr>
          <w:rFonts w:ascii="仿宋" w:hAnsi="仿宋" w:eastAsia="仿宋"/>
          <w:sz w:val="32"/>
          <w:szCs w:val="32"/>
        </w:rPr>
      </w:pPr>
      <w:r>
        <w:rPr>
          <w:rFonts w:ascii="仿宋" w:hAnsi="仿宋" w:eastAsia="仿宋"/>
          <w:sz w:val="32"/>
          <w:szCs w:val="32"/>
        </w:rPr>
        <w:t>注：评标细则中各个评分项需要依据投标文件相关证明材料为依据：</w:t>
      </w:r>
      <w:bookmarkStart w:id="2" w:name="_Toc304211899"/>
      <w:bookmarkStart w:id="3" w:name="_Toc297121643"/>
      <w:bookmarkStart w:id="4" w:name="_Toc296071355"/>
      <w:bookmarkStart w:id="5" w:name="_Toc304364967"/>
    </w:p>
    <w:p>
      <w:pPr>
        <w:spacing w:line="360" w:lineRule="auto"/>
        <w:ind w:firstLine="640" w:firstLineChars="200"/>
        <w:rPr>
          <w:rFonts w:ascii="仿宋" w:hAnsi="仿宋" w:eastAsia="仿宋"/>
          <w:sz w:val="32"/>
          <w:szCs w:val="32"/>
        </w:rPr>
      </w:pPr>
      <w:r>
        <w:rPr>
          <w:rFonts w:ascii="仿宋" w:hAnsi="仿宋" w:eastAsia="仿宋"/>
          <w:sz w:val="32"/>
          <w:szCs w:val="32"/>
        </w:rPr>
        <w:t>1)投标人未提供相关证明材料，涉及该项相关证明材料评分的，该评分项不予评分；</w:t>
      </w:r>
      <w:bookmarkEnd w:id="2"/>
      <w:bookmarkEnd w:id="3"/>
      <w:bookmarkEnd w:id="4"/>
      <w:bookmarkEnd w:id="5"/>
      <w:bookmarkStart w:id="6" w:name="_Toc304211900"/>
      <w:bookmarkStart w:id="7" w:name="_Toc304364968"/>
      <w:bookmarkStart w:id="8" w:name="_Toc297121644"/>
      <w:bookmarkStart w:id="9" w:name="_Toc296071356"/>
    </w:p>
    <w:p>
      <w:pPr>
        <w:spacing w:line="360" w:lineRule="auto"/>
        <w:ind w:firstLine="640" w:firstLineChars="200"/>
        <w:rPr>
          <w:rStyle w:val="15"/>
          <w:rFonts w:ascii="仿宋" w:hAnsi="仿宋" w:eastAsia="仿宋" w:cs="Times New Roman"/>
          <w:sz w:val="32"/>
          <w:szCs w:val="32"/>
        </w:rPr>
      </w:pPr>
      <w:r>
        <w:rPr>
          <w:rFonts w:ascii="仿宋" w:hAnsi="仿宋" w:eastAsia="仿宋"/>
          <w:sz w:val="32"/>
          <w:szCs w:val="32"/>
        </w:rPr>
        <w:t>2)提供的相关证明材料不属实、未加盖投标人鲜章的，该评分项不予评分。</w:t>
      </w:r>
      <w:bookmarkEnd w:id="6"/>
      <w:bookmarkEnd w:id="7"/>
      <w:bookmarkEnd w:id="8"/>
      <w:bookmarkEnd w:id="9"/>
    </w:p>
    <w:p>
      <w:pPr>
        <w:pStyle w:val="5"/>
        <w:spacing w:line="360" w:lineRule="auto"/>
        <w:ind w:left="0" w:leftChars="0" w:firstLine="640" w:firstLineChars="200"/>
        <w:outlineLvl w:val="2"/>
        <w:rPr>
          <w:rFonts w:ascii="仿宋" w:hAnsi="仿宋" w:eastAsia="仿宋"/>
          <w:color w:val="000000"/>
          <w:szCs w:val="32"/>
        </w:rPr>
      </w:pPr>
      <w:bookmarkStart w:id="10" w:name="_Toc15825"/>
      <w:bookmarkStart w:id="11" w:name="_Toc480228934"/>
      <w:bookmarkStart w:id="12" w:name="_Toc2441"/>
      <w:r>
        <w:rPr>
          <w:rFonts w:ascii="仿宋" w:hAnsi="仿宋" w:eastAsia="仿宋"/>
          <w:color w:val="000000"/>
          <w:szCs w:val="32"/>
        </w:rPr>
        <w:t xml:space="preserve">2.3 </w:t>
      </w:r>
      <w:r>
        <w:rPr>
          <w:rFonts w:hint="eastAsia" w:ascii="仿宋" w:hAnsi="仿宋" w:eastAsia="仿宋"/>
          <w:color w:val="000000"/>
          <w:szCs w:val="32"/>
        </w:rPr>
        <w:t>采购结果的公布</w:t>
      </w:r>
      <w:bookmarkEnd w:id="10"/>
      <w:bookmarkEnd w:id="11"/>
      <w:bookmarkEnd w:id="12"/>
    </w:p>
    <w:p>
      <w:pPr>
        <w:spacing w:line="360" w:lineRule="auto"/>
        <w:ind w:firstLine="640" w:firstLineChars="200"/>
        <w:rPr>
          <w:rFonts w:ascii="仿宋" w:hAnsi="仿宋" w:eastAsia="仿宋" w:cs="宋体"/>
          <w:bCs/>
          <w:color w:val="000000"/>
          <w:sz w:val="32"/>
          <w:szCs w:val="32"/>
        </w:rPr>
      </w:pPr>
      <w:r>
        <w:rPr>
          <w:rFonts w:hint="eastAsia" w:ascii="仿宋" w:hAnsi="仿宋" w:eastAsia="仿宋" w:cs="宋体"/>
          <w:bCs/>
          <w:color w:val="000000"/>
          <w:sz w:val="32"/>
          <w:szCs w:val="32"/>
        </w:rPr>
        <w:t>采购结果将在评审结束后在</w:t>
      </w:r>
      <w:r>
        <w:rPr>
          <w:rFonts w:ascii="仿宋" w:hAnsi="仿宋" w:eastAsia="仿宋" w:cs="宋体"/>
          <w:bCs/>
          <w:color w:val="000000"/>
          <w:sz w:val="32"/>
          <w:szCs w:val="32"/>
        </w:rPr>
        <w:t>四川省</w:t>
      </w:r>
      <w:r>
        <w:rPr>
          <w:rFonts w:hint="eastAsia" w:ascii="仿宋" w:hAnsi="仿宋" w:eastAsia="仿宋" w:cs="宋体"/>
          <w:bCs/>
          <w:color w:val="000000"/>
          <w:sz w:val="32"/>
          <w:szCs w:val="32"/>
        </w:rPr>
        <w:t>生态</w:t>
      </w:r>
      <w:r>
        <w:rPr>
          <w:rFonts w:ascii="仿宋" w:hAnsi="仿宋" w:eastAsia="仿宋" w:cs="宋体"/>
          <w:bCs/>
          <w:color w:val="000000"/>
          <w:sz w:val="32"/>
          <w:szCs w:val="32"/>
        </w:rPr>
        <w:t>环境监测总站主页上公布</w:t>
      </w:r>
      <w:r>
        <w:rPr>
          <w:rFonts w:hint="eastAsia" w:ascii="仿宋" w:hAnsi="仿宋" w:eastAsia="仿宋" w:cs="宋体"/>
          <w:bCs/>
          <w:color w:val="000000"/>
          <w:sz w:val="32"/>
          <w:szCs w:val="32"/>
        </w:rPr>
        <w:t>。</w:t>
      </w:r>
    </w:p>
    <w:p>
      <w:pPr>
        <w:pStyle w:val="5"/>
        <w:spacing w:line="360" w:lineRule="auto"/>
        <w:ind w:left="0" w:leftChars="0" w:firstLine="640" w:firstLineChars="200"/>
        <w:outlineLvl w:val="1"/>
        <w:rPr>
          <w:rFonts w:ascii="仿宋" w:hAnsi="仿宋" w:eastAsia="仿宋"/>
          <w:b/>
          <w:bCs/>
          <w:color w:val="000000"/>
          <w:szCs w:val="32"/>
        </w:rPr>
      </w:pPr>
      <w:bookmarkStart w:id="13" w:name="_Toc307564894"/>
      <w:bookmarkStart w:id="14" w:name="_Toc308188196"/>
      <w:bookmarkStart w:id="15" w:name="_Toc319440186"/>
      <w:bookmarkStart w:id="16" w:name="_Toc327196337"/>
      <w:bookmarkStart w:id="17" w:name="_Toc308084643"/>
      <w:bookmarkStart w:id="18" w:name="_Toc306960140"/>
      <w:bookmarkStart w:id="19" w:name="_Toc306956843"/>
      <w:bookmarkStart w:id="20" w:name="_Toc307501152"/>
      <w:r>
        <w:rPr>
          <w:rFonts w:ascii="仿宋" w:hAnsi="仿宋" w:eastAsia="仿宋"/>
          <w:b/>
          <w:bCs/>
          <w:color w:val="000000"/>
          <w:szCs w:val="32"/>
        </w:rPr>
        <w:t xml:space="preserve">2 </w:t>
      </w:r>
      <w:r>
        <w:rPr>
          <w:rFonts w:hint="eastAsia" w:ascii="仿宋" w:hAnsi="仿宋" w:eastAsia="仿宋"/>
          <w:b/>
          <w:bCs/>
          <w:color w:val="000000"/>
          <w:szCs w:val="32"/>
        </w:rPr>
        <w:t>合同确定原则</w:t>
      </w:r>
      <w:bookmarkEnd w:id="13"/>
      <w:bookmarkEnd w:id="14"/>
      <w:bookmarkEnd w:id="15"/>
      <w:bookmarkEnd w:id="16"/>
      <w:bookmarkEnd w:id="17"/>
      <w:bookmarkEnd w:id="18"/>
      <w:bookmarkEnd w:id="19"/>
      <w:bookmarkEnd w:id="20"/>
    </w:p>
    <w:p>
      <w:pPr>
        <w:spacing w:line="360" w:lineRule="auto"/>
        <w:ind w:firstLine="640" w:firstLineChars="200"/>
        <w:rPr>
          <w:rFonts w:ascii="仿宋" w:hAnsi="仿宋" w:eastAsia="仿宋" w:cs="宋体"/>
          <w:bCs/>
          <w:color w:val="000000"/>
          <w:sz w:val="32"/>
          <w:szCs w:val="32"/>
        </w:rPr>
      </w:pPr>
      <w:r>
        <w:rPr>
          <w:rFonts w:ascii="仿宋" w:hAnsi="仿宋" w:eastAsia="仿宋" w:cs="宋体"/>
          <w:bCs/>
          <w:color w:val="000000"/>
          <w:sz w:val="32"/>
          <w:szCs w:val="32"/>
        </w:rPr>
        <w:t>2</w:t>
      </w:r>
      <w:r>
        <w:rPr>
          <w:rFonts w:hint="eastAsia" w:ascii="仿宋" w:hAnsi="仿宋" w:eastAsia="仿宋" w:cs="宋体"/>
          <w:bCs/>
          <w:color w:val="000000"/>
          <w:sz w:val="32"/>
          <w:szCs w:val="32"/>
        </w:rPr>
        <w:t>.1</w:t>
      </w:r>
      <w:r>
        <w:rPr>
          <w:rFonts w:ascii="仿宋" w:hAnsi="仿宋" w:eastAsia="仿宋" w:cs="宋体"/>
          <w:bCs/>
          <w:color w:val="000000"/>
          <w:sz w:val="32"/>
          <w:szCs w:val="32"/>
        </w:rPr>
        <w:t xml:space="preserve"> 采购</w:t>
      </w:r>
      <w:r>
        <w:rPr>
          <w:rFonts w:hint="eastAsia" w:ascii="仿宋" w:hAnsi="仿宋" w:eastAsia="仿宋" w:cs="宋体"/>
          <w:bCs/>
          <w:color w:val="000000"/>
          <w:sz w:val="32"/>
          <w:szCs w:val="32"/>
        </w:rPr>
        <w:t>供应商不得进行分包、转包。</w:t>
      </w:r>
    </w:p>
    <w:p>
      <w:pPr>
        <w:spacing w:line="360" w:lineRule="auto"/>
        <w:ind w:firstLine="640" w:firstLineChars="200"/>
        <w:rPr>
          <w:rFonts w:ascii="仿宋" w:hAnsi="仿宋" w:eastAsia="仿宋" w:cs="宋体"/>
          <w:bCs/>
          <w:color w:val="000000"/>
          <w:sz w:val="32"/>
          <w:szCs w:val="32"/>
        </w:rPr>
      </w:pPr>
      <w:bookmarkStart w:id="21" w:name="OLE_LINK5"/>
      <w:r>
        <w:rPr>
          <w:rFonts w:ascii="仿宋" w:hAnsi="仿宋" w:eastAsia="仿宋" w:cs="宋体"/>
          <w:bCs/>
          <w:color w:val="000000"/>
          <w:sz w:val="32"/>
          <w:szCs w:val="32"/>
        </w:rPr>
        <w:t xml:space="preserve">2.2 </w:t>
      </w:r>
      <w:r>
        <w:rPr>
          <w:rFonts w:hint="eastAsia" w:ascii="仿宋" w:hAnsi="仿宋" w:eastAsia="仿宋" w:cs="宋体"/>
          <w:bCs/>
          <w:color w:val="000000"/>
          <w:sz w:val="32"/>
          <w:szCs w:val="32"/>
        </w:rPr>
        <w:t>招标程序完成后与采购单位签订本项目合同</w:t>
      </w:r>
      <w:r>
        <w:rPr>
          <w:rFonts w:ascii="仿宋" w:hAnsi="仿宋" w:eastAsia="仿宋" w:cs="宋体"/>
          <w:bCs/>
          <w:color w:val="000000"/>
          <w:sz w:val="32"/>
          <w:szCs w:val="32"/>
        </w:rPr>
        <w:t>。</w:t>
      </w:r>
    </w:p>
    <w:bookmarkEnd w:id="21"/>
    <w:p>
      <w:pPr>
        <w:pStyle w:val="5"/>
        <w:spacing w:line="360" w:lineRule="auto"/>
        <w:ind w:left="0" w:leftChars="0" w:firstLine="640" w:firstLineChars="200"/>
        <w:outlineLvl w:val="1"/>
        <w:rPr>
          <w:rFonts w:ascii="仿宋" w:hAnsi="仿宋" w:eastAsia="仿宋"/>
          <w:b/>
          <w:bCs/>
          <w:color w:val="000000"/>
          <w:szCs w:val="32"/>
        </w:rPr>
      </w:pPr>
      <w:bookmarkStart w:id="22" w:name="_Toc27392"/>
      <w:bookmarkStart w:id="23" w:name="_Toc480228935"/>
      <w:bookmarkStart w:id="24" w:name="_Toc18273"/>
      <w:r>
        <w:rPr>
          <w:rFonts w:ascii="仿宋" w:hAnsi="仿宋" w:eastAsia="仿宋"/>
          <w:b/>
          <w:bCs/>
          <w:color w:val="000000"/>
          <w:szCs w:val="32"/>
        </w:rPr>
        <w:t xml:space="preserve">3 </w:t>
      </w:r>
      <w:r>
        <w:rPr>
          <w:rFonts w:hint="eastAsia" w:ascii="仿宋" w:hAnsi="仿宋" w:eastAsia="仿宋"/>
          <w:b/>
          <w:bCs/>
          <w:color w:val="000000"/>
          <w:szCs w:val="32"/>
        </w:rPr>
        <w:t>其他</w:t>
      </w:r>
      <w:bookmarkEnd w:id="22"/>
      <w:bookmarkEnd w:id="23"/>
      <w:bookmarkEnd w:id="24"/>
    </w:p>
    <w:p>
      <w:pPr>
        <w:ind w:firstLine="640" w:firstLineChars="200"/>
        <w:jc w:val="left"/>
        <w:rPr>
          <w:rFonts w:ascii="仿宋" w:hAnsi="仿宋" w:eastAsia="仿宋" w:cs="宋体"/>
          <w:bCs/>
          <w:color w:val="000000"/>
          <w:sz w:val="32"/>
          <w:szCs w:val="32"/>
        </w:rPr>
      </w:pPr>
      <w:r>
        <w:rPr>
          <w:rFonts w:hint="eastAsia" w:ascii="仿宋" w:hAnsi="仿宋" w:eastAsia="仿宋" w:cs="宋体"/>
          <w:bCs/>
          <w:color w:val="000000"/>
          <w:sz w:val="32"/>
          <w:szCs w:val="32"/>
        </w:rPr>
        <w:t>要求参与本次采购活动的采购专家、采购申请人应对采购文件、采购申请文件、参选文件等保密，违者应对由此造成的后果承担一切法律责任。</w:t>
      </w:r>
    </w:p>
    <w:p>
      <w:pPr>
        <w:jc w:val="center"/>
        <w:rPr>
          <w:rStyle w:val="15"/>
          <w:rFonts w:ascii="仿宋" w:hAnsi="仿宋" w:eastAsia="仿宋" w:cs="宋体"/>
          <w:bCs/>
          <w:color w:val="000000"/>
          <w:sz w:val="28"/>
          <w:szCs w:val="28"/>
        </w:rPr>
      </w:pPr>
      <w:r>
        <w:rPr>
          <w:rStyle w:val="15"/>
          <w:rFonts w:ascii="仿宋" w:hAnsi="仿宋" w:eastAsia="仿宋" w:cs="宋体"/>
          <w:bCs/>
          <w:color w:val="000000"/>
          <w:sz w:val="28"/>
          <w:szCs w:val="28"/>
        </w:rPr>
        <w:br w:type="page"/>
      </w:r>
      <w:r>
        <w:rPr>
          <w:rStyle w:val="15"/>
          <w:rFonts w:hint="eastAsia" w:ascii="仿宋" w:hAnsi="仿宋" w:eastAsia="仿宋" w:cs="Times New Roman"/>
          <w:b/>
          <w:bCs/>
          <w:color w:val="000000"/>
          <w:sz w:val="30"/>
          <w:szCs w:val="30"/>
        </w:rPr>
        <w:t>第二部分   应提供的材料</w:t>
      </w:r>
    </w:p>
    <w:p>
      <w:pPr>
        <w:pStyle w:val="5"/>
        <w:spacing w:line="360" w:lineRule="auto"/>
        <w:ind w:left="0" w:leftChars="0" w:firstLine="640" w:firstLineChars="200"/>
        <w:outlineLvl w:val="1"/>
        <w:rPr>
          <w:rFonts w:ascii="仿宋" w:hAnsi="仿宋" w:eastAsia="仿宋"/>
          <w:b/>
          <w:bCs/>
          <w:szCs w:val="32"/>
        </w:rPr>
      </w:pPr>
      <w:r>
        <w:rPr>
          <w:rFonts w:hint="eastAsia" w:ascii="仿宋" w:hAnsi="仿宋" w:eastAsia="仿宋"/>
          <w:b/>
          <w:bCs/>
          <w:szCs w:val="32"/>
        </w:rPr>
        <w:t>1 报名应提供的材料</w:t>
      </w:r>
    </w:p>
    <w:p>
      <w:pPr>
        <w:spacing w:line="360" w:lineRule="auto"/>
        <w:ind w:firstLine="640" w:firstLineChars="200"/>
        <w:rPr>
          <w:rStyle w:val="15"/>
          <w:rFonts w:ascii="仿宋" w:hAnsi="仿宋" w:eastAsia="仿宋" w:cs="宋体"/>
          <w:bCs/>
          <w:color w:val="000000"/>
          <w:sz w:val="32"/>
          <w:szCs w:val="32"/>
        </w:rPr>
      </w:pPr>
      <w:r>
        <w:rPr>
          <w:rStyle w:val="15"/>
          <w:rFonts w:hint="eastAsia" w:ascii="仿宋" w:hAnsi="仿宋" w:eastAsia="仿宋" w:cs="宋体"/>
          <w:bCs/>
          <w:color w:val="000000"/>
          <w:sz w:val="32"/>
          <w:szCs w:val="32"/>
        </w:rPr>
        <w:t>1.1采购申请函；</w:t>
      </w:r>
    </w:p>
    <w:p>
      <w:pPr>
        <w:spacing w:line="360" w:lineRule="auto"/>
        <w:ind w:firstLine="640" w:firstLineChars="200"/>
        <w:rPr>
          <w:rStyle w:val="15"/>
          <w:rFonts w:ascii="仿宋" w:hAnsi="仿宋" w:eastAsia="仿宋" w:cs="宋体"/>
          <w:bCs/>
          <w:color w:val="000000"/>
          <w:sz w:val="32"/>
          <w:szCs w:val="32"/>
        </w:rPr>
      </w:pPr>
      <w:r>
        <w:rPr>
          <w:rStyle w:val="15"/>
          <w:rFonts w:hint="eastAsia" w:ascii="仿宋" w:hAnsi="仿宋" w:eastAsia="仿宋" w:cs="宋体"/>
          <w:bCs/>
          <w:color w:val="000000"/>
          <w:sz w:val="32"/>
          <w:szCs w:val="32"/>
        </w:rPr>
        <w:t>1.2授权委托书；</w:t>
      </w:r>
    </w:p>
    <w:p>
      <w:pPr>
        <w:spacing w:line="360" w:lineRule="auto"/>
        <w:ind w:firstLine="640" w:firstLineChars="200"/>
        <w:rPr>
          <w:rStyle w:val="15"/>
          <w:rFonts w:ascii="仿宋" w:hAnsi="仿宋" w:eastAsia="仿宋" w:cs="宋体"/>
          <w:bCs/>
          <w:color w:val="000000"/>
          <w:sz w:val="32"/>
          <w:szCs w:val="32"/>
        </w:rPr>
      </w:pPr>
      <w:r>
        <w:rPr>
          <w:rStyle w:val="15"/>
          <w:rFonts w:hint="eastAsia" w:ascii="仿宋" w:hAnsi="仿宋" w:eastAsia="仿宋" w:cs="宋体"/>
          <w:bCs/>
          <w:color w:val="000000"/>
          <w:sz w:val="32"/>
          <w:szCs w:val="32"/>
        </w:rPr>
        <w:t>注：文件格式见“附件”。</w:t>
      </w:r>
    </w:p>
    <w:p>
      <w:pPr>
        <w:pStyle w:val="5"/>
        <w:spacing w:line="360" w:lineRule="auto"/>
        <w:ind w:left="0" w:leftChars="0" w:firstLine="640" w:firstLineChars="200"/>
        <w:outlineLvl w:val="1"/>
        <w:rPr>
          <w:rFonts w:ascii="仿宋" w:hAnsi="仿宋" w:eastAsia="仿宋"/>
          <w:b/>
          <w:bCs/>
          <w:szCs w:val="32"/>
        </w:rPr>
      </w:pPr>
      <w:r>
        <w:rPr>
          <w:rFonts w:hint="eastAsia" w:ascii="仿宋" w:hAnsi="仿宋" w:eastAsia="仿宋"/>
          <w:b/>
          <w:bCs/>
          <w:szCs w:val="32"/>
        </w:rPr>
        <w:t>2 供应商递交响应文件应提供的材料</w:t>
      </w:r>
    </w:p>
    <w:p>
      <w:pPr>
        <w:spacing w:line="360" w:lineRule="auto"/>
        <w:ind w:firstLine="640" w:firstLineChars="200"/>
        <w:rPr>
          <w:rStyle w:val="15"/>
          <w:rFonts w:ascii="仿宋" w:hAnsi="仿宋" w:eastAsia="仿宋" w:cs="宋体"/>
          <w:bCs/>
          <w:color w:val="000000"/>
          <w:sz w:val="32"/>
          <w:szCs w:val="32"/>
        </w:rPr>
      </w:pPr>
      <w:r>
        <w:rPr>
          <w:rStyle w:val="15"/>
          <w:rFonts w:hint="eastAsia" w:ascii="仿宋" w:hAnsi="仿宋" w:eastAsia="仿宋" w:cs="宋体"/>
          <w:bCs/>
          <w:color w:val="000000"/>
          <w:sz w:val="32"/>
          <w:szCs w:val="32"/>
        </w:rPr>
        <w:t>2.1比选文件；</w:t>
      </w:r>
    </w:p>
    <w:p>
      <w:pPr>
        <w:spacing w:line="360" w:lineRule="auto"/>
        <w:ind w:firstLine="640" w:firstLineChars="200"/>
        <w:rPr>
          <w:rStyle w:val="15"/>
          <w:rFonts w:ascii="仿宋" w:hAnsi="仿宋" w:eastAsia="仿宋" w:cs="宋体"/>
          <w:bCs/>
          <w:color w:val="000000"/>
          <w:sz w:val="32"/>
          <w:szCs w:val="32"/>
        </w:rPr>
      </w:pPr>
      <w:r>
        <w:rPr>
          <w:rStyle w:val="15"/>
          <w:rFonts w:hint="eastAsia" w:ascii="仿宋" w:hAnsi="仿宋" w:eastAsia="仿宋" w:cs="宋体"/>
          <w:bCs/>
          <w:color w:val="000000"/>
          <w:sz w:val="32"/>
          <w:szCs w:val="32"/>
        </w:rPr>
        <w:t>2.2采购申请函；</w:t>
      </w:r>
    </w:p>
    <w:p>
      <w:pPr>
        <w:spacing w:line="360" w:lineRule="auto"/>
        <w:ind w:firstLine="640" w:firstLineChars="200"/>
        <w:rPr>
          <w:rStyle w:val="15"/>
          <w:rFonts w:ascii="仿宋" w:hAnsi="仿宋" w:eastAsia="仿宋" w:cs="宋体"/>
          <w:bCs/>
          <w:color w:val="000000"/>
          <w:sz w:val="32"/>
          <w:szCs w:val="32"/>
        </w:rPr>
      </w:pPr>
      <w:r>
        <w:rPr>
          <w:rStyle w:val="15"/>
          <w:rFonts w:hint="eastAsia" w:ascii="仿宋" w:hAnsi="仿宋" w:eastAsia="仿宋" w:cs="宋体"/>
          <w:bCs/>
          <w:color w:val="000000"/>
          <w:sz w:val="32"/>
          <w:szCs w:val="32"/>
        </w:rPr>
        <w:t>2.3授权委托书；</w:t>
      </w:r>
    </w:p>
    <w:p>
      <w:pPr>
        <w:spacing w:line="360" w:lineRule="auto"/>
        <w:ind w:firstLine="640" w:firstLineChars="200"/>
        <w:rPr>
          <w:rStyle w:val="15"/>
          <w:rFonts w:ascii="仿宋" w:hAnsi="仿宋" w:eastAsia="仿宋" w:cs="宋体"/>
          <w:bCs/>
          <w:color w:val="000000"/>
          <w:sz w:val="32"/>
          <w:szCs w:val="32"/>
        </w:rPr>
      </w:pPr>
      <w:r>
        <w:rPr>
          <w:rStyle w:val="15"/>
          <w:rFonts w:hint="eastAsia" w:ascii="仿宋" w:hAnsi="仿宋" w:eastAsia="仿宋" w:cs="宋体"/>
          <w:bCs/>
          <w:color w:val="000000"/>
          <w:sz w:val="32"/>
          <w:szCs w:val="32"/>
        </w:rPr>
        <w:t>2.4声明；</w:t>
      </w:r>
    </w:p>
    <w:p>
      <w:pPr>
        <w:spacing w:line="360" w:lineRule="auto"/>
        <w:ind w:firstLine="640" w:firstLineChars="200"/>
        <w:rPr>
          <w:rStyle w:val="15"/>
          <w:rFonts w:ascii="仿宋" w:hAnsi="仿宋" w:eastAsia="仿宋" w:cs="宋体"/>
          <w:bCs/>
          <w:color w:val="000000"/>
          <w:sz w:val="32"/>
          <w:szCs w:val="32"/>
        </w:rPr>
      </w:pPr>
      <w:r>
        <w:rPr>
          <w:rStyle w:val="15"/>
          <w:rFonts w:hint="eastAsia" w:ascii="仿宋" w:hAnsi="仿宋" w:eastAsia="仿宋" w:cs="宋体"/>
          <w:bCs/>
          <w:color w:val="000000"/>
          <w:sz w:val="32"/>
          <w:szCs w:val="32"/>
        </w:rPr>
        <w:t>2.5承诺书；</w:t>
      </w:r>
    </w:p>
    <w:p>
      <w:pPr>
        <w:spacing w:line="360" w:lineRule="auto"/>
        <w:ind w:firstLine="640" w:firstLineChars="200"/>
        <w:rPr>
          <w:rStyle w:val="15"/>
          <w:rFonts w:ascii="仿宋" w:hAnsi="仿宋" w:eastAsia="仿宋" w:cs="宋体"/>
          <w:bCs/>
          <w:color w:val="000000"/>
          <w:sz w:val="32"/>
          <w:szCs w:val="32"/>
        </w:rPr>
      </w:pPr>
      <w:r>
        <w:rPr>
          <w:rStyle w:val="15"/>
          <w:rFonts w:hint="eastAsia" w:ascii="仿宋" w:hAnsi="仿宋" w:eastAsia="仿宋" w:cs="宋体"/>
          <w:bCs/>
          <w:color w:val="000000"/>
          <w:sz w:val="32"/>
          <w:szCs w:val="32"/>
        </w:rPr>
        <w:t>2.6方案报价表</w:t>
      </w:r>
    </w:p>
    <w:p>
      <w:pPr>
        <w:spacing w:line="360" w:lineRule="auto"/>
        <w:ind w:firstLine="640" w:firstLineChars="200"/>
        <w:rPr>
          <w:rStyle w:val="15"/>
          <w:rFonts w:ascii="仿宋" w:hAnsi="仿宋" w:eastAsia="仿宋" w:cs="宋体"/>
          <w:bCs/>
          <w:color w:val="000000"/>
          <w:sz w:val="32"/>
          <w:szCs w:val="32"/>
        </w:rPr>
      </w:pPr>
      <w:r>
        <w:rPr>
          <w:rStyle w:val="15"/>
          <w:rFonts w:hint="eastAsia" w:ascii="仿宋" w:hAnsi="仿宋" w:eastAsia="仿宋" w:cs="宋体"/>
          <w:bCs/>
          <w:color w:val="000000"/>
          <w:sz w:val="32"/>
          <w:szCs w:val="32"/>
        </w:rPr>
        <w:t>2.7其他有利于申请人的证明材料，格式自拟。</w:t>
      </w:r>
    </w:p>
    <w:p>
      <w:pPr>
        <w:spacing w:line="360" w:lineRule="auto"/>
        <w:ind w:firstLine="640" w:firstLineChars="200"/>
        <w:rPr>
          <w:rStyle w:val="15"/>
          <w:rFonts w:ascii="仿宋" w:hAnsi="仿宋" w:eastAsia="仿宋" w:cs="宋体"/>
          <w:bCs/>
          <w:color w:val="000000"/>
          <w:sz w:val="32"/>
          <w:szCs w:val="32"/>
        </w:rPr>
      </w:pPr>
      <w:r>
        <w:rPr>
          <w:rStyle w:val="15"/>
          <w:rFonts w:hint="eastAsia" w:ascii="仿宋" w:hAnsi="仿宋" w:eastAsia="仿宋" w:cs="宋体"/>
          <w:bCs/>
          <w:color w:val="000000"/>
          <w:sz w:val="32"/>
          <w:szCs w:val="32"/>
        </w:rPr>
        <w:t>注： 2.2～2.6文件格式见“附件”。</w:t>
      </w:r>
    </w:p>
    <w:p>
      <w:pPr>
        <w:spacing w:line="360" w:lineRule="auto"/>
        <w:ind w:firstLine="560" w:firstLineChars="200"/>
        <w:rPr>
          <w:rStyle w:val="15"/>
          <w:rFonts w:ascii="仿宋" w:hAnsi="仿宋" w:eastAsia="仿宋" w:cs="宋体"/>
          <w:bCs/>
          <w:color w:val="000000"/>
          <w:sz w:val="28"/>
          <w:szCs w:val="28"/>
        </w:rPr>
      </w:pPr>
    </w:p>
    <w:p>
      <w:pPr>
        <w:pStyle w:val="14"/>
        <w:spacing w:before="0" w:after="0" w:line="360" w:lineRule="auto"/>
        <w:ind w:left="5250"/>
        <w:jc w:val="center"/>
        <w:rPr>
          <w:rStyle w:val="15"/>
          <w:rFonts w:ascii="仿宋" w:hAnsi="仿宋" w:eastAsia="仿宋" w:cs="Times New Roman"/>
          <w:b/>
          <w:bCs/>
          <w:color w:val="000000"/>
          <w:sz w:val="28"/>
          <w:szCs w:val="28"/>
        </w:rPr>
      </w:pPr>
    </w:p>
    <w:p>
      <w:pPr>
        <w:spacing w:beforeAutospacing="1" w:afterAutospacing="1" w:line="360" w:lineRule="auto"/>
        <w:jc w:val="left"/>
        <w:rPr>
          <w:rStyle w:val="15"/>
          <w:rFonts w:ascii="仿宋" w:hAnsi="仿宋" w:eastAsia="仿宋" w:cs="Times New Roman"/>
          <w:b/>
          <w:bCs/>
          <w:color w:val="000000"/>
          <w:kern w:val="44"/>
          <w:sz w:val="30"/>
          <w:szCs w:val="30"/>
        </w:rPr>
        <w:sectPr>
          <w:pgSz w:w="11906" w:h="16838"/>
          <w:pgMar w:top="1701" w:right="1134" w:bottom="1134" w:left="1701" w:header="851" w:footer="851" w:gutter="0"/>
          <w:cols w:space="720" w:num="1"/>
          <w:docGrid w:type="linesAndChars" w:linePitch="312" w:charSpace="0"/>
        </w:sectPr>
      </w:pPr>
    </w:p>
    <w:p>
      <w:pPr>
        <w:spacing w:line="360" w:lineRule="auto"/>
        <w:jc w:val="center"/>
        <w:outlineLvl w:val="0"/>
        <w:rPr>
          <w:rStyle w:val="15"/>
          <w:rFonts w:ascii="仿宋" w:hAnsi="仿宋" w:eastAsia="仿宋" w:cs="Times New Roman"/>
          <w:b/>
          <w:color w:val="000000"/>
          <w:kern w:val="44"/>
          <w:sz w:val="28"/>
          <w:szCs w:val="28"/>
        </w:rPr>
      </w:pPr>
      <w:r>
        <w:rPr>
          <w:rStyle w:val="15"/>
          <w:rFonts w:hint="eastAsia" w:ascii="仿宋" w:hAnsi="仿宋" w:eastAsia="仿宋" w:cs="Times New Roman"/>
          <w:b/>
          <w:color w:val="000000"/>
          <w:sz w:val="28"/>
          <w:szCs w:val="28"/>
        </w:rPr>
        <w:t>第三部分   附件</w:t>
      </w:r>
    </w:p>
    <w:p>
      <w:pPr>
        <w:spacing w:line="360" w:lineRule="auto"/>
        <w:ind w:firstLine="640" w:firstLineChars="200"/>
        <w:rPr>
          <w:rStyle w:val="15"/>
          <w:rFonts w:ascii="仿宋" w:hAnsi="仿宋" w:eastAsia="仿宋" w:cs="宋体"/>
          <w:bCs/>
          <w:color w:val="000000"/>
          <w:sz w:val="32"/>
          <w:szCs w:val="32"/>
        </w:rPr>
      </w:pPr>
      <w:r>
        <w:rPr>
          <w:rStyle w:val="15"/>
          <w:rFonts w:hint="eastAsia" w:ascii="仿宋" w:hAnsi="仿宋" w:eastAsia="仿宋" w:cs="宋体"/>
          <w:bCs/>
          <w:color w:val="000000"/>
          <w:sz w:val="32"/>
          <w:szCs w:val="32"/>
        </w:rPr>
        <w:t>供应商递交响应文件应提供材料的部分附件模板。</w:t>
      </w:r>
    </w:p>
    <w:p>
      <w:pPr>
        <w:spacing w:line="360" w:lineRule="auto"/>
        <w:jc w:val="center"/>
        <w:rPr>
          <w:rStyle w:val="15"/>
          <w:rFonts w:ascii="仿宋" w:hAnsi="仿宋" w:eastAsia="仿宋" w:cs="Times New Roman"/>
          <w:b/>
          <w:color w:val="000000"/>
          <w:sz w:val="28"/>
          <w:szCs w:val="28"/>
        </w:rPr>
      </w:pPr>
    </w:p>
    <w:p>
      <w:pPr>
        <w:spacing w:line="360" w:lineRule="auto"/>
        <w:jc w:val="left"/>
        <w:rPr>
          <w:rStyle w:val="15"/>
          <w:rFonts w:ascii="仿宋" w:hAnsi="仿宋" w:eastAsia="仿宋" w:cs="Times New Roman"/>
          <w:b/>
          <w:sz w:val="28"/>
          <w:szCs w:val="28"/>
        </w:rPr>
        <w:sectPr>
          <w:pgSz w:w="11906" w:h="16838"/>
          <w:pgMar w:top="1701" w:right="1134" w:bottom="1134" w:left="1701" w:header="851" w:footer="851" w:gutter="0"/>
          <w:cols w:space="720" w:num="1"/>
          <w:docGrid w:type="linesAndChars" w:linePitch="312" w:charSpace="0"/>
        </w:sectPr>
      </w:pPr>
    </w:p>
    <w:p>
      <w:pPr>
        <w:spacing w:line="360" w:lineRule="auto"/>
        <w:jc w:val="center"/>
        <w:outlineLvl w:val="1"/>
        <w:rPr>
          <w:rStyle w:val="15"/>
          <w:rFonts w:ascii="仿宋" w:hAnsi="仿宋" w:eastAsia="仿宋" w:cs="Times New Roman"/>
          <w:b/>
          <w:sz w:val="28"/>
          <w:szCs w:val="28"/>
        </w:rPr>
      </w:pPr>
      <w:r>
        <w:rPr>
          <w:rStyle w:val="15"/>
          <w:rFonts w:hint="eastAsia" w:ascii="仿宋" w:hAnsi="仿宋" w:eastAsia="仿宋" w:cs="Times New Roman"/>
          <w:b/>
          <w:sz w:val="28"/>
          <w:szCs w:val="28"/>
        </w:rPr>
        <w:t>一、采购申请函</w:t>
      </w:r>
    </w:p>
    <w:p>
      <w:pPr>
        <w:spacing w:line="360" w:lineRule="auto"/>
        <w:rPr>
          <w:rStyle w:val="15"/>
          <w:rFonts w:ascii="仿宋" w:hAnsi="仿宋" w:eastAsia="仿宋" w:cs="Times New Roman"/>
          <w:color w:val="000000"/>
          <w:sz w:val="28"/>
          <w:szCs w:val="28"/>
          <w:u w:val="single" w:color="000000"/>
        </w:rPr>
      </w:pPr>
      <w:r>
        <w:rPr>
          <w:rStyle w:val="15"/>
          <w:rFonts w:hint="eastAsia" w:ascii="仿宋" w:hAnsi="仿宋" w:eastAsia="仿宋" w:cs="Times New Roman"/>
          <w:color w:val="000000"/>
          <w:sz w:val="28"/>
          <w:szCs w:val="28"/>
        </w:rPr>
        <w:t>致：</w:t>
      </w:r>
      <w:r>
        <w:rPr>
          <w:rStyle w:val="15"/>
          <w:rFonts w:hint="eastAsia" w:ascii="仿宋" w:hAnsi="仿宋" w:eastAsia="仿宋" w:cs="Times New Roman"/>
          <w:color w:val="000000"/>
          <w:sz w:val="28"/>
          <w:szCs w:val="28"/>
          <w:u w:val="single" w:color="000000"/>
        </w:rPr>
        <w:t>四川省生态环境监测总站</w:t>
      </w:r>
    </w:p>
    <w:p>
      <w:pPr>
        <w:spacing w:line="360" w:lineRule="auto"/>
        <w:ind w:firstLine="560" w:firstLineChars="200"/>
        <w:rPr>
          <w:rStyle w:val="15"/>
          <w:rFonts w:ascii="仿宋" w:hAnsi="仿宋" w:eastAsia="仿宋" w:cs="Times New Roman"/>
          <w:color w:val="000000"/>
          <w:sz w:val="28"/>
          <w:szCs w:val="28"/>
        </w:rPr>
      </w:pPr>
      <w:r>
        <w:rPr>
          <w:rStyle w:val="15"/>
          <w:rFonts w:hint="eastAsia" w:ascii="仿宋" w:hAnsi="仿宋" w:eastAsia="仿宋" w:cs="Times New Roman"/>
          <w:color w:val="000000"/>
          <w:sz w:val="28"/>
          <w:szCs w:val="28"/>
        </w:rPr>
        <w:t>一、我方经审查并完全理解了贵方所提供的采购文件及其附件，以下签字人作为</w:t>
      </w:r>
      <w:r>
        <w:rPr>
          <w:rStyle w:val="15"/>
          <w:rFonts w:hint="eastAsia" w:ascii="仿宋" w:hAnsi="仿宋" w:eastAsia="仿宋" w:cs="Times New Roman"/>
          <w:color w:val="000000"/>
          <w:sz w:val="28"/>
          <w:szCs w:val="28"/>
          <w:u w:val="single" w:color="000000"/>
        </w:rPr>
        <w:t xml:space="preserve">                </w:t>
      </w:r>
      <w:r>
        <w:rPr>
          <w:rStyle w:val="15"/>
          <w:rFonts w:hint="eastAsia" w:ascii="仿宋" w:hAnsi="仿宋" w:eastAsia="仿宋" w:cs="Times New Roman"/>
          <w:color w:val="000000"/>
          <w:sz w:val="28"/>
          <w:szCs w:val="28"/>
        </w:rPr>
        <w:t>（申请人全称）合法行使其职责的代表,为参与</w:t>
      </w:r>
      <w:r>
        <w:rPr>
          <w:rStyle w:val="15"/>
          <w:rFonts w:hint="eastAsia" w:ascii="仿宋" w:hAnsi="仿宋" w:eastAsia="仿宋" w:cs="Times New Roman"/>
          <w:color w:val="000000"/>
          <w:sz w:val="28"/>
          <w:szCs w:val="28"/>
          <w:u w:val="single"/>
        </w:rPr>
        <w:t>“</w:t>
      </w:r>
      <w:r>
        <w:rPr>
          <w:rStyle w:val="15"/>
          <w:rFonts w:hint="eastAsia" w:ascii="仿宋" w:hAnsi="仿宋" w:eastAsia="仿宋" w:cs="Times New Roman"/>
          <w:sz w:val="28"/>
          <w:szCs w:val="28"/>
          <w:u w:val="single"/>
        </w:rPr>
        <w:t>采购VPN设备维修项目</w:t>
      </w:r>
      <w:r>
        <w:rPr>
          <w:rStyle w:val="15"/>
          <w:rFonts w:hint="eastAsia" w:ascii="仿宋" w:hAnsi="仿宋" w:eastAsia="仿宋" w:cs="Times New Roman"/>
          <w:color w:val="000000"/>
          <w:sz w:val="28"/>
          <w:szCs w:val="28"/>
          <w:u w:val="single" w:color="000000"/>
        </w:rPr>
        <w:t>”</w:t>
      </w:r>
      <w:r>
        <w:rPr>
          <w:rStyle w:val="15"/>
          <w:rFonts w:hint="eastAsia" w:ascii="仿宋" w:hAnsi="仿宋" w:eastAsia="仿宋" w:cs="Times New Roman"/>
          <w:color w:val="000000"/>
          <w:sz w:val="28"/>
          <w:szCs w:val="28"/>
        </w:rPr>
        <w:t>，参加此次组织的项目采购。</w:t>
      </w:r>
    </w:p>
    <w:p>
      <w:pPr>
        <w:spacing w:line="360" w:lineRule="auto"/>
        <w:ind w:firstLine="560" w:firstLineChars="200"/>
        <w:rPr>
          <w:rStyle w:val="15"/>
          <w:rFonts w:ascii="仿宋" w:hAnsi="仿宋" w:eastAsia="仿宋" w:cs="Times New Roman"/>
          <w:color w:val="000000"/>
          <w:sz w:val="28"/>
          <w:szCs w:val="28"/>
        </w:rPr>
      </w:pPr>
      <w:r>
        <w:rPr>
          <w:rStyle w:val="15"/>
          <w:rFonts w:hint="eastAsia" w:ascii="仿宋" w:hAnsi="仿宋" w:eastAsia="仿宋" w:cs="Times New Roman"/>
          <w:color w:val="000000"/>
          <w:sz w:val="28"/>
          <w:szCs w:val="28"/>
        </w:rPr>
        <w:t>二、我方已详细阅读全部采购文件及有关附件，同时我方对提交的所有采购申请文件负责。贵方在此被授权可对我方进行查询或调查，以证实有关本申请提交的声明、文件和资料的真实性。</w:t>
      </w:r>
    </w:p>
    <w:p>
      <w:pPr>
        <w:spacing w:line="360" w:lineRule="auto"/>
        <w:ind w:firstLine="560" w:firstLineChars="200"/>
        <w:rPr>
          <w:rStyle w:val="15"/>
          <w:rFonts w:ascii="仿宋" w:hAnsi="仿宋" w:eastAsia="仿宋" w:cs="Times New Roman"/>
          <w:color w:val="000000"/>
          <w:sz w:val="28"/>
          <w:szCs w:val="28"/>
        </w:rPr>
      </w:pPr>
      <w:r>
        <w:rPr>
          <w:rStyle w:val="15"/>
          <w:rFonts w:hint="eastAsia" w:ascii="仿宋" w:hAnsi="仿宋" w:eastAsia="仿宋" w:cs="Times New Roman"/>
          <w:color w:val="000000"/>
          <w:sz w:val="28"/>
          <w:szCs w:val="28"/>
        </w:rPr>
        <w:t>三、我方完全理解采购人因法律和政策原因取消采购以及拒绝所有的申请文件，并对此类行动不承担任何责任，亦无义务向采购申请人解释其原因。</w:t>
      </w:r>
    </w:p>
    <w:p>
      <w:pPr>
        <w:spacing w:line="360" w:lineRule="auto"/>
        <w:ind w:firstLine="560" w:firstLineChars="200"/>
        <w:rPr>
          <w:rStyle w:val="15"/>
          <w:rFonts w:ascii="仿宋" w:hAnsi="仿宋" w:eastAsia="仿宋" w:cs="Times New Roman"/>
          <w:color w:val="000000"/>
          <w:sz w:val="28"/>
          <w:szCs w:val="28"/>
        </w:rPr>
      </w:pPr>
      <w:r>
        <w:rPr>
          <w:rStyle w:val="15"/>
          <w:rFonts w:hint="eastAsia" w:ascii="仿宋" w:hAnsi="仿宋" w:eastAsia="仿宋" w:cs="Times New Roman"/>
          <w:color w:val="000000"/>
          <w:sz w:val="28"/>
          <w:szCs w:val="28"/>
        </w:rPr>
        <w:t>四、如我方中选，我方保证接受贵方在项目要求、项目费支付额度及支付方式、业务质量及进度要求等方面的管理规定。</w:t>
      </w:r>
    </w:p>
    <w:p>
      <w:pPr>
        <w:spacing w:line="360" w:lineRule="auto"/>
        <w:ind w:firstLine="560" w:firstLineChars="200"/>
        <w:rPr>
          <w:rStyle w:val="15"/>
          <w:rFonts w:ascii="仿宋" w:hAnsi="仿宋" w:eastAsia="仿宋" w:cs="Times New Roman"/>
          <w:color w:val="000000"/>
          <w:sz w:val="28"/>
          <w:szCs w:val="28"/>
        </w:rPr>
      </w:pPr>
      <w:r>
        <w:rPr>
          <w:rStyle w:val="15"/>
          <w:rFonts w:hint="eastAsia" w:ascii="仿宋" w:hAnsi="仿宋" w:eastAsia="仿宋" w:cs="Times New Roman"/>
          <w:color w:val="000000"/>
          <w:sz w:val="28"/>
          <w:szCs w:val="28"/>
        </w:rPr>
        <w:t>五、我方对提交材料中的所有陈述和声明的真实性和正确性负责。</w:t>
      </w:r>
    </w:p>
    <w:p>
      <w:pPr>
        <w:spacing w:line="360" w:lineRule="auto"/>
        <w:ind w:firstLine="560" w:firstLineChars="200"/>
        <w:rPr>
          <w:rStyle w:val="15"/>
          <w:rFonts w:ascii="仿宋" w:hAnsi="仿宋" w:eastAsia="仿宋" w:cs="Times New Roman"/>
          <w:color w:val="000000"/>
          <w:sz w:val="28"/>
          <w:szCs w:val="28"/>
        </w:rPr>
      </w:pPr>
      <w:r>
        <w:rPr>
          <w:rStyle w:val="15"/>
          <w:rFonts w:hint="eastAsia" w:ascii="仿宋" w:hAnsi="仿宋" w:eastAsia="仿宋" w:cs="Times New Roman"/>
          <w:color w:val="000000"/>
          <w:sz w:val="28"/>
          <w:szCs w:val="28"/>
        </w:rPr>
        <w:t>采购申请人：_________________________（盖单位行政公章）</w:t>
      </w:r>
    </w:p>
    <w:p>
      <w:pPr>
        <w:spacing w:line="360" w:lineRule="auto"/>
        <w:ind w:firstLine="560" w:firstLineChars="200"/>
        <w:rPr>
          <w:rStyle w:val="15"/>
          <w:rFonts w:ascii="仿宋" w:hAnsi="仿宋" w:eastAsia="仿宋" w:cs="Times New Roman"/>
          <w:color w:val="000000"/>
          <w:sz w:val="28"/>
          <w:szCs w:val="28"/>
        </w:rPr>
      </w:pPr>
      <w:r>
        <w:rPr>
          <w:rStyle w:val="15"/>
          <w:rFonts w:hint="eastAsia" w:ascii="仿宋" w:hAnsi="仿宋" w:eastAsia="仿宋" w:cs="Times New Roman"/>
          <w:color w:val="000000"/>
          <w:sz w:val="28"/>
          <w:szCs w:val="28"/>
        </w:rPr>
        <w:t>法定代表人或其委托代理人：______________（签字）</w:t>
      </w:r>
    </w:p>
    <w:p>
      <w:pPr>
        <w:spacing w:line="360" w:lineRule="auto"/>
        <w:ind w:firstLine="560" w:firstLineChars="200"/>
        <w:rPr>
          <w:rStyle w:val="15"/>
          <w:rFonts w:ascii="仿宋" w:hAnsi="仿宋" w:eastAsia="仿宋" w:cs="Times New Roman"/>
          <w:color w:val="000000"/>
          <w:sz w:val="28"/>
          <w:szCs w:val="28"/>
        </w:rPr>
      </w:pPr>
      <w:r>
        <w:rPr>
          <w:rStyle w:val="15"/>
          <w:rFonts w:hint="eastAsia" w:ascii="仿宋" w:hAnsi="仿宋" w:eastAsia="仿宋" w:cs="Times New Roman"/>
          <w:color w:val="000000"/>
          <w:sz w:val="28"/>
          <w:szCs w:val="28"/>
        </w:rPr>
        <w:t>地址：_________________________________________</w:t>
      </w:r>
    </w:p>
    <w:p>
      <w:pPr>
        <w:spacing w:line="360" w:lineRule="auto"/>
        <w:ind w:firstLine="560" w:firstLineChars="200"/>
        <w:rPr>
          <w:rStyle w:val="15"/>
          <w:rFonts w:ascii="仿宋" w:hAnsi="仿宋" w:eastAsia="仿宋" w:cs="Times New Roman"/>
          <w:color w:val="000000"/>
          <w:sz w:val="28"/>
          <w:szCs w:val="28"/>
        </w:rPr>
      </w:pPr>
      <w:r>
        <w:rPr>
          <w:rStyle w:val="15"/>
          <w:rFonts w:hint="eastAsia" w:ascii="仿宋" w:hAnsi="仿宋" w:eastAsia="仿宋" w:cs="Times New Roman"/>
          <w:color w:val="000000"/>
          <w:sz w:val="28"/>
          <w:szCs w:val="28"/>
        </w:rPr>
        <w:t>电话：_________________________________________</w:t>
      </w:r>
    </w:p>
    <w:p>
      <w:pPr>
        <w:spacing w:line="360" w:lineRule="auto"/>
        <w:ind w:firstLine="560" w:firstLineChars="200"/>
        <w:rPr>
          <w:rStyle w:val="15"/>
          <w:rFonts w:ascii="仿宋" w:hAnsi="仿宋" w:eastAsia="仿宋" w:cs="Times New Roman"/>
          <w:color w:val="000000"/>
          <w:sz w:val="28"/>
          <w:szCs w:val="28"/>
        </w:rPr>
      </w:pPr>
      <w:r>
        <w:rPr>
          <w:rStyle w:val="15"/>
          <w:rFonts w:hint="eastAsia" w:ascii="仿宋" w:hAnsi="仿宋" w:eastAsia="仿宋" w:cs="Times New Roman"/>
          <w:color w:val="000000"/>
          <w:sz w:val="28"/>
          <w:szCs w:val="28"/>
        </w:rPr>
        <w:t>传真：_________________________________________</w:t>
      </w:r>
    </w:p>
    <w:p>
      <w:pPr>
        <w:spacing w:line="360" w:lineRule="auto"/>
        <w:ind w:right="600" w:firstLine="560" w:firstLineChars="200"/>
        <w:rPr>
          <w:rStyle w:val="15"/>
          <w:rFonts w:ascii="仿宋" w:hAnsi="仿宋" w:eastAsia="仿宋" w:cs="Times New Roman"/>
          <w:color w:val="000000"/>
          <w:sz w:val="28"/>
          <w:szCs w:val="28"/>
        </w:rPr>
      </w:pPr>
      <w:r>
        <w:rPr>
          <w:rStyle w:val="15"/>
          <w:rFonts w:hint="eastAsia" w:ascii="仿宋" w:hAnsi="仿宋" w:eastAsia="仿宋" w:cs="Times New Roman"/>
          <w:color w:val="000000"/>
          <w:sz w:val="28"/>
          <w:szCs w:val="28"/>
        </w:rPr>
        <w:t>日期：_____年</w:t>
      </w:r>
      <w:r>
        <w:rPr>
          <w:rStyle w:val="15"/>
          <w:rFonts w:hint="eastAsia" w:ascii="仿宋" w:hAnsi="仿宋" w:eastAsia="仿宋" w:cs="Times New Roman"/>
          <w:color w:val="000000"/>
          <w:sz w:val="28"/>
          <w:szCs w:val="28"/>
          <w:u w:val="single" w:color="000000"/>
        </w:rPr>
        <w:t xml:space="preserve">      </w:t>
      </w:r>
      <w:r>
        <w:rPr>
          <w:rStyle w:val="15"/>
          <w:rFonts w:hint="eastAsia" w:ascii="仿宋" w:hAnsi="仿宋" w:eastAsia="仿宋" w:cs="Times New Roman"/>
          <w:color w:val="000000"/>
          <w:sz w:val="28"/>
          <w:szCs w:val="28"/>
        </w:rPr>
        <w:t>月</w:t>
      </w:r>
      <w:r>
        <w:rPr>
          <w:rStyle w:val="15"/>
          <w:rFonts w:hint="eastAsia" w:ascii="仿宋" w:hAnsi="仿宋" w:eastAsia="仿宋" w:cs="Times New Roman"/>
          <w:color w:val="000000"/>
          <w:sz w:val="28"/>
          <w:szCs w:val="28"/>
          <w:u w:val="single" w:color="000000"/>
        </w:rPr>
        <w:t xml:space="preserve">    </w:t>
      </w:r>
      <w:r>
        <w:rPr>
          <w:rStyle w:val="15"/>
          <w:rFonts w:hint="eastAsia" w:ascii="仿宋" w:hAnsi="仿宋" w:eastAsia="仿宋" w:cs="Times New Roman"/>
          <w:color w:val="000000"/>
          <w:sz w:val="28"/>
          <w:szCs w:val="28"/>
        </w:rPr>
        <w:t>日</w:t>
      </w:r>
    </w:p>
    <w:p>
      <w:pPr>
        <w:spacing w:line="360" w:lineRule="auto"/>
        <w:jc w:val="center"/>
        <w:rPr>
          <w:rStyle w:val="15"/>
          <w:rFonts w:ascii="仿宋" w:hAnsi="仿宋" w:eastAsia="仿宋" w:cs="Times New Roman"/>
          <w:color w:val="000000"/>
          <w:sz w:val="28"/>
          <w:szCs w:val="28"/>
        </w:rPr>
      </w:pPr>
    </w:p>
    <w:p>
      <w:pPr>
        <w:spacing w:line="360" w:lineRule="auto"/>
        <w:jc w:val="center"/>
        <w:rPr>
          <w:rStyle w:val="15"/>
          <w:rFonts w:ascii="仿宋" w:hAnsi="仿宋" w:eastAsia="仿宋" w:cs="Times New Roman"/>
          <w:color w:val="000000"/>
          <w:sz w:val="28"/>
          <w:szCs w:val="28"/>
        </w:rPr>
      </w:pPr>
    </w:p>
    <w:p>
      <w:pPr>
        <w:spacing w:line="360" w:lineRule="auto"/>
        <w:jc w:val="center"/>
        <w:outlineLvl w:val="1"/>
        <w:rPr>
          <w:rStyle w:val="15"/>
          <w:rFonts w:ascii="仿宋" w:hAnsi="仿宋" w:eastAsia="仿宋" w:cs="Times New Roman"/>
          <w:b/>
          <w:sz w:val="28"/>
          <w:szCs w:val="28"/>
        </w:rPr>
      </w:pPr>
      <w:r>
        <w:rPr>
          <w:rStyle w:val="15"/>
          <w:rFonts w:hint="eastAsia" w:ascii="仿宋" w:hAnsi="仿宋" w:eastAsia="仿宋" w:cs="Times New Roman"/>
          <w:b/>
          <w:sz w:val="28"/>
          <w:szCs w:val="28"/>
        </w:rPr>
        <w:t>二、授权委托书</w:t>
      </w:r>
    </w:p>
    <w:p>
      <w:pPr>
        <w:spacing w:line="360" w:lineRule="auto"/>
        <w:rPr>
          <w:rStyle w:val="15"/>
          <w:rFonts w:ascii="仿宋" w:hAnsi="仿宋" w:eastAsia="仿宋" w:cs="Times New Roman"/>
          <w:color w:val="000000"/>
          <w:sz w:val="28"/>
          <w:szCs w:val="28"/>
        </w:rPr>
      </w:pPr>
      <w:r>
        <w:rPr>
          <w:rStyle w:val="15"/>
          <w:rFonts w:hint="eastAsia" w:ascii="仿宋" w:hAnsi="仿宋" w:eastAsia="仿宋" w:cs="Times New Roman"/>
          <w:color w:val="000000"/>
          <w:sz w:val="28"/>
          <w:szCs w:val="28"/>
        </w:rPr>
        <w:t>致：</w:t>
      </w:r>
      <w:r>
        <w:rPr>
          <w:rStyle w:val="15"/>
          <w:rFonts w:hint="eastAsia" w:ascii="仿宋" w:hAnsi="仿宋" w:eastAsia="仿宋" w:cs="Times New Roman"/>
          <w:color w:val="000000"/>
          <w:sz w:val="28"/>
          <w:szCs w:val="28"/>
          <w:u w:val="single" w:color="000000"/>
        </w:rPr>
        <w:t>四川省生态环境监测总站</w:t>
      </w:r>
    </w:p>
    <w:p>
      <w:pPr>
        <w:spacing w:line="360" w:lineRule="auto"/>
        <w:ind w:firstLine="560" w:firstLineChars="200"/>
        <w:rPr>
          <w:rStyle w:val="15"/>
          <w:rFonts w:ascii="仿宋" w:hAnsi="仿宋" w:eastAsia="仿宋" w:cs="Times New Roman"/>
          <w:color w:val="000000"/>
          <w:sz w:val="28"/>
          <w:szCs w:val="28"/>
        </w:rPr>
      </w:pPr>
      <w:r>
        <w:rPr>
          <w:rStyle w:val="15"/>
          <w:rFonts w:hint="eastAsia" w:ascii="仿宋" w:hAnsi="仿宋" w:eastAsia="仿宋" w:cs="Times New Roman"/>
          <w:color w:val="000000"/>
          <w:sz w:val="28"/>
          <w:szCs w:val="28"/>
        </w:rPr>
        <w:t>本授权声明：</w:t>
      </w:r>
      <w:r>
        <w:rPr>
          <w:rStyle w:val="15"/>
          <w:rFonts w:hint="eastAsia" w:ascii="仿宋" w:hAnsi="仿宋" w:eastAsia="仿宋" w:cs="Times New Roman"/>
          <w:color w:val="000000"/>
          <w:sz w:val="28"/>
          <w:szCs w:val="28"/>
          <w:u w:val="single" w:color="000000"/>
        </w:rPr>
        <w:t xml:space="preserve">             </w:t>
      </w:r>
      <w:r>
        <w:rPr>
          <w:rStyle w:val="15"/>
          <w:rFonts w:hint="eastAsia" w:ascii="仿宋" w:hAnsi="仿宋" w:eastAsia="仿宋" w:cs="Times New Roman"/>
          <w:color w:val="000000"/>
          <w:sz w:val="28"/>
          <w:szCs w:val="28"/>
        </w:rPr>
        <w:t>（申请人全称）授权</w:t>
      </w:r>
      <w:r>
        <w:rPr>
          <w:rStyle w:val="15"/>
          <w:rFonts w:hint="eastAsia" w:ascii="仿宋" w:hAnsi="仿宋" w:eastAsia="仿宋" w:cs="Times New Roman"/>
          <w:color w:val="000000"/>
          <w:sz w:val="28"/>
          <w:szCs w:val="28"/>
          <w:u w:val="single" w:color="000000"/>
        </w:rPr>
        <w:t xml:space="preserve">                </w:t>
      </w:r>
      <w:r>
        <w:rPr>
          <w:rStyle w:val="15"/>
          <w:rFonts w:hint="eastAsia" w:ascii="仿宋" w:hAnsi="仿宋" w:eastAsia="仿宋" w:cs="Times New Roman"/>
          <w:color w:val="000000"/>
          <w:sz w:val="28"/>
          <w:szCs w:val="28"/>
        </w:rPr>
        <w:t>（授权代表、职位）为我方</w:t>
      </w:r>
      <w:r>
        <w:rPr>
          <w:rStyle w:val="15"/>
          <w:rFonts w:hint="eastAsia" w:ascii="仿宋" w:hAnsi="仿宋" w:eastAsia="仿宋" w:cs="Times New Roman"/>
          <w:color w:val="000000"/>
          <w:sz w:val="28"/>
          <w:szCs w:val="28"/>
          <w:u w:val="single"/>
        </w:rPr>
        <w:t>“</w:t>
      </w:r>
      <w:r>
        <w:rPr>
          <w:rStyle w:val="15"/>
          <w:rFonts w:hint="eastAsia" w:ascii="仿宋" w:hAnsi="仿宋" w:eastAsia="仿宋" w:cs="Times New Roman"/>
          <w:sz w:val="28"/>
          <w:szCs w:val="28"/>
          <w:u w:val="single"/>
        </w:rPr>
        <w:t>采购VPN设备维修项目</w:t>
      </w:r>
      <w:r>
        <w:rPr>
          <w:rStyle w:val="15"/>
          <w:rFonts w:hint="eastAsia" w:ascii="仿宋" w:hAnsi="仿宋" w:eastAsia="仿宋" w:cs="Times New Roman"/>
          <w:color w:val="000000"/>
          <w:sz w:val="28"/>
          <w:szCs w:val="28"/>
          <w:u w:val="single"/>
        </w:rPr>
        <w:t>”</w:t>
      </w:r>
      <w:r>
        <w:rPr>
          <w:rStyle w:val="15"/>
          <w:rFonts w:hint="eastAsia" w:ascii="仿宋" w:hAnsi="仿宋" w:eastAsia="仿宋" w:cs="Times New Roman"/>
          <w:color w:val="000000"/>
          <w:sz w:val="28"/>
          <w:szCs w:val="28"/>
        </w:rPr>
        <w:t>采购活动的合法代表，以我方名义全权处理该项目有关申请文件、签订合同等采购相关事宜，其法律后果由我方承担。</w:t>
      </w:r>
    </w:p>
    <w:p>
      <w:pPr>
        <w:spacing w:line="360" w:lineRule="auto"/>
        <w:ind w:firstLine="420" w:firstLineChars="150"/>
        <w:rPr>
          <w:rStyle w:val="15"/>
          <w:rFonts w:ascii="仿宋" w:hAnsi="仿宋" w:eastAsia="仿宋" w:cs="Times New Roman"/>
          <w:color w:val="000000"/>
          <w:sz w:val="28"/>
          <w:szCs w:val="28"/>
        </w:rPr>
      </w:pPr>
      <w:r>
        <w:rPr>
          <w:rStyle w:val="15"/>
          <w:rFonts w:hint="eastAsia" w:ascii="仿宋" w:hAnsi="仿宋" w:eastAsia="仿宋" w:cs="Times New Roman"/>
          <w:color w:val="000000"/>
          <w:sz w:val="28"/>
          <w:szCs w:val="28"/>
        </w:rPr>
        <w:t>特此声明。</w:t>
      </w:r>
    </w:p>
    <w:p>
      <w:pPr>
        <w:spacing w:line="360" w:lineRule="auto"/>
        <w:ind w:firstLine="420" w:firstLineChars="150"/>
        <w:rPr>
          <w:rStyle w:val="15"/>
          <w:rFonts w:ascii="仿宋" w:hAnsi="仿宋" w:eastAsia="仿宋" w:cs="Times New Roman"/>
          <w:color w:val="000000"/>
          <w:sz w:val="28"/>
          <w:szCs w:val="28"/>
        </w:rPr>
      </w:pPr>
    </w:p>
    <w:p>
      <w:pPr>
        <w:spacing w:line="360" w:lineRule="auto"/>
        <w:ind w:firstLine="420" w:firstLineChars="150"/>
        <w:rPr>
          <w:rStyle w:val="15"/>
          <w:rFonts w:ascii="仿宋" w:hAnsi="仿宋" w:eastAsia="仿宋" w:cs="Times New Roman"/>
          <w:color w:val="000000"/>
          <w:sz w:val="28"/>
          <w:szCs w:val="28"/>
        </w:rPr>
      </w:pPr>
    </w:p>
    <w:p>
      <w:pPr>
        <w:spacing w:line="360" w:lineRule="auto"/>
        <w:ind w:firstLine="420" w:firstLineChars="150"/>
        <w:rPr>
          <w:rStyle w:val="15"/>
          <w:rFonts w:ascii="仿宋" w:hAnsi="仿宋" w:eastAsia="仿宋" w:cs="Times New Roman"/>
          <w:color w:val="000000"/>
          <w:sz w:val="28"/>
          <w:szCs w:val="28"/>
        </w:rPr>
      </w:pPr>
      <w:r>
        <w:rPr>
          <w:rStyle w:val="15"/>
          <w:rFonts w:hint="eastAsia" w:ascii="仿宋" w:hAnsi="仿宋" w:eastAsia="仿宋" w:cs="Times New Roman"/>
          <w:color w:val="000000"/>
          <w:sz w:val="28"/>
          <w:szCs w:val="28"/>
        </w:rPr>
        <w:t>申请人：</w:t>
      </w:r>
      <w:r>
        <w:rPr>
          <w:rStyle w:val="15"/>
          <w:rFonts w:hint="eastAsia" w:ascii="仿宋" w:hAnsi="仿宋" w:eastAsia="仿宋" w:cs="Times New Roman"/>
          <w:color w:val="000000"/>
          <w:sz w:val="28"/>
          <w:szCs w:val="28"/>
          <w:u w:val="single" w:color="000000"/>
        </w:rPr>
        <w:t xml:space="preserve">                    </w:t>
      </w:r>
      <w:r>
        <w:rPr>
          <w:rStyle w:val="15"/>
          <w:rFonts w:hint="eastAsia" w:ascii="仿宋" w:hAnsi="仿宋" w:eastAsia="仿宋" w:cs="Times New Roman"/>
          <w:color w:val="000000"/>
          <w:sz w:val="28"/>
          <w:szCs w:val="28"/>
        </w:rPr>
        <w:t>（盖单位行政公章）</w:t>
      </w:r>
    </w:p>
    <w:p>
      <w:pPr>
        <w:spacing w:line="360" w:lineRule="auto"/>
        <w:ind w:firstLine="420" w:firstLineChars="150"/>
        <w:rPr>
          <w:rStyle w:val="15"/>
          <w:rFonts w:ascii="仿宋" w:hAnsi="仿宋" w:eastAsia="仿宋" w:cs="Times New Roman"/>
          <w:color w:val="000000"/>
          <w:sz w:val="28"/>
          <w:szCs w:val="28"/>
          <w:u w:val="single" w:color="000000"/>
        </w:rPr>
      </w:pPr>
      <w:r>
        <w:rPr>
          <w:rStyle w:val="15"/>
          <w:rFonts w:hint="eastAsia" w:ascii="仿宋" w:hAnsi="仿宋" w:eastAsia="仿宋" w:cs="Times New Roman"/>
          <w:color w:val="000000"/>
          <w:sz w:val="28"/>
          <w:szCs w:val="28"/>
        </w:rPr>
        <w:t>授权代表：</w:t>
      </w:r>
      <w:r>
        <w:rPr>
          <w:rStyle w:val="15"/>
          <w:rFonts w:hint="eastAsia" w:ascii="仿宋" w:hAnsi="仿宋" w:eastAsia="仿宋" w:cs="Times New Roman"/>
          <w:color w:val="000000"/>
          <w:sz w:val="28"/>
          <w:szCs w:val="28"/>
          <w:u w:val="single" w:color="000000"/>
        </w:rPr>
        <w:t xml:space="preserve">           </w:t>
      </w:r>
      <w:r>
        <w:rPr>
          <w:rStyle w:val="15"/>
          <w:rFonts w:hint="eastAsia" w:ascii="仿宋" w:hAnsi="仿宋" w:eastAsia="仿宋" w:cs="Times New Roman"/>
          <w:color w:val="000000"/>
          <w:sz w:val="28"/>
          <w:szCs w:val="28"/>
        </w:rPr>
        <w:t>（签字）</w:t>
      </w:r>
    </w:p>
    <w:p>
      <w:pPr>
        <w:spacing w:line="360" w:lineRule="auto"/>
        <w:ind w:firstLine="420" w:firstLineChars="150"/>
        <w:rPr>
          <w:rStyle w:val="15"/>
          <w:rFonts w:ascii="仿宋" w:hAnsi="仿宋" w:eastAsia="仿宋" w:cs="Times New Roman"/>
          <w:color w:val="000000"/>
          <w:sz w:val="28"/>
          <w:szCs w:val="28"/>
          <w:u w:val="single" w:color="000000"/>
        </w:rPr>
      </w:pPr>
      <w:r>
        <w:rPr>
          <w:rStyle w:val="15"/>
          <w:rFonts w:hint="eastAsia" w:ascii="仿宋" w:hAnsi="仿宋" w:eastAsia="仿宋" w:cs="Times New Roman"/>
          <w:color w:val="000000"/>
          <w:sz w:val="28"/>
          <w:szCs w:val="28"/>
        </w:rPr>
        <w:t>日期：</w:t>
      </w:r>
      <w:r>
        <w:rPr>
          <w:rStyle w:val="15"/>
          <w:rFonts w:hint="eastAsia" w:ascii="仿宋" w:hAnsi="仿宋" w:eastAsia="仿宋" w:cs="Times New Roman"/>
          <w:color w:val="000000"/>
          <w:sz w:val="28"/>
          <w:szCs w:val="28"/>
          <w:u w:val="single" w:color="000000"/>
        </w:rPr>
        <w:t xml:space="preserve">     </w:t>
      </w:r>
      <w:r>
        <w:rPr>
          <w:rStyle w:val="15"/>
          <w:rFonts w:hint="eastAsia" w:ascii="仿宋" w:hAnsi="仿宋" w:eastAsia="仿宋" w:cs="Times New Roman"/>
          <w:color w:val="000000"/>
          <w:sz w:val="28"/>
          <w:szCs w:val="28"/>
        </w:rPr>
        <w:t>年</w:t>
      </w:r>
      <w:r>
        <w:rPr>
          <w:rStyle w:val="15"/>
          <w:rFonts w:hint="eastAsia" w:ascii="仿宋" w:hAnsi="仿宋" w:eastAsia="仿宋" w:cs="Times New Roman"/>
          <w:color w:val="000000"/>
          <w:sz w:val="28"/>
          <w:szCs w:val="28"/>
          <w:u w:val="single" w:color="000000"/>
        </w:rPr>
        <w:t xml:space="preserve">      </w:t>
      </w:r>
      <w:r>
        <w:rPr>
          <w:rStyle w:val="15"/>
          <w:rFonts w:hint="eastAsia" w:ascii="仿宋" w:hAnsi="仿宋" w:eastAsia="仿宋" w:cs="Times New Roman"/>
          <w:color w:val="000000"/>
          <w:sz w:val="28"/>
          <w:szCs w:val="28"/>
        </w:rPr>
        <w:t>月</w:t>
      </w:r>
      <w:r>
        <w:rPr>
          <w:rStyle w:val="15"/>
          <w:rFonts w:hint="eastAsia" w:ascii="仿宋" w:hAnsi="仿宋" w:eastAsia="仿宋" w:cs="Times New Roman"/>
          <w:color w:val="000000"/>
          <w:sz w:val="28"/>
          <w:szCs w:val="28"/>
          <w:u w:val="single" w:color="000000"/>
        </w:rPr>
        <w:t xml:space="preserve">    </w:t>
      </w:r>
      <w:r>
        <w:rPr>
          <w:rStyle w:val="15"/>
          <w:rFonts w:hint="eastAsia" w:ascii="仿宋" w:hAnsi="仿宋" w:eastAsia="仿宋" w:cs="Times New Roman"/>
          <w:color w:val="000000"/>
          <w:sz w:val="28"/>
          <w:szCs w:val="28"/>
        </w:rPr>
        <w:t>日</w:t>
      </w:r>
    </w:p>
    <w:p>
      <w:pPr>
        <w:spacing w:line="360" w:lineRule="auto"/>
        <w:jc w:val="center"/>
        <w:rPr>
          <w:rStyle w:val="15"/>
          <w:rFonts w:ascii="仿宋" w:hAnsi="仿宋" w:eastAsia="仿宋" w:cs="Times New Roman"/>
          <w:color w:val="000000"/>
          <w:sz w:val="28"/>
          <w:szCs w:val="28"/>
        </w:rPr>
      </w:pPr>
      <w:r>
        <w:rPr>
          <w:rFonts w:hint="eastAsia" w:ascii="仿宋" w:hAnsi="仿宋" w:eastAsia="仿宋"/>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293370</wp:posOffset>
                </wp:positionV>
                <wp:extent cx="4616450" cy="2199005"/>
                <wp:effectExtent l="9525" t="7620" r="12700" b="12700"/>
                <wp:wrapThrough wrapText="bothSides">
                  <wp:wrapPolygon>
                    <wp:start x="-36" y="0"/>
                    <wp:lineTo x="-36" y="21519"/>
                    <wp:lineTo x="21636" y="21519"/>
                    <wp:lineTo x="21636" y="0"/>
                    <wp:lineTo x="-36" y="0"/>
                  </wp:wrapPolygon>
                </wp:wrapThrough>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4616450" cy="2199005"/>
                        </a:xfrm>
                        <a:prstGeom prst="rect">
                          <a:avLst/>
                        </a:prstGeom>
                        <a:solidFill>
                          <a:srgbClr val="FFFFFF"/>
                        </a:solidFill>
                        <a:ln w="9525">
                          <a:solidFill>
                            <a:srgbClr val="000000"/>
                          </a:solidFill>
                          <a:prstDash val="dash"/>
                          <a:miter lim="800000"/>
                        </a:ln>
                      </wps:spPr>
                      <wps:txbx>
                        <w:txbxContent>
                          <w:p>
                            <w:pPr>
                              <w:rPr>
                                <w:rStyle w:val="15"/>
                                <w:rFonts w:cs="Times New Roman"/>
                              </w:rPr>
                            </w:pPr>
                            <w:r>
                              <w:rPr>
                                <w:rStyle w:val="15"/>
                                <w:rFonts w:hint="eastAsia" w:cs="Times New Roman"/>
                              </w:rPr>
                              <w:t>附：授权代表身份证复印件</w:t>
                            </w:r>
                          </w:p>
                          <w:p>
                            <w:pPr>
                              <w:rPr>
                                <w:rStyle w:val="15"/>
                                <w:rFonts w:cs="Times New Roman"/>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6.75pt;margin-top:23.1pt;height:173.15pt;width:363.5pt;mso-wrap-distance-left:9pt;mso-wrap-distance-right:9pt;z-index:251659264;mso-width-relative:page;mso-height-relative:page;" fillcolor="#FFFFFF" filled="t" stroked="t" coordsize="21600,21600" wrapcoords="-36 0 -36 21519 21636 21519 21636 0 -36 0" o:gfxdata="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KH7VOzXAAAACQEAAA8AAAAA&#10;AAAAAQAgAAAAIgAAAGRycy9kb3ducmV2LnhtbFBLAQIUABQAAAAIAIdO4kC0Y9o5TgIAAKAEAAAO&#10;AAAAAAAAAAEAIAAAACYBAABkcnMvZTJvRG9jLnhtbFBLBQYAAAAABgAGAFkBAADmBQAAAAA=&#10;">
                <v:fill on="t" focussize="0,0"/>
                <v:stroke color="#000000" miterlimit="8" joinstyle="miter" dashstyle="dash"/>
                <v:imagedata o:title=""/>
                <o:lock v:ext="edit" aspectratio="f"/>
                <v:textbox>
                  <w:txbxContent>
                    <w:p>
                      <w:pPr>
                        <w:rPr>
                          <w:rStyle w:val="15"/>
                          <w:rFonts w:cs="Times New Roman"/>
                        </w:rPr>
                      </w:pPr>
                      <w:r>
                        <w:rPr>
                          <w:rStyle w:val="15"/>
                          <w:rFonts w:hint="eastAsia" w:cs="Times New Roman"/>
                        </w:rPr>
                        <w:t>附：授权代表身份证复印件</w:t>
                      </w:r>
                    </w:p>
                    <w:p>
                      <w:pPr>
                        <w:rPr>
                          <w:rStyle w:val="15"/>
                          <w:rFonts w:cs="Times New Roman"/>
                        </w:rPr>
                      </w:pPr>
                    </w:p>
                  </w:txbxContent>
                </v:textbox>
                <w10:wrap type="through"/>
              </v:shape>
            </w:pict>
          </mc:Fallback>
        </mc:AlternateContent>
      </w:r>
      <w:r>
        <w:rPr>
          <w:rStyle w:val="15"/>
          <w:rFonts w:hint="eastAsia" w:ascii="仿宋" w:hAnsi="仿宋" w:eastAsia="仿宋" w:cs="Times New Roman"/>
          <w:color w:val="000000"/>
          <w:sz w:val="28"/>
          <w:szCs w:val="28"/>
        </w:rPr>
        <w:br w:type="textWrapping"/>
      </w:r>
    </w:p>
    <w:p>
      <w:pPr>
        <w:spacing w:line="360" w:lineRule="auto"/>
        <w:jc w:val="left"/>
        <w:rPr>
          <w:rStyle w:val="15"/>
          <w:rFonts w:ascii="仿宋" w:hAnsi="仿宋" w:eastAsia="仿宋" w:cs="Times New Roman"/>
          <w:b/>
          <w:sz w:val="28"/>
          <w:szCs w:val="28"/>
        </w:rPr>
        <w:sectPr>
          <w:pgSz w:w="11906" w:h="16838"/>
          <w:pgMar w:top="1701" w:right="1134" w:bottom="1134" w:left="1701" w:header="851" w:footer="851" w:gutter="0"/>
          <w:cols w:space="720" w:num="1"/>
          <w:docGrid w:type="linesAndChars" w:linePitch="312" w:charSpace="0"/>
        </w:sectPr>
      </w:pPr>
    </w:p>
    <w:p>
      <w:pPr>
        <w:spacing w:line="360" w:lineRule="auto"/>
        <w:jc w:val="center"/>
        <w:outlineLvl w:val="1"/>
        <w:rPr>
          <w:rStyle w:val="15"/>
          <w:rFonts w:ascii="仿宋" w:hAnsi="仿宋" w:eastAsia="仿宋" w:cs="Times New Roman"/>
          <w:b/>
          <w:sz w:val="28"/>
          <w:szCs w:val="28"/>
        </w:rPr>
      </w:pPr>
      <w:r>
        <w:rPr>
          <w:rStyle w:val="15"/>
          <w:rFonts w:hint="eastAsia" w:ascii="仿宋" w:hAnsi="仿宋" w:eastAsia="仿宋" w:cs="Times New Roman"/>
          <w:b/>
          <w:sz w:val="28"/>
          <w:szCs w:val="28"/>
        </w:rPr>
        <w:t>三、声    明</w:t>
      </w:r>
    </w:p>
    <w:p>
      <w:pPr>
        <w:spacing w:line="360" w:lineRule="auto"/>
        <w:rPr>
          <w:rStyle w:val="15"/>
          <w:rFonts w:ascii="仿宋" w:hAnsi="仿宋" w:eastAsia="仿宋" w:cs="Times New Roman"/>
          <w:color w:val="000000"/>
          <w:sz w:val="28"/>
          <w:szCs w:val="28"/>
        </w:rPr>
      </w:pPr>
    </w:p>
    <w:p>
      <w:pPr>
        <w:spacing w:line="360" w:lineRule="auto"/>
        <w:rPr>
          <w:rStyle w:val="15"/>
          <w:rFonts w:ascii="仿宋" w:hAnsi="仿宋" w:eastAsia="仿宋" w:cs="Times New Roman"/>
          <w:color w:val="000000"/>
          <w:sz w:val="32"/>
          <w:szCs w:val="32"/>
        </w:rPr>
      </w:pPr>
      <w:r>
        <w:rPr>
          <w:rStyle w:val="15"/>
          <w:rFonts w:hint="eastAsia" w:ascii="仿宋" w:hAnsi="仿宋" w:eastAsia="仿宋" w:cs="Times New Roman"/>
          <w:color w:val="000000"/>
          <w:sz w:val="32"/>
          <w:szCs w:val="32"/>
        </w:rPr>
        <w:t>致：四川省生态环境监测总站</w:t>
      </w:r>
    </w:p>
    <w:p>
      <w:pPr>
        <w:spacing w:line="360" w:lineRule="auto"/>
        <w:ind w:firstLine="640" w:firstLineChars="200"/>
        <w:rPr>
          <w:rStyle w:val="15"/>
          <w:rFonts w:ascii="仿宋" w:hAnsi="仿宋" w:eastAsia="仿宋" w:cs="Times New Roman"/>
          <w:color w:val="000000"/>
          <w:sz w:val="32"/>
          <w:szCs w:val="32"/>
        </w:rPr>
      </w:pPr>
      <w:r>
        <w:rPr>
          <w:rStyle w:val="15"/>
          <w:rFonts w:hint="eastAsia" w:ascii="仿宋" w:hAnsi="仿宋" w:eastAsia="仿宋" w:cs="Times New Roman"/>
          <w:color w:val="000000"/>
          <w:sz w:val="32"/>
          <w:szCs w:val="32"/>
        </w:rPr>
        <w:t>本采购申请人</w:t>
      </w:r>
      <w:r>
        <w:rPr>
          <w:rStyle w:val="15"/>
          <w:rFonts w:hint="eastAsia" w:ascii="仿宋" w:hAnsi="仿宋" w:eastAsia="仿宋" w:cs="Times New Roman"/>
          <w:color w:val="000000"/>
          <w:sz w:val="32"/>
          <w:szCs w:val="32"/>
          <w:u w:val="single" w:color="000000"/>
        </w:rPr>
        <w:t xml:space="preserve">                               </w:t>
      </w:r>
      <w:r>
        <w:rPr>
          <w:rStyle w:val="15"/>
          <w:rFonts w:hint="eastAsia" w:ascii="仿宋" w:hAnsi="仿宋" w:eastAsia="仿宋" w:cs="Times New Roman"/>
          <w:color w:val="000000"/>
          <w:sz w:val="32"/>
          <w:szCs w:val="32"/>
        </w:rPr>
        <w:t>（申请人全称）现参加四川省生态环境监测总站</w:t>
      </w:r>
      <w:r>
        <w:rPr>
          <w:rStyle w:val="15"/>
          <w:rFonts w:hint="eastAsia" w:ascii="仿宋" w:hAnsi="仿宋" w:eastAsia="仿宋" w:cs="Times New Roman"/>
          <w:color w:val="000000"/>
          <w:sz w:val="32"/>
          <w:szCs w:val="32"/>
          <w:u w:val="single"/>
        </w:rPr>
        <w:t>“</w:t>
      </w:r>
      <w:r>
        <w:rPr>
          <w:rStyle w:val="15"/>
          <w:rFonts w:hint="eastAsia" w:ascii="仿宋" w:hAnsi="仿宋" w:eastAsia="仿宋" w:cs="Times New Roman"/>
          <w:sz w:val="32"/>
          <w:szCs w:val="32"/>
          <w:u w:val="single"/>
        </w:rPr>
        <w:t>采购VPN设备维修项目</w:t>
      </w:r>
      <w:r>
        <w:rPr>
          <w:rStyle w:val="15"/>
          <w:rFonts w:hint="eastAsia" w:ascii="仿宋" w:hAnsi="仿宋" w:eastAsia="仿宋" w:cs="Times New Roman"/>
          <w:color w:val="000000"/>
          <w:sz w:val="32"/>
          <w:szCs w:val="32"/>
          <w:u w:val="single"/>
        </w:rPr>
        <w:t>”</w:t>
      </w:r>
      <w:r>
        <w:rPr>
          <w:rStyle w:val="15"/>
          <w:rFonts w:hint="eastAsia" w:ascii="仿宋" w:hAnsi="仿宋" w:eastAsia="仿宋" w:cs="Times New Roman"/>
          <w:color w:val="000000"/>
          <w:sz w:val="32"/>
          <w:szCs w:val="32"/>
        </w:rPr>
        <w:t>采购活动，本采购申请人特此声明：不管过去、现在、还是将来，我方如果中选，我方将为四川省生态环境监测总站提供合乎国家相关法规、标准、规范规定及经双方协议订立合同的服务。</w:t>
      </w:r>
    </w:p>
    <w:p>
      <w:pPr>
        <w:spacing w:line="360" w:lineRule="auto"/>
        <w:ind w:firstLine="640" w:firstLineChars="200"/>
        <w:rPr>
          <w:rStyle w:val="15"/>
          <w:rFonts w:ascii="仿宋" w:hAnsi="仿宋" w:eastAsia="仿宋" w:cs="Times New Roman"/>
          <w:color w:val="000000"/>
          <w:sz w:val="32"/>
          <w:szCs w:val="32"/>
        </w:rPr>
      </w:pPr>
      <w:r>
        <w:rPr>
          <w:rStyle w:val="15"/>
          <w:rFonts w:hint="eastAsia" w:ascii="仿宋" w:hAnsi="仿宋" w:eastAsia="仿宋" w:cs="Times New Roman"/>
          <w:color w:val="000000"/>
          <w:sz w:val="32"/>
          <w:szCs w:val="32"/>
        </w:rPr>
        <w:t>如违反以上声明，我方愿承担一切法律责任。</w:t>
      </w:r>
    </w:p>
    <w:p>
      <w:pPr>
        <w:spacing w:line="360" w:lineRule="auto"/>
        <w:rPr>
          <w:rStyle w:val="15"/>
          <w:rFonts w:ascii="仿宋" w:hAnsi="仿宋" w:eastAsia="仿宋" w:cs="Times New Roman"/>
          <w:color w:val="000000"/>
          <w:sz w:val="32"/>
          <w:szCs w:val="32"/>
        </w:rPr>
      </w:pPr>
    </w:p>
    <w:p>
      <w:pPr>
        <w:spacing w:line="360" w:lineRule="auto"/>
        <w:ind w:firstLine="640" w:firstLineChars="200"/>
        <w:rPr>
          <w:rStyle w:val="15"/>
          <w:rFonts w:ascii="仿宋" w:hAnsi="仿宋" w:eastAsia="仿宋" w:cs="Times New Roman"/>
          <w:color w:val="000000"/>
          <w:sz w:val="32"/>
          <w:szCs w:val="32"/>
        </w:rPr>
      </w:pPr>
      <w:r>
        <w:rPr>
          <w:rStyle w:val="15"/>
          <w:rFonts w:hint="eastAsia" w:ascii="仿宋" w:hAnsi="仿宋" w:eastAsia="仿宋" w:cs="Times New Roman"/>
          <w:color w:val="000000"/>
          <w:sz w:val="32"/>
          <w:szCs w:val="32"/>
        </w:rPr>
        <w:t>采购申请人：__________________________(盖单位行政公章)</w:t>
      </w:r>
    </w:p>
    <w:p>
      <w:pPr>
        <w:spacing w:line="360" w:lineRule="auto"/>
        <w:ind w:firstLine="640" w:firstLineChars="200"/>
        <w:rPr>
          <w:rStyle w:val="15"/>
          <w:rFonts w:ascii="仿宋" w:hAnsi="仿宋" w:eastAsia="仿宋" w:cs="Times New Roman"/>
          <w:color w:val="000000"/>
          <w:sz w:val="32"/>
          <w:szCs w:val="32"/>
        </w:rPr>
      </w:pPr>
    </w:p>
    <w:p>
      <w:pPr>
        <w:spacing w:line="360" w:lineRule="auto"/>
        <w:ind w:firstLine="640" w:firstLineChars="200"/>
        <w:rPr>
          <w:rStyle w:val="15"/>
          <w:rFonts w:ascii="仿宋" w:hAnsi="仿宋" w:eastAsia="仿宋" w:cs="Times New Roman"/>
          <w:color w:val="000000"/>
          <w:sz w:val="32"/>
          <w:szCs w:val="32"/>
        </w:rPr>
      </w:pPr>
      <w:r>
        <w:rPr>
          <w:rStyle w:val="15"/>
          <w:rFonts w:hint="eastAsia" w:ascii="仿宋" w:hAnsi="仿宋" w:eastAsia="仿宋" w:cs="Times New Roman"/>
          <w:color w:val="000000"/>
          <w:sz w:val="32"/>
          <w:szCs w:val="32"/>
        </w:rPr>
        <w:t>法定代表人或其委托代理人：</w:t>
      </w:r>
      <w:r>
        <w:rPr>
          <w:rStyle w:val="15"/>
          <w:rFonts w:hint="eastAsia" w:ascii="仿宋" w:hAnsi="仿宋" w:eastAsia="仿宋" w:cs="Times New Roman"/>
          <w:color w:val="000000"/>
          <w:sz w:val="32"/>
          <w:szCs w:val="32"/>
          <w:u w:val="single" w:color="000000"/>
        </w:rPr>
        <w:t xml:space="preserve">              </w:t>
      </w:r>
      <w:r>
        <w:rPr>
          <w:rStyle w:val="15"/>
          <w:rFonts w:hint="eastAsia" w:ascii="仿宋" w:hAnsi="仿宋" w:eastAsia="仿宋" w:cs="Times New Roman"/>
          <w:color w:val="000000"/>
          <w:sz w:val="32"/>
          <w:szCs w:val="32"/>
        </w:rPr>
        <w:t>（签字）</w:t>
      </w:r>
    </w:p>
    <w:p>
      <w:pPr>
        <w:spacing w:line="360" w:lineRule="auto"/>
        <w:rPr>
          <w:rStyle w:val="15"/>
          <w:rFonts w:ascii="仿宋" w:hAnsi="仿宋" w:eastAsia="仿宋" w:cs="Times New Roman"/>
          <w:color w:val="000000"/>
          <w:sz w:val="32"/>
          <w:szCs w:val="32"/>
        </w:rPr>
      </w:pPr>
    </w:p>
    <w:p>
      <w:pPr>
        <w:spacing w:line="360" w:lineRule="auto"/>
        <w:ind w:right="600" w:firstLine="4480" w:firstLineChars="1400"/>
        <w:rPr>
          <w:rStyle w:val="15"/>
          <w:rFonts w:ascii="仿宋" w:hAnsi="仿宋" w:eastAsia="仿宋" w:cs="Times New Roman"/>
          <w:color w:val="000000"/>
          <w:sz w:val="32"/>
          <w:szCs w:val="32"/>
        </w:rPr>
      </w:pPr>
      <w:r>
        <w:rPr>
          <w:rStyle w:val="15"/>
          <w:rFonts w:hint="eastAsia" w:ascii="仿宋" w:hAnsi="仿宋" w:eastAsia="仿宋" w:cs="Times New Roman"/>
          <w:color w:val="000000"/>
          <w:sz w:val="32"/>
          <w:szCs w:val="32"/>
          <w:u w:val="single" w:color="000000"/>
        </w:rPr>
        <w:t xml:space="preserve">        </w:t>
      </w:r>
      <w:r>
        <w:rPr>
          <w:rStyle w:val="15"/>
          <w:rFonts w:hint="eastAsia" w:ascii="仿宋" w:hAnsi="仿宋" w:eastAsia="仿宋" w:cs="Times New Roman"/>
          <w:color w:val="000000"/>
          <w:sz w:val="32"/>
          <w:szCs w:val="32"/>
        </w:rPr>
        <w:t>年</w:t>
      </w:r>
      <w:r>
        <w:rPr>
          <w:rStyle w:val="15"/>
          <w:rFonts w:hint="eastAsia" w:ascii="仿宋" w:hAnsi="仿宋" w:eastAsia="仿宋" w:cs="Times New Roman"/>
          <w:color w:val="000000"/>
          <w:sz w:val="32"/>
          <w:szCs w:val="32"/>
          <w:u w:val="single" w:color="000000"/>
        </w:rPr>
        <w:t xml:space="preserve">      </w:t>
      </w:r>
      <w:r>
        <w:rPr>
          <w:rStyle w:val="15"/>
          <w:rFonts w:hint="eastAsia" w:ascii="仿宋" w:hAnsi="仿宋" w:eastAsia="仿宋" w:cs="Times New Roman"/>
          <w:color w:val="000000"/>
          <w:sz w:val="32"/>
          <w:szCs w:val="32"/>
        </w:rPr>
        <w:t>月</w:t>
      </w:r>
      <w:r>
        <w:rPr>
          <w:rStyle w:val="15"/>
          <w:rFonts w:hint="eastAsia" w:ascii="仿宋" w:hAnsi="仿宋" w:eastAsia="仿宋" w:cs="Times New Roman"/>
          <w:color w:val="000000"/>
          <w:sz w:val="32"/>
          <w:szCs w:val="32"/>
          <w:u w:val="single" w:color="000000"/>
        </w:rPr>
        <w:t xml:space="preserve">    </w:t>
      </w:r>
      <w:r>
        <w:rPr>
          <w:rStyle w:val="15"/>
          <w:rFonts w:hint="eastAsia" w:ascii="仿宋" w:hAnsi="仿宋" w:eastAsia="仿宋" w:cs="Times New Roman"/>
          <w:color w:val="000000"/>
          <w:sz w:val="32"/>
          <w:szCs w:val="32"/>
        </w:rPr>
        <w:t>日</w:t>
      </w:r>
    </w:p>
    <w:p>
      <w:pPr>
        <w:spacing w:line="360" w:lineRule="auto"/>
        <w:jc w:val="right"/>
        <w:rPr>
          <w:rStyle w:val="15"/>
          <w:rFonts w:ascii="仿宋" w:hAnsi="仿宋" w:eastAsia="仿宋" w:cs="Times New Roman"/>
          <w:color w:val="000000"/>
          <w:sz w:val="32"/>
          <w:szCs w:val="32"/>
        </w:rPr>
      </w:pPr>
    </w:p>
    <w:p>
      <w:pPr>
        <w:spacing w:line="360" w:lineRule="auto"/>
        <w:rPr>
          <w:rStyle w:val="15"/>
          <w:rFonts w:ascii="仿宋" w:hAnsi="仿宋" w:eastAsia="仿宋" w:cs="Times New Roman"/>
          <w:color w:val="000000"/>
          <w:sz w:val="28"/>
          <w:szCs w:val="28"/>
        </w:rPr>
      </w:pPr>
    </w:p>
    <w:p>
      <w:pPr>
        <w:spacing w:line="360" w:lineRule="auto"/>
        <w:rPr>
          <w:rStyle w:val="15"/>
          <w:rFonts w:ascii="仿宋" w:hAnsi="仿宋" w:eastAsia="仿宋" w:cs="Times New Roman"/>
          <w:color w:val="000000"/>
          <w:sz w:val="28"/>
          <w:szCs w:val="28"/>
        </w:rPr>
      </w:pPr>
    </w:p>
    <w:p>
      <w:pPr>
        <w:spacing w:line="360" w:lineRule="auto"/>
        <w:jc w:val="center"/>
        <w:rPr>
          <w:rStyle w:val="15"/>
          <w:rFonts w:ascii="仿宋" w:hAnsi="仿宋" w:eastAsia="仿宋" w:cs="Times New Roman"/>
          <w:b/>
          <w:color w:val="000000"/>
          <w:sz w:val="28"/>
          <w:szCs w:val="28"/>
        </w:rPr>
      </w:pPr>
    </w:p>
    <w:p>
      <w:pPr>
        <w:spacing w:line="360" w:lineRule="auto"/>
        <w:jc w:val="left"/>
        <w:rPr>
          <w:rStyle w:val="15"/>
          <w:rFonts w:ascii="仿宋" w:hAnsi="仿宋" w:eastAsia="仿宋" w:cs="Times New Roman"/>
          <w:b/>
          <w:sz w:val="28"/>
          <w:szCs w:val="28"/>
        </w:rPr>
        <w:sectPr>
          <w:pgSz w:w="11906" w:h="16838"/>
          <w:pgMar w:top="1701" w:right="1134" w:bottom="1134" w:left="1701" w:header="851" w:footer="851" w:gutter="0"/>
          <w:cols w:space="720" w:num="1"/>
          <w:docGrid w:type="linesAndChars" w:linePitch="312" w:charSpace="0"/>
        </w:sectPr>
      </w:pPr>
    </w:p>
    <w:p>
      <w:pPr>
        <w:spacing w:line="360" w:lineRule="auto"/>
        <w:jc w:val="center"/>
        <w:outlineLvl w:val="1"/>
        <w:rPr>
          <w:rStyle w:val="15"/>
          <w:rFonts w:ascii="仿宋" w:hAnsi="仿宋" w:eastAsia="仿宋" w:cs="Times New Roman"/>
          <w:b/>
          <w:sz w:val="28"/>
          <w:szCs w:val="28"/>
        </w:rPr>
      </w:pPr>
      <w:r>
        <w:rPr>
          <w:rStyle w:val="15"/>
          <w:rFonts w:hint="eastAsia" w:ascii="仿宋" w:hAnsi="仿宋" w:eastAsia="仿宋" w:cs="Times New Roman"/>
          <w:b/>
          <w:sz w:val="28"/>
          <w:szCs w:val="28"/>
        </w:rPr>
        <w:t>四、承 诺 书</w:t>
      </w:r>
    </w:p>
    <w:p>
      <w:pPr>
        <w:spacing w:line="360" w:lineRule="auto"/>
        <w:rPr>
          <w:rStyle w:val="15"/>
          <w:rFonts w:ascii="仿宋" w:hAnsi="仿宋" w:eastAsia="仿宋" w:cs="Times New Roman"/>
          <w:color w:val="000000"/>
          <w:sz w:val="28"/>
          <w:szCs w:val="28"/>
        </w:rPr>
      </w:pPr>
    </w:p>
    <w:p>
      <w:pPr>
        <w:spacing w:line="360" w:lineRule="auto"/>
        <w:rPr>
          <w:rStyle w:val="15"/>
          <w:rFonts w:ascii="仿宋" w:hAnsi="仿宋" w:eastAsia="仿宋" w:cs="Times New Roman"/>
          <w:color w:val="000000"/>
          <w:sz w:val="32"/>
          <w:szCs w:val="32"/>
        </w:rPr>
      </w:pPr>
      <w:r>
        <w:rPr>
          <w:rStyle w:val="15"/>
          <w:rFonts w:hint="eastAsia" w:ascii="仿宋" w:hAnsi="仿宋" w:eastAsia="仿宋" w:cs="Times New Roman"/>
          <w:color w:val="000000"/>
          <w:sz w:val="32"/>
          <w:szCs w:val="32"/>
        </w:rPr>
        <w:t>致：</w:t>
      </w:r>
      <w:r>
        <w:rPr>
          <w:rStyle w:val="15"/>
          <w:rFonts w:hint="eastAsia" w:ascii="仿宋" w:hAnsi="仿宋" w:eastAsia="仿宋" w:cs="Times New Roman"/>
          <w:color w:val="000000"/>
          <w:sz w:val="32"/>
          <w:szCs w:val="32"/>
          <w:u w:val="single" w:color="000000"/>
        </w:rPr>
        <w:t>四川省生态环境监测总站</w:t>
      </w:r>
    </w:p>
    <w:p>
      <w:pPr>
        <w:spacing w:line="360" w:lineRule="auto"/>
        <w:ind w:firstLine="640" w:firstLineChars="200"/>
        <w:rPr>
          <w:rStyle w:val="15"/>
          <w:rFonts w:ascii="仿宋" w:hAnsi="仿宋" w:eastAsia="仿宋" w:cs="Times New Roman"/>
          <w:color w:val="000000"/>
          <w:sz w:val="32"/>
          <w:szCs w:val="32"/>
        </w:rPr>
      </w:pPr>
      <w:r>
        <w:rPr>
          <w:rStyle w:val="15"/>
          <w:rFonts w:hint="eastAsia" w:ascii="仿宋" w:hAnsi="仿宋" w:eastAsia="仿宋" w:cs="Times New Roman"/>
          <w:color w:val="000000"/>
          <w:sz w:val="32"/>
          <w:szCs w:val="32"/>
        </w:rPr>
        <w:t>我方以诚实、守信的态度参加贵方的采购活动并郑重承诺，在参选过程中，不会发生因我方原因造成的违背下列承诺之一的行为或出现其它严重损害贵方利益的行为。如有发生，我方自愿放弃采购申请，且自我方行为被贵方认定之日起两年内，贵方有权不接受我方在贵方周期性采购或其它项目中的采购申请，两年后如我方不能有效证明信誉的改善，贵方仍有权拒绝我方的采购申请。</w:t>
      </w:r>
    </w:p>
    <w:p>
      <w:pPr>
        <w:spacing w:line="360" w:lineRule="auto"/>
        <w:ind w:firstLine="640" w:firstLineChars="200"/>
        <w:rPr>
          <w:rStyle w:val="15"/>
          <w:rFonts w:ascii="仿宋" w:hAnsi="仿宋" w:eastAsia="仿宋" w:cs="Times New Roman"/>
          <w:color w:val="000000"/>
          <w:sz w:val="32"/>
          <w:szCs w:val="32"/>
        </w:rPr>
      </w:pPr>
      <w:r>
        <w:rPr>
          <w:rStyle w:val="15"/>
          <w:rFonts w:hint="eastAsia" w:ascii="仿宋" w:hAnsi="仿宋" w:eastAsia="仿宋" w:cs="Times New Roman"/>
          <w:color w:val="000000"/>
          <w:sz w:val="32"/>
          <w:szCs w:val="32"/>
        </w:rPr>
        <w:t>1、我方承诺不发生弄虚作假骗取中选、中选后非贵方原因放弃中选的行为。如在中选后发现我方申请资料不符合采购要求或资料载明条件发生变化而不符合采购要求，贵方有权取消我方中选人资格，另选中选人。</w:t>
      </w:r>
    </w:p>
    <w:p>
      <w:pPr>
        <w:spacing w:line="360" w:lineRule="auto"/>
        <w:ind w:firstLine="640" w:firstLineChars="200"/>
        <w:rPr>
          <w:rStyle w:val="15"/>
          <w:rFonts w:ascii="仿宋" w:hAnsi="仿宋" w:eastAsia="仿宋" w:cs="Times New Roman"/>
          <w:color w:val="000000"/>
          <w:sz w:val="32"/>
          <w:szCs w:val="32"/>
        </w:rPr>
      </w:pPr>
      <w:r>
        <w:rPr>
          <w:rStyle w:val="15"/>
          <w:rFonts w:hint="eastAsia" w:ascii="仿宋" w:hAnsi="仿宋" w:eastAsia="仿宋" w:cs="Times New Roman"/>
          <w:color w:val="000000"/>
          <w:sz w:val="32"/>
          <w:szCs w:val="32"/>
        </w:rPr>
        <w:t>2、我方承诺不发生任何串通与项目有关的单位而损害贵方或国家利益的行为。</w:t>
      </w:r>
    </w:p>
    <w:p>
      <w:pPr>
        <w:spacing w:line="360" w:lineRule="auto"/>
        <w:ind w:firstLine="640" w:firstLineChars="200"/>
        <w:rPr>
          <w:rStyle w:val="15"/>
          <w:rFonts w:ascii="仿宋" w:hAnsi="仿宋" w:eastAsia="仿宋" w:cs="Times New Roman"/>
          <w:color w:val="000000"/>
          <w:sz w:val="32"/>
          <w:szCs w:val="32"/>
        </w:rPr>
      </w:pPr>
      <w:r>
        <w:rPr>
          <w:rStyle w:val="15"/>
          <w:rFonts w:hint="eastAsia" w:ascii="仿宋" w:hAnsi="仿宋" w:eastAsia="仿宋" w:cs="Times New Roman"/>
          <w:color w:val="000000"/>
          <w:sz w:val="32"/>
          <w:szCs w:val="32"/>
        </w:rPr>
        <w:t>3、如我方中选，我方承诺：</w:t>
      </w:r>
    </w:p>
    <w:p>
      <w:pPr>
        <w:spacing w:line="360" w:lineRule="auto"/>
        <w:ind w:firstLine="640" w:firstLineChars="200"/>
        <w:rPr>
          <w:rStyle w:val="15"/>
          <w:rFonts w:ascii="仿宋" w:hAnsi="仿宋" w:eastAsia="仿宋" w:cs="Times New Roman"/>
          <w:color w:val="000000"/>
          <w:sz w:val="32"/>
          <w:szCs w:val="32"/>
        </w:rPr>
      </w:pPr>
      <w:r>
        <w:rPr>
          <w:rStyle w:val="15"/>
          <w:rFonts w:hint="eastAsia" w:ascii="仿宋" w:hAnsi="仿宋" w:eastAsia="仿宋" w:cs="Times New Roman"/>
          <w:color w:val="000000"/>
          <w:sz w:val="32"/>
          <w:szCs w:val="32"/>
        </w:rPr>
        <w:t>1）在项目开展时，由本申请文件中的技术人员参加工作，且保证足够的技术力量投入、工作深度与力度、技术管理与复核、成果文件完整度、工作效能，并配合贵方过程控制的要求。</w:t>
      </w:r>
    </w:p>
    <w:p>
      <w:pPr>
        <w:spacing w:line="360" w:lineRule="auto"/>
        <w:ind w:firstLine="640" w:firstLineChars="200"/>
        <w:rPr>
          <w:rStyle w:val="15"/>
          <w:rFonts w:ascii="仿宋" w:hAnsi="仿宋" w:eastAsia="仿宋" w:cs="Times New Roman"/>
          <w:color w:val="000000"/>
          <w:sz w:val="32"/>
          <w:szCs w:val="32"/>
        </w:rPr>
      </w:pPr>
      <w:r>
        <w:rPr>
          <w:rStyle w:val="15"/>
          <w:rFonts w:hint="eastAsia" w:ascii="仿宋" w:hAnsi="仿宋" w:eastAsia="仿宋" w:cs="Times New Roman"/>
          <w:color w:val="000000"/>
          <w:sz w:val="32"/>
          <w:szCs w:val="32"/>
        </w:rPr>
        <w:t>2）在项目开展时，满足贵方的作业期要求，不发生因我方原因延误作业期的行为。</w:t>
      </w:r>
    </w:p>
    <w:p>
      <w:pPr>
        <w:spacing w:line="360" w:lineRule="auto"/>
        <w:ind w:firstLine="640" w:firstLineChars="200"/>
        <w:rPr>
          <w:rStyle w:val="15"/>
          <w:rFonts w:ascii="仿宋" w:hAnsi="仿宋" w:eastAsia="仿宋" w:cs="Times New Roman"/>
          <w:color w:val="000000"/>
          <w:sz w:val="32"/>
          <w:szCs w:val="32"/>
        </w:rPr>
      </w:pPr>
      <w:r>
        <w:rPr>
          <w:rStyle w:val="15"/>
          <w:rFonts w:hint="eastAsia" w:ascii="仿宋" w:hAnsi="仿宋" w:eastAsia="仿宋" w:cs="Times New Roman"/>
          <w:color w:val="000000"/>
          <w:sz w:val="32"/>
          <w:szCs w:val="32"/>
        </w:rPr>
        <w:t>3）不发生出具虚假成果或报告的行为。</w:t>
      </w:r>
    </w:p>
    <w:p>
      <w:pPr>
        <w:spacing w:line="360" w:lineRule="auto"/>
        <w:ind w:firstLine="640" w:firstLineChars="200"/>
        <w:rPr>
          <w:rStyle w:val="15"/>
          <w:rFonts w:ascii="仿宋" w:hAnsi="仿宋" w:eastAsia="仿宋" w:cs="Times New Roman"/>
          <w:color w:val="000000"/>
          <w:sz w:val="32"/>
          <w:szCs w:val="32"/>
        </w:rPr>
      </w:pPr>
      <w:r>
        <w:rPr>
          <w:rStyle w:val="15"/>
          <w:rFonts w:hint="eastAsia" w:ascii="仿宋" w:hAnsi="仿宋" w:eastAsia="仿宋" w:cs="Times New Roman"/>
          <w:color w:val="000000"/>
          <w:sz w:val="32"/>
          <w:szCs w:val="32"/>
        </w:rPr>
        <w:t>4）不发生因我方原因造成项目开展出现重大失误的行为。</w:t>
      </w:r>
    </w:p>
    <w:p>
      <w:pPr>
        <w:spacing w:line="360" w:lineRule="auto"/>
        <w:ind w:firstLine="640" w:firstLineChars="200"/>
        <w:rPr>
          <w:rStyle w:val="15"/>
          <w:rFonts w:ascii="仿宋" w:hAnsi="仿宋" w:eastAsia="仿宋" w:cs="Times New Roman"/>
          <w:color w:val="000000"/>
          <w:sz w:val="32"/>
          <w:szCs w:val="32"/>
        </w:rPr>
      </w:pPr>
      <w:r>
        <w:rPr>
          <w:rStyle w:val="15"/>
          <w:rFonts w:hint="eastAsia" w:ascii="仿宋" w:hAnsi="仿宋" w:eastAsia="仿宋" w:cs="Times New Roman"/>
          <w:color w:val="000000"/>
          <w:sz w:val="32"/>
          <w:szCs w:val="32"/>
        </w:rPr>
        <w:t>5）将接受贵方对项目团队的考核管理办法及其他管理规定。</w:t>
      </w:r>
    </w:p>
    <w:p>
      <w:pPr>
        <w:spacing w:line="360" w:lineRule="auto"/>
        <w:ind w:firstLine="640" w:firstLineChars="200"/>
        <w:rPr>
          <w:rStyle w:val="15"/>
          <w:rFonts w:ascii="仿宋" w:hAnsi="仿宋" w:eastAsia="仿宋" w:cs="Times New Roman"/>
          <w:color w:val="000000"/>
          <w:sz w:val="32"/>
          <w:szCs w:val="32"/>
        </w:rPr>
      </w:pPr>
      <w:r>
        <w:rPr>
          <w:rStyle w:val="15"/>
          <w:rFonts w:hint="eastAsia" w:ascii="仿宋" w:hAnsi="仿宋" w:eastAsia="仿宋" w:cs="Times New Roman"/>
          <w:color w:val="000000"/>
          <w:sz w:val="32"/>
          <w:szCs w:val="32"/>
        </w:rPr>
        <w:t>4、采购文件、申请文件中的实质性条款也属我方承诺的内容。</w:t>
      </w:r>
    </w:p>
    <w:p>
      <w:pPr>
        <w:spacing w:line="360" w:lineRule="auto"/>
        <w:ind w:firstLine="320" w:firstLineChars="100"/>
        <w:rPr>
          <w:rStyle w:val="15"/>
          <w:rFonts w:ascii="仿宋" w:hAnsi="仿宋" w:eastAsia="仿宋" w:cs="Times New Roman"/>
          <w:color w:val="000000"/>
          <w:sz w:val="32"/>
          <w:szCs w:val="32"/>
        </w:rPr>
      </w:pPr>
      <w:r>
        <w:rPr>
          <w:rStyle w:val="15"/>
          <w:rFonts w:hint="eastAsia" w:ascii="仿宋" w:hAnsi="仿宋" w:eastAsia="仿宋" w:cs="Times New Roman"/>
          <w:color w:val="000000"/>
          <w:sz w:val="32"/>
          <w:szCs w:val="32"/>
        </w:rPr>
        <w:t xml:space="preserve"> </w:t>
      </w:r>
    </w:p>
    <w:p>
      <w:pPr>
        <w:spacing w:line="360" w:lineRule="auto"/>
        <w:ind w:firstLine="320" w:firstLineChars="100"/>
        <w:rPr>
          <w:rStyle w:val="15"/>
          <w:rFonts w:ascii="仿宋" w:hAnsi="仿宋" w:eastAsia="仿宋" w:cs="Times New Roman"/>
          <w:color w:val="000000"/>
          <w:sz w:val="32"/>
          <w:szCs w:val="32"/>
        </w:rPr>
      </w:pPr>
      <w:r>
        <w:rPr>
          <w:rStyle w:val="15"/>
          <w:rFonts w:hint="eastAsia" w:ascii="仿宋" w:hAnsi="仿宋" w:eastAsia="仿宋" w:cs="Times New Roman"/>
          <w:color w:val="000000"/>
          <w:sz w:val="32"/>
          <w:szCs w:val="32"/>
        </w:rPr>
        <w:t>采购申请人：__________________________(盖单位行政公章)</w:t>
      </w:r>
    </w:p>
    <w:p>
      <w:pPr>
        <w:spacing w:line="360" w:lineRule="auto"/>
        <w:rPr>
          <w:rStyle w:val="15"/>
          <w:rFonts w:ascii="仿宋" w:hAnsi="仿宋" w:eastAsia="仿宋" w:cs="Times New Roman"/>
          <w:color w:val="000000"/>
          <w:sz w:val="32"/>
          <w:szCs w:val="32"/>
        </w:rPr>
      </w:pPr>
    </w:p>
    <w:p>
      <w:pPr>
        <w:spacing w:line="360" w:lineRule="auto"/>
        <w:ind w:firstLine="320" w:firstLineChars="100"/>
        <w:rPr>
          <w:rStyle w:val="15"/>
          <w:rFonts w:ascii="仿宋" w:hAnsi="仿宋" w:eastAsia="仿宋" w:cs="Times New Roman"/>
          <w:color w:val="000000"/>
          <w:sz w:val="32"/>
          <w:szCs w:val="32"/>
        </w:rPr>
      </w:pPr>
      <w:r>
        <w:rPr>
          <w:rStyle w:val="15"/>
          <w:rFonts w:hint="eastAsia" w:ascii="仿宋" w:hAnsi="仿宋" w:eastAsia="仿宋" w:cs="Times New Roman"/>
          <w:color w:val="000000"/>
          <w:sz w:val="32"/>
          <w:szCs w:val="32"/>
        </w:rPr>
        <w:t>法定代表人或其委托代理人：</w:t>
      </w:r>
      <w:r>
        <w:rPr>
          <w:rStyle w:val="15"/>
          <w:rFonts w:hint="eastAsia" w:ascii="仿宋" w:hAnsi="仿宋" w:eastAsia="仿宋" w:cs="Times New Roman"/>
          <w:color w:val="000000"/>
          <w:sz w:val="32"/>
          <w:szCs w:val="32"/>
          <w:u w:val="single" w:color="000000"/>
        </w:rPr>
        <w:t xml:space="preserve">                </w:t>
      </w:r>
      <w:r>
        <w:rPr>
          <w:rStyle w:val="15"/>
          <w:rFonts w:hint="eastAsia" w:ascii="仿宋" w:hAnsi="仿宋" w:eastAsia="仿宋" w:cs="Times New Roman"/>
          <w:color w:val="000000"/>
          <w:sz w:val="32"/>
          <w:szCs w:val="32"/>
        </w:rPr>
        <w:t>（签字）</w:t>
      </w:r>
    </w:p>
    <w:p>
      <w:pPr>
        <w:spacing w:line="360" w:lineRule="auto"/>
        <w:rPr>
          <w:rStyle w:val="15"/>
          <w:rFonts w:ascii="仿宋" w:hAnsi="仿宋" w:eastAsia="仿宋" w:cs="Times New Roman"/>
          <w:color w:val="000000"/>
          <w:sz w:val="32"/>
          <w:szCs w:val="32"/>
        </w:rPr>
      </w:pPr>
    </w:p>
    <w:p>
      <w:pPr>
        <w:spacing w:line="360" w:lineRule="auto"/>
        <w:ind w:right="600" w:firstLine="4480" w:firstLineChars="1400"/>
        <w:rPr>
          <w:rStyle w:val="15"/>
          <w:rFonts w:ascii="仿宋" w:hAnsi="仿宋" w:eastAsia="仿宋" w:cs="Times New Roman"/>
          <w:color w:val="000000"/>
          <w:sz w:val="32"/>
          <w:szCs w:val="32"/>
        </w:rPr>
      </w:pPr>
      <w:r>
        <w:rPr>
          <w:rStyle w:val="15"/>
          <w:rFonts w:hint="eastAsia" w:ascii="仿宋" w:hAnsi="仿宋" w:eastAsia="仿宋" w:cs="Times New Roman"/>
          <w:color w:val="000000"/>
          <w:sz w:val="32"/>
          <w:szCs w:val="32"/>
          <w:u w:val="single" w:color="000000"/>
        </w:rPr>
        <w:t xml:space="preserve">       </w:t>
      </w:r>
      <w:r>
        <w:rPr>
          <w:rStyle w:val="15"/>
          <w:rFonts w:hint="eastAsia" w:ascii="仿宋" w:hAnsi="仿宋" w:eastAsia="仿宋" w:cs="Times New Roman"/>
          <w:color w:val="000000"/>
          <w:sz w:val="32"/>
          <w:szCs w:val="32"/>
        </w:rPr>
        <w:t>年</w:t>
      </w:r>
      <w:r>
        <w:rPr>
          <w:rStyle w:val="15"/>
          <w:rFonts w:hint="eastAsia" w:ascii="仿宋" w:hAnsi="仿宋" w:eastAsia="仿宋" w:cs="Times New Roman"/>
          <w:color w:val="000000"/>
          <w:sz w:val="32"/>
          <w:szCs w:val="32"/>
          <w:u w:val="single" w:color="000000"/>
        </w:rPr>
        <w:t xml:space="preserve">      </w:t>
      </w:r>
      <w:r>
        <w:rPr>
          <w:rStyle w:val="15"/>
          <w:rFonts w:hint="eastAsia" w:ascii="仿宋" w:hAnsi="仿宋" w:eastAsia="仿宋" w:cs="Times New Roman"/>
          <w:color w:val="000000"/>
          <w:sz w:val="32"/>
          <w:szCs w:val="32"/>
        </w:rPr>
        <w:t>月</w:t>
      </w:r>
      <w:r>
        <w:rPr>
          <w:rStyle w:val="15"/>
          <w:rFonts w:hint="eastAsia" w:ascii="仿宋" w:hAnsi="仿宋" w:eastAsia="仿宋" w:cs="Times New Roman"/>
          <w:color w:val="000000"/>
          <w:sz w:val="32"/>
          <w:szCs w:val="32"/>
          <w:u w:val="single" w:color="000000"/>
        </w:rPr>
        <w:t xml:space="preserve">    </w:t>
      </w:r>
      <w:r>
        <w:rPr>
          <w:rStyle w:val="15"/>
          <w:rFonts w:hint="eastAsia" w:ascii="仿宋" w:hAnsi="仿宋" w:eastAsia="仿宋" w:cs="Times New Roman"/>
          <w:color w:val="000000"/>
          <w:sz w:val="32"/>
          <w:szCs w:val="32"/>
        </w:rPr>
        <w:t>日</w:t>
      </w:r>
    </w:p>
    <w:p>
      <w:pPr>
        <w:spacing w:line="360" w:lineRule="auto"/>
        <w:jc w:val="center"/>
        <w:rPr>
          <w:rStyle w:val="15"/>
          <w:rFonts w:ascii="仿宋" w:hAnsi="仿宋" w:eastAsia="仿宋" w:cs="Times New Roman"/>
        </w:rPr>
      </w:pPr>
    </w:p>
    <w:p>
      <w:pPr>
        <w:spacing w:line="360" w:lineRule="auto"/>
        <w:jc w:val="left"/>
        <w:rPr>
          <w:rStyle w:val="15"/>
          <w:rFonts w:ascii="仿宋" w:hAnsi="仿宋" w:eastAsia="仿宋" w:cs="Times New Roman"/>
          <w:b/>
          <w:color w:val="000000"/>
          <w:kern w:val="0"/>
          <w:sz w:val="28"/>
          <w:szCs w:val="28"/>
          <w:lang w:val="zh-CN"/>
        </w:rPr>
        <w:sectPr>
          <w:pgSz w:w="11906" w:h="16838"/>
          <w:pgMar w:top="1701" w:right="1134" w:bottom="1134" w:left="1701" w:header="851" w:footer="851" w:gutter="0"/>
          <w:cols w:space="720" w:num="1"/>
          <w:docGrid w:type="linesAndChars" w:linePitch="312" w:charSpace="0"/>
        </w:sectPr>
      </w:pPr>
    </w:p>
    <w:p>
      <w:pPr>
        <w:pStyle w:val="19"/>
        <w:spacing w:line="360" w:lineRule="auto"/>
        <w:jc w:val="center"/>
        <w:outlineLvl w:val="1"/>
        <w:rPr>
          <w:rStyle w:val="15"/>
          <w:rFonts w:ascii="仿宋" w:hAnsi="仿宋" w:eastAsia="仿宋"/>
          <w:b/>
          <w:sz w:val="28"/>
          <w:szCs w:val="28"/>
        </w:rPr>
      </w:pPr>
      <w:r>
        <w:rPr>
          <w:rStyle w:val="15"/>
          <w:rFonts w:hint="eastAsia" w:ascii="仿宋" w:hAnsi="仿宋" w:eastAsia="仿宋"/>
          <w:b/>
          <w:sz w:val="28"/>
          <w:szCs w:val="28"/>
        </w:rPr>
        <w:t>五、方案报价表</w:t>
      </w:r>
    </w:p>
    <w:tbl>
      <w:tblPr>
        <w:tblStyle w:val="10"/>
        <w:tblW w:w="8610" w:type="dxa"/>
        <w:tblInd w:w="-2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8"/>
        <w:gridCol w:w="3838"/>
        <w:gridCol w:w="1935"/>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 w:hRule="atLeast"/>
        </w:trPr>
        <w:tc>
          <w:tcPr>
            <w:tcW w:w="127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ascii="仿宋" w:hAnsi="仿宋" w:eastAsia="仿宋" w:cs="Times New Roman"/>
                <w:color w:val="000000"/>
                <w:sz w:val="32"/>
                <w:szCs w:val="32"/>
              </w:rPr>
            </w:pPr>
            <w:r>
              <w:rPr>
                <w:rStyle w:val="15"/>
                <w:rFonts w:hint="eastAsia" w:ascii="仿宋" w:hAnsi="仿宋" w:eastAsia="仿宋" w:cs="Times New Roman"/>
                <w:color w:val="000000"/>
                <w:sz w:val="32"/>
                <w:szCs w:val="32"/>
              </w:rPr>
              <w:t>序号</w:t>
            </w:r>
          </w:p>
        </w:tc>
        <w:tc>
          <w:tcPr>
            <w:tcW w:w="383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ascii="仿宋" w:hAnsi="仿宋" w:eastAsia="仿宋" w:cs="Times New Roman"/>
                <w:color w:val="000000"/>
                <w:sz w:val="32"/>
                <w:szCs w:val="32"/>
              </w:rPr>
            </w:pPr>
            <w:r>
              <w:rPr>
                <w:rStyle w:val="15"/>
                <w:rFonts w:hint="eastAsia" w:ascii="仿宋" w:hAnsi="仿宋" w:eastAsia="仿宋" w:cs="Times New Roman"/>
                <w:color w:val="000000"/>
                <w:sz w:val="32"/>
                <w:szCs w:val="32"/>
              </w:rPr>
              <w:t>项目名称</w:t>
            </w:r>
          </w:p>
        </w:tc>
        <w:tc>
          <w:tcPr>
            <w:tcW w:w="19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ascii="仿宋" w:hAnsi="仿宋" w:eastAsia="仿宋" w:cs="Times New Roman"/>
                <w:color w:val="000000"/>
                <w:sz w:val="32"/>
                <w:szCs w:val="32"/>
              </w:rPr>
            </w:pPr>
            <w:r>
              <w:rPr>
                <w:rStyle w:val="15"/>
                <w:rFonts w:hint="eastAsia" w:ascii="仿宋" w:hAnsi="仿宋" w:eastAsia="仿宋" w:cs="Times New Roman"/>
                <w:color w:val="000000"/>
                <w:sz w:val="32"/>
                <w:szCs w:val="32"/>
              </w:rPr>
              <w:t>总价(万元)</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ascii="仿宋" w:hAnsi="仿宋" w:eastAsia="仿宋" w:cs="Times New Roman"/>
                <w:color w:val="000000"/>
                <w:sz w:val="32"/>
                <w:szCs w:val="32"/>
              </w:rPr>
            </w:pPr>
            <w:r>
              <w:rPr>
                <w:rStyle w:val="15"/>
                <w:rFonts w:hint="eastAsia" w:ascii="仿宋" w:hAnsi="仿宋" w:eastAsia="仿宋" w:cs="Times New Roman"/>
                <w:color w:val="000000"/>
                <w:sz w:val="32"/>
                <w:szCs w:val="3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 w:hRule="atLeast"/>
        </w:trPr>
        <w:tc>
          <w:tcPr>
            <w:tcW w:w="127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ascii="仿宋" w:hAnsi="仿宋" w:eastAsia="仿宋" w:cs="Times New Roman"/>
                <w:color w:val="000000"/>
                <w:sz w:val="32"/>
                <w:szCs w:val="32"/>
              </w:rPr>
            </w:pPr>
            <w:r>
              <w:rPr>
                <w:rStyle w:val="15"/>
                <w:rFonts w:hint="eastAsia" w:ascii="仿宋" w:hAnsi="仿宋" w:eastAsia="仿宋" w:cs="Times New Roman"/>
                <w:color w:val="000000"/>
                <w:sz w:val="32"/>
                <w:szCs w:val="32"/>
              </w:rPr>
              <w:t>1</w:t>
            </w:r>
          </w:p>
        </w:tc>
        <w:tc>
          <w:tcPr>
            <w:tcW w:w="383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ascii="仿宋" w:hAnsi="仿宋" w:eastAsia="仿宋" w:cs="Times New Roman"/>
                <w:color w:val="000000"/>
                <w:sz w:val="32"/>
                <w:szCs w:val="32"/>
              </w:rPr>
            </w:pPr>
            <w:r>
              <w:rPr>
                <w:rStyle w:val="15"/>
                <w:rFonts w:hint="eastAsia" w:ascii="仿宋" w:hAnsi="仿宋" w:eastAsia="仿宋" w:cs="Times New Roman"/>
                <w:color w:val="000000"/>
                <w:sz w:val="32"/>
                <w:szCs w:val="32"/>
              </w:rPr>
              <w:t>采购VPN设备维修项目</w:t>
            </w:r>
          </w:p>
        </w:tc>
        <w:tc>
          <w:tcPr>
            <w:tcW w:w="19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ascii="仿宋" w:hAnsi="仿宋" w:eastAsia="仿宋" w:cs="Times New Roman"/>
                <w:color w:val="000000"/>
                <w:sz w:val="32"/>
                <w:szCs w:val="32"/>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15"/>
                <w:rFonts w:ascii="仿宋" w:hAnsi="仿宋" w:eastAsia="仿宋" w:cs="Times New Roman"/>
                <w:color w:val="000000"/>
                <w:sz w:val="32"/>
                <w:szCs w:val="32"/>
              </w:rPr>
            </w:pPr>
          </w:p>
        </w:tc>
      </w:tr>
    </w:tbl>
    <w:p>
      <w:pPr>
        <w:rPr>
          <w:rFonts w:ascii="仿宋" w:hAnsi="仿宋" w:eastAsia="仿宋"/>
        </w:rPr>
      </w:pPr>
    </w:p>
    <w:p>
      <w:pPr>
        <w:rPr>
          <w:rFonts w:ascii="仿宋" w:hAnsi="仿宋" w:eastAsia="仿宋"/>
        </w:rPr>
        <w:sectPr>
          <w:pgSz w:w="11906" w:h="16838"/>
          <w:pgMar w:top="1440" w:right="1800" w:bottom="1440" w:left="1800" w:header="851" w:footer="992" w:gutter="0"/>
          <w:cols w:space="425" w:num="1"/>
          <w:docGrid w:type="lines" w:linePitch="312" w:charSpace="0"/>
        </w:sectPr>
      </w:pPr>
    </w:p>
    <w:p>
      <w:pPr>
        <w:pStyle w:val="2"/>
        <w:spacing w:line="360" w:lineRule="auto"/>
        <w:jc w:val="center"/>
        <w:rPr>
          <w:kern w:val="0"/>
          <w:szCs w:val="32"/>
        </w:rPr>
      </w:pPr>
      <w:bookmarkStart w:id="25" w:name="_Toc73721434"/>
      <w:bookmarkStart w:id="26" w:name="_Toc509304246"/>
      <w:bookmarkStart w:id="27" w:name="_Toc505004470"/>
      <w:r>
        <w:rPr>
          <w:rFonts w:hint="eastAsia"/>
          <w:szCs w:val="32"/>
        </w:rPr>
        <w:t>六  技术要求偏离表</w:t>
      </w:r>
      <w:bookmarkEnd w:id="25"/>
      <w:bookmarkEnd w:id="26"/>
      <w:bookmarkEnd w:id="27"/>
    </w:p>
    <w:tbl>
      <w:tblPr>
        <w:tblStyle w:val="10"/>
        <w:tblW w:w="9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2795"/>
        <w:gridCol w:w="2795"/>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32"/>
                <w:szCs w:val="32"/>
              </w:rPr>
            </w:pPr>
            <w:r>
              <w:rPr>
                <w:rFonts w:hint="eastAsia" w:ascii="仿宋" w:hAnsi="仿宋" w:eastAsia="仿宋"/>
                <w:sz w:val="32"/>
                <w:szCs w:val="32"/>
              </w:rPr>
              <w:t>序号</w:t>
            </w:r>
          </w:p>
        </w:tc>
        <w:tc>
          <w:tcPr>
            <w:tcW w:w="27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32"/>
                <w:szCs w:val="32"/>
              </w:rPr>
            </w:pPr>
            <w:r>
              <w:rPr>
                <w:rFonts w:hint="eastAsia" w:ascii="仿宋" w:hAnsi="仿宋" w:eastAsia="仿宋"/>
                <w:sz w:val="32"/>
                <w:szCs w:val="32"/>
              </w:rPr>
              <w:t>比选文件技术要求</w:t>
            </w:r>
          </w:p>
        </w:tc>
        <w:tc>
          <w:tcPr>
            <w:tcW w:w="27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32"/>
                <w:szCs w:val="32"/>
              </w:rPr>
            </w:pPr>
            <w:r>
              <w:rPr>
                <w:rFonts w:hint="eastAsia" w:ascii="仿宋" w:hAnsi="仿宋" w:eastAsia="仿宋"/>
                <w:sz w:val="32"/>
                <w:szCs w:val="32"/>
              </w:rPr>
              <w:t>响应文件应答</w:t>
            </w:r>
          </w:p>
        </w:tc>
        <w:tc>
          <w:tcPr>
            <w:tcW w:w="27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sz w:val="32"/>
                <w:szCs w:val="32"/>
              </w:rPr>
            </w:pPr>
            <w:r>
              <w:rPr>
                <w:rFonts w:hint="eastAsia" w:ascii="仿宋" w:hAnsi="仿宋" w:eastAsia="仿宋"/>
                <w:sz w:val="32"/>
                <w:szCs w:val="32"/>
              </w:rPr>
              <w:t>偏离及其影响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sz w:val="32"/>
                <w:szCs w:val="32"/>
              </w:rPr>
            </w:pPr>
          </w:p>
        </w:tc>
        <w:tc>
          <w:tcPr>
            <w:tcW w:w="279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sz w:val="32"/>
                <w:szCs w:val="32"/>
              </w:rPr>
            </w:pPr>
          </w:p>
        </w:tc>
        <w:tc>
          <w:tcPr>
            <w:tcW w:w="279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sz w:val="32"/>
                <w:szCs w:val="32"/>
              </w:rPr>
            </w:pPr>
          </w:p>
        </w:tc>
        <w:tc>
          <w:tcPr>
            <w:tcW w:w="279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sz w:val="32"/>
                <w:szCs w:val="32"/>
              </w:rPr>
            </w:pPr>
          </w:p>
        </w:tc>
        <w:tc>
          <w:tcPr>
            <w:tcW w:w="279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sz w:val="32"/>
                <w:szCs w:val="32"/>
              </w:rPr>
            </w:pPr>
          </w:p>
        </w:tc>
        <w:tc>
          <w:tcPr>
            <w:tcW w:w="279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sz w:val="32"/>
                <w:szCs w:val="32"/>
              </w:rPr>
            </w:pPr>
          </w:p>
        </w:tc>
        <w:tc>
          <w:tcPr>
            <w:tcW w:w="279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sz w:val="32"/>
                <w:szCs w:val="32"/>
              </w:rPr>
            </w:pPr>
          </w:p>
        </w:tc>
        <w:tc>
          <w:tcPr>
            <w:tcW w:w="279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sz w:val="32"/>
                <w:szCs w:val="32"/>
              </w:rPr>
            </w:pPr>
          </w:p>
        </w:tc>
        <w:tc>
          <w:tcPr>
            <w:tcW w:w="279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sz w:val="32"/>
                <w:szCs w:val="32"/>
              </w:rPr>
            </w:pPr>
          </w:p>
        </w:tc>
        <w:tc>
          <w:tcPr>
            <w:tcW w:w="279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56"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sz w:val="32"/>
                <w:szCs w:val="32"/>
              </w:rPr>
            </w:pPr>
          </w:p>
        </w:tc>
        <w:tc>
          <w:tcPr>
            <w:tcW w:w="279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sz w:val="32"/>
                <w:szCs w:val="32"/>
              </w:rPr>
            </w:pPr>
          </w:p>
        </w:tc>
        <w:tc>
          <w:tcPr>
            <w:tcW w:w="279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sz w:val="32"/>
                <w:szCs w:val="32"/>
              </w:rPr>
            </w:pPr>
          </w:p>
        </w:tc>
        <w:tc>
          <w:tcPr>
            <w:tcW w:w="2795"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sz w:val="32"/>
                <w:szCs w:val="32"/>
              </w:rPr>
            </w:pPr>
          </w:p>
        </w:tc>
      </w:tr>
    </w:tbl>
    <w:p>
      <w:pPr>
        <w:spacing w:line="360" w:lineRule="auto"/>
        <w:ind w:left="2" w:leftChars="1" w:firstLine="640" w:firstLineChars="200"/>
        <w:rPr>
          <w:rFonts w:ascii="仿宋" w:hAnsi="仿宋" w:eastAsia="仿宋" w:cs="Times New Roman"/>
          <w:sz w:val="32"/>
          <w:szCs w:val="32"/>
        </w:rPr>
      </w:pPr>
      <w:r>
        <w:rPr>
          <w:rFonts w:hint="eastAsia" w:ascii="仿宋" w:hAnsi="仿宋" w:eastAsia="仿宋"/>
          <w:sz w:val="32"/>
          <w:szCs w:val="32"/>
        </w:rPr>
        <w:t>注：1.如与比选文件 “技术要求”中有偏离(包括正偏离和负偏离)，请将偏离条款逐条应答。如无偏离，则无须在此表中应答，视为默认完全响应接受比选文件“技术要求”中的所有内容，供应商不得以未作应答而拒不接受。</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2.要求供应商在响应文件中提供承诺函或证明材料的应单独响应。</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3.必须据实填写，不得虚假响应，否则将取消其成交资格。</w:t>
      </w:r>
    </w:p>
    <w:p>
      <w:pPr>
        <w:adjustRightInd w:val="0"/>
        <w:spacing w:line="360" w:lineRule="auto"/>
        <w:ind w:left="1" w:firstLine="640" w:firstLineChars="200"/>
        <w:textAlignment w:val="baseline"/>
        <w:rPr>
          <w:rFonts w:ascii="仿宋" w:hAnsi="仿宋" w:eastAsia="仿宋"/>
          <w:kern w:val="0"/>
          <w:sz w:val="32"/>
          <w:szCs w:val="32"/>
        </w:rPr>
      </w:pPr>
    </w:p>
    <w:p>
      <w:pPr>
        <w:adjustRightInd w:val="0"/>
        <w:spacing w:line="360" w:lineRule="auto"/>
        <w:ind w:left="1" w:firstLine="640" w:firstLineChars="200"/>
        <w:textAlignment w:val="baseline"/>
        <w:rPr>
          <w:rFonts w:ascii="仿宋" w:hAnsi="仿宋" w:eastAsia="仿宋"/>
          <w:kern w:val="0"/>
          <w:sz w:val="32"/>
          <w:szCs w:val="32"/>
        </w:rPr>
      </w:pPr>
      <w:r>
        <w:rPr>
          <w:rFonts w:hint="eastAsia" w:ascii="仿宋" w:hAnsi="仿宋" w:eastAsia="仿宋"/>
          <w:kern w:val="0"/>
          <w:sz w:val="32"/>
          <w:szCs w:val="32"/>
        </w:rPr>
        <w:t>供应商名称：XXXX（盖章）</w:t>
      </w:r>
    </w:p>
    <w:p>
      <w:pPr>
        <w:adjustRightInd w:val="0"/>
        <w:spacing w:line="360" w:lineRule="auto"/>
        <w:ind w:left="1" w:firstLine="640" w:firstLineChars="200"/>
        <w:textAlignment w:val="baseline"/>
        <w:rPr>
          <w:rFonts w:ascii="仿宋" w:hAnsi="仿宋" w:eastAsia="仿宋"/>
          <w:kern w:val="0"/>
          <w:sz w:val="32"/>
          <w:szCs w:val="32"/>
        </w:rPr>
      </w:pPr>
      <w:r>
        <w:rPr>
          <w:rFonts w:hint="eastAsia" w:ascii="仿宋" w:hAnsi="仿宋" w:eastAsia="仿宋"/>
          <w:kern w:val="0"/>
          <w:sz w:val="32"/>
          <w:szCs w:val="32"/>
        </w:rPr>
        <w:t>法定代表人或授权代表（签字或加盖个人名章）：XXX</w:t>
      </w:r>
    </w:p>
    <w:p>
      <w:pPr>
        <w:adjustRightInd w:val="0"/>
        <w:spacing w:line="360" w:lineRule="auto"/>
        <w:ind w:left="1" w:firstLine="640" w:firstLineChars="200"/>
        <w:textAlignment w:val="baseline"/>
        <w:rPr>
          <w:rFonts w:ascii="仿宋" w:hAnsi="仿宋" w:eastAsia="仿宋"/>
          <w:kern w:val="0"/>
          <w:sz w:val="32"/>
          <w:szCs w:val="32"/>
        </w:rPr>
      </w:pPr>
      <w:r>
        <w:rPr>
          <w:rFonts w:hint="eastAsia" w:ascii="仿宋" w:hAnsi="仿宋" w:eastAsia="仿宋"/>
          <w:kern w:val="0"/>
          <w:sz w:val="32"/>
          <w:szCs w:val="32"/>
        </w:rPr>
        <w:t>日期: XXXX</w:t>
      </w:r>
    </w:p>
    <w:p>
      <w:pPr>
        <w:rPr>
          <w:rFonts w:ascii="仿宋" w:hAnsi="仿宋" w:eastAsia="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AB91AA"/>
    <w:multiLevelType w:val="singleLevel"/>
    <w:tmpl w:val="54AB91AA"/>
    <w:lvl w:ilvl="0" w:tentative="0">
      <w:start w:val="1"/>
      <w:numFmt w:val="decimal"/>
      <w:pStyle w:val="26"/>
      <w:lvlText w:val="%1)"/>
      <w:lvlJc w:val="left"/>
      <w:pPr>
        <w:tabs>
          <w:tab w:val="left" w:pos="425"/>
        </w:tabs>
        <w:ind w:left="425" w:hanging="425"/>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UyZjcwOTA2ZGY1ZDc1NTA2NjhiOTFjZDE3NzJlZjgifQ=="/>
  </w:docVars>
  <w:rsids>
    <w:rsidRoot w:val="00B1403F"/>
    <w:rsid w:val="00006157"/>
    <w:rsid w:val="000068D0"/>
    <w:rsid w:val="00023CF7"/>
    <w:rsid w:val="00035DF6"/>
    <w:rsid w:val="00040AE0"/>
    <w:rsid w:val="00060B3E"/>
    <w:rsid w:val="00072377"/>
    <w:rsid w:val="00091BF1"/>
    <w:rsid w:val="00093963"/>
    <w:rsid w:val="000974AD"/>
    <w:rsid w:val="000A19E3"/>
    <w:rsid w:val="000A216B"/>
    <w:rsid w:val="000B0AA8"/>
    <w:rsid w:val="000D6448"/>
    <w:rsid w:val="000E1F84"/>
    <w:rsid w:val="000E44BC"/>
    <w:rsid w:val="00111A48"/>
    <w:rsid w:val="00116B52"/>
    <w:rsid w:val="00117B8C"/>
    <w:rsid w:val="0012544C"/>
    <w:rsid w:val="00133C17"/>
    <w:rsid w:val="00140B12"/>
    <w:rsid w:val="001504DC"/>
    <w:rsid w:val="00152A02"/>
    <w:rsid w:val="00190B5A"/>
    <w:rsid w:val="001A5D66"/>
    <w:rsid w:val="001C358B"/>
    <w:rsid w:val="001C5F24"/>
    <w:rsid w:val="001E2BC8"/>
    <w:rsid w:val="001E4883"/>
    <w:rsid w:val="002365A9"/>
    <w:rsid w:val="0024582A"/>
    <w:rsid w:val="002471EB"/>
    <w:rsid w:val="00255D3B"/>
    <w:rsid w:val="00261E1B"/>
    <w:rsid w:val="00276879"/>
    <w:rsid w:val="00282062"/>
    <w:rsid w:val="0028428E"/>
    <w:rsid w:val="002A5BC2"/>
    <w:rsid w:val="002A6A3F"/>
    <w:rsid w:val="002F2758"/>
    <w:rsid w:val="00362962"/>
    <w:rsid w:val="0039271B"/>
    <w:rsid w:val="00392B22"/>
    <w:rsid w:val="003A01DD"/>
    <w:rsid w:val="003B6BB1"/>
    <w:rsid w:val="003D2610"/>
    <w:rsid w:val="004060EA"/>
    <w:rsid w:val="004260EF"/>
    <w:rsid w:val="004334DC"/>
    <w:rsid w:val="00437607"/>
    <w:rsid w:val="00452285"/>
    <w:rsid w:val="004559DF"/>
    <w:rsid w:val="00472A33"/>
    <w:rsid w:val="00485B85"/>
    <w:rsid w:val="00485F32"/>
    <w:rsid w:val="00494726"/>
    <w:rsid w:val="00495E20"/>
    <w:rsid w:val="004A32D9"/>
    <w:rsid w:val="004B2105"/>
    <w:rsid w:val="004C1EBD"/>
    <w:rsid w:val="004F2ABC"/>
    <w:rsid w:val="005065EF"/>
    <w:rsid w:val="00521E29"/>
    <w:rsid w:val="005457F4"/>
    <w:rsid w:val="0056101D"/>
    <w:rsid w:val="00586A0B"/>
    <w:rsid w:val="00596E09"/>
    <w:rsid w:val="005B2E79"/>
    <w:rsid w:val="005B4AB5"/>
    <w:rsid w:val="005D494D"/>
    <w:rsid w:val="005D63C3"/>
    <w:rsid w:val="00607FEE"/>
    <w:rsid w:val="00612FFB"/>
    <w:rsid w:val="006213FA"/>
    <w:rsid w:val="0062144B"/>
    <w:rsid w:val="00663FEC"/>
    <w:rsid w:val="00664EE2"/>
    <w:rsid w:val="0068275A"/>
    <w:rsid w:val="006A1D54"/>
    <w:rsid w:val="006C5373"/>
    <w:rsid w:val="006D113F"/>
    <w:rsid w:val="006D2728"/>
    <w:rsid w:val="006F0BAE"/>
    <w:rsid w:val="00701A1A"/>
    <w:rsid w:val="00704D67"/>
    <w:rsid w:val="007160EC"/>
    <w:rsid w:val="007279AE"/>
    <w:rsid w:val="00732342"/>
    <w:rsid w:val="00740590"/>
    <w:rsid w:val="00742780"/>
    <w:rsid w:val="00743A4B"/>
    <w:rsid w:val="00745935"/>
    <w:rsid w:val="00752988"/>
    <w:rsid w:val="00752FCC"/>
    <w:rsid w:val="00771296"/>
    <w:rsid w:val="00775E8E"/>
    <w:rsid w:val="007834A8"/>
    <w:rsid w:val="007D0960"/>
    <w:rsid w:val="007D6354"/>
    <w:rsid w:val="007E7572"/>
    <w:rsid w:val="007E7F4B"/>
    <w:rsid w:val="007F373A"/>
    <w:rsid w:val="00826C2C"/>
    <w:rsid w:val="008310F1"/>
    <w:rsid w:val="008313BF"/>
    <w:rsid w:val="00846CA1"/>
    <w:rsid w:val="00864A69"/>
    <w:rsid w:val="008778E4"/>
    <w:rsid w:val="00894066"/>
    <w:rsid w:val="00895BD3"/>
    <w:rsid w:val="008B59A7"/>
    <w:rsid w:val="008D6915"/>
    <w:rsid w:val="008D6F07"/>
    <w:rsid w:val="008F5A26"/>
    <w:rsid w:val="00911F0F"/>
    <w:rsid w:val="00924FD6"/>
    <w:rsid w:val="00925B71"/>
    <w:rsid w:val="009319DE"/>
    <w:rsid w:val="0094028E"/>
    <w:rsid w:val="0094135C"/>
    <w:rsid w:val="00952225"/>
    <w:rsid w:val="00974353"/>
    <w:rsid w:val="00981D49"/>
    <w:rsid w:val="009844A4"/>
    <w:rsid w:val="0098543D"/>
    <w:rsid w:val="00990D16"/>
    <w:rsid w:val="0099743E"/>
    <w:rsid w:val="009A4CA2"/>
    <w:rsid w:val="009F318A"/>
    <w:rsid w:val="00A00D91"/>
    <w:rsid w:val="00A20DF8"/>
    <w:rsid w:val="00A27E68"/>
    <w:rsid w:val="00A32113"/>
    <w:rsid w:val="00A8486E"/>
    <w:rsid w:val="00AA3FF6"/>
    <w:rsid w:val="00AB5277"/>
    <w:rsid w:val="00AF5124"/>
    <w:rsid w:val="00B1403F"/>
    <w:rsid w:val="00B26A2C"/>
    <w:rsid w:val="00B31580"/>
    <w:rsid w:val="00B45767"/>
    <w:rsid w:val="00B46AF5"/>
    <w:rsid w:val="00B825E5"/>
    <w:rsid w:val="00B8684A"/>
    <w:rsid w:val="00B928CD"/>
    <w:rsid w:val="00B9313B"/>
    <w:rsid w:val="00B95E12"/>
    <w:rsid w:val="00BA3E93"/>
    <w:rsid w:val="00BF0B8D"/>
    <w:rsid w:val="00BF54EB"/>
    <w:rsid w:val="00C013A9"/>
    <w:rsid w:val="00C06904"/>
    <w:rsid w:val="00C2237A"/>
    <w:rsid w:val="00C37C91"/>
    <w:rsid w:val="00C47BB4"/>
    <w:rsid w:val="00C61638"/>
    <w:rsid w:val="00C61899"/>
    <w:rsid w:val="00C83F40"/>
    <w:rsid w:val="00C86B03"/>
    <w:rsid w:val="00C91B0A"/>
    <w:rsid w:val="00C91C8D"/>
    <w:rsid w:val="00CA5F1C"/>
    <w:rsid w:val="00CB0AFE"/>
    <w:rsid w:val="00CF6861"/>
    <w:rsid w:val="00CF7BEE"/>
    <w:rsid w:val="00D05E70"/>
    <w:rsid w:val="00D06685"/>
    <w:rsid w:val="00D12B3D"/>
    <w:rsid w:val="00D30817"/>
    <w:rsid w:val="00D41E09"/>
    <w:rsid w:val="00D4498B"/>
    <w:rsid w:val="00D47BDD"/>
    <w:rsid w:val="00D52EFE"/>
    <w:rsid w:val="00DA3C63"/>
    <w:rsid w:val="00DA6AE5"/>
    <w:rsid w:val="00DB2609"/>
    <w:rsid w:val="00DD0257"/>
    <w:rsid w:val="00DD1458"/>
    <w:rsid w:val="00DD3A40"/>
    <w:rsid w:val="00E12EB3"/>
    <w:rsid w:val="00E26840"/>
    <w:rsid w:val="00E467E5"/>
    <w:rsid w:val="00E7380B"/>
    <w:rsid w:val="00E76680"/>
    <w:rsid w:val="00E90E72"/>
    <w:rsid w:val="00E97A3C"/>
    <w:rsid w:val="00EB1DEF"/>
    <w:rsid w:val="00EC30C5"/>
    <w:rsid w:val="00EC7124"/>
    <w:rsid w:val="00ED5CFD"/>
    <w:rsid w:val="00F26EFE"/>
    <w:rsid w:val="00F37106"/>
    <w:rsid w:val="00F44729"/>
    <w:rsid w:val="00F46051"/>
    <w:rsid w:val="00F56604"/>
    <w:rsid w:val="00F647F9"/>
    <w:rsid w:val="00F761AD"/>
    <w:rsid w:val="00F82D58"/>
    <w:rsid w:val="00F909F0"/>
    <w:rsid w:val="00FB7898"/>
    <w:rsid w:val="00FD360D"/>
    <w:rsid w:val="00FF3B07"/>
    <w:rsid w:val="01954B09"/>
    <w:rsid w:val="01AA4A51"/>
    <w:rsid w:val="03E33071"/>
    <w:rsid w:val="0AB819B0"/>
    <w:rsid w:val="0EAA76B3"/>
    <w:rsid w:val="11A420D7"/>
    <w:rsid w:val="20DB0260"/>
    <w:rsid w:val="2E062932"/>
    <w:rsid w:val="2FD9510C"/>
    <w:rsid w:val="39E3559D"/>
    <w:rsid w:val="3D717FD6"/>
    <w:rsid w:val="3E532B2E"/>
    <w:rsid w:val="40E90FBF"/>
    <w:rsid w:val="430B346F"/>
    <w:rsid w:val="4475773A"/>
    <w:rsid w:val="44C1135F"/>
    <w:rsid w:val="4E4168DE"/>
    <w:rsid w:val="4F1E2C23"/>
    <w:rsid w:val="52CC50FC"/>
    <w:rsid w:val="5520143E"/>
    <w:rsid w:val="5CD2105B"/>
    <w:rsid w:val="68642045"/>
    <w:rsid w:val="749D6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3"/>
    <w:link w:val="22"/>
    <w:qFormat/>
    <w:uiPriority w:val="0"/>
    <w:pPr>
      <w:keepNext/>
      <w:keepLines/>
      <w:spacing w:before="260" w:after="260" w:line="416" w:lineRule="auto"/>
      <w:outlineLvl w:val="2"/>
    </w:pPr>
    <w:rPr>
      <w:rFonts w:ascii="Times New Roman" w:hAnsi="Times New Roman" w:eastAsia="宋体" w:cs="Times New Roman"/>
      <w:b/>
      <w:sz w:val="32"/>
      <w:szCs w:val="20"/>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annotation text"/>
    <w:basedOn w:val="1"/>
    <w:qFormat/>
    <w:uiPriority w:val="0"/>
    <w:pPr>
      <w:jc w:val="left"/>
    </w:pPr>
  </w:style>
  <w:style w:type="paragraph" w:styleId="5">
    <w:name w:val="Date"/>
    <w:basedOn w:val="1"/>
    <w:next w:val="1"/>
    <w:link w:val="16"/>
    <w:unhideWhenUsed/>
    <w:qFormat/>
    <w:uiPriority w:val="0"/>
    <w:pPr>
      <w:widowControl/>
      <w:ind w:left="2500" w:leftChars="2500"/>
    </w:pPr>
    <w:rPr>
      <w:rFonts w:ascii="Times New Roman" w:hAnsi="Times New Roman" w:eastAsia="黑体" w:cs="Times New Roman"/>
      <w:kern w:val="0"/>
      <w:sz w:val="32"/>
    </w:rPr>
  </w:style>
  <w:style w:type="paragraph" w:styleId="6">
    <w:name w:val="Balloon Text"/>
    <w:basedOn w:val="1"/>
    <w:link w:val="27"/>
    <w:semiHidden/>
    <w:unhideWhenUsed/>
    <w:uiPriority w:val="0"/>
    <w:rPr>
      <w:sz w:val="18"/>
      <w:szCs w:val="18"/>
    </w:rPr>
  </w:style>
  <w:style w:type="paragraph" w:styleId="7">
    <w:name w:val="footer"/>
    <w:basedOn w:val="1"/>
    <w:link w:val="21"/>
    <w:qFormat/>
    <w:uiPriority w:val="0"/>
    <w:pPr>
      <w:tabs>
        <w:tab w:val="center" w:pos="4153"/>
        <w:tab w:val="right" w:pos="8306"/>
      </w:tabs>
      <w:snapToGrid w:val="0"/>
      <w:jc w:val="left"/>
    </w:pPr>
    <w:rPr>
      <w:sz w:val="18"/>
      <w:szCs w:val="18"/>
    </w:rPr>
  </w:style>
  <w:style w:type="paragraph" w:styleId="8">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11">
    <w:name w:val="Table Grid"/>
    <w:basedOn w:val="10"/>
    <w:qFormat/>
    <w:uiPriority w:val="0"/>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annotation reference"/>
    <w:basedOn w:val="12"/>
    <w:qFormat/>
    <w:uiPriority w:val="0"/>
    <w:rPr>
      <w:sz w:val="21"/>
      <w:szCs w:val="21"/>
    </w:rPr>
  </w:style>
  <w:style w:type="paragraph" w:customStyle="1" w:styleId="14">
    <w:name w:val="Heading1"/>
    <w:basedOn w:val="1"/>
    <w:next w:val="1"/>
    <w:qFormat/>
    <w:uiPriority w:val="0"/>
    <w:pPr>
      <w:keepNext/>
      <w:keepLines/>
      <w:widowControl/>
      <w:spacing w:before="340" w:after="330" w:line="576" w:lineRule="auto"/>
    </w:pPr>
    <w:rPr>
      <w:rFonts w:ascii="Tahoma" w:hAnsi="Tahoma" w:eastAsia="宋体" w:cs="Times New Roman"/>
      <w:kern w:val="44"/>
      <w:sz w:val="44"/>
      <w:szCs w:val="44"/>
    </w:rPr>
  </w:style>
  <w:style w:type="character" w:customStyle="1" w:styleId="15">
    <w:name w:val="NormalCharacter"/>
    <w:qFormat/>
    <w:uiPriority w:val="0"/>
    <w:rPr>
      <w:rFonts w:hint="default" w:ascii="Tahoma" w:hAnsi="Tahoma" w:cs="Tahoma"/>
      <w:sz w:val="24"/>
      <w:szCs w:val="24"/>
    </w:rPr>
  </w:style>
  <w:style w:type="character" w:customStyle="1" w:styleId="16">
    <w:name w:val="日期 字符"/>
    <w:basedOn w:val="12"/>
    <w:link w:val="5"/>
    <w:qFormat/>
    <w:uiPriority w:val="0"/>
    <w:rPr>
      <w:rFonts w:ascii="Times New Roman" w:hAnsi="Times New Roman" w:eastAsia="黑体" w:cs="Times New Roman"/>
      <w:sz w:val="32"/>
      <w:szCs w:val="24"/>
    </w:rPr>
  </w:style>
  <w:style w:type="character" w:customStyle="1" w:styleId="17">
    <w:name w:val="UserStyle_1"/>
    <w:link w:val="18"/>
    <w:qFormat/>
    <w:locked/>
    <w:uiPriority w:val="0"/>
    <w:rPr>
      <w:rFonts w:ascii="仿宋_GB2312" w:hAnsi="Tahoma" w:eastAsia="仿宋_GB2312"/>
      <w:b/>
      <w:bCs/>
      <w:kern w:val="2"/>
      <w:sz w:val="32"/>
      <w:szCs w:val="24"/>
    </w:rPr>
  </w:style>
  <w:style w:type="paragraph" w:customStyle="1" w:styleId="18">
    <w:name w:val="BodyTextIndent"/>
    <w:basedOn w:val="1"/>
    <w:link w:val="17"/>
    <w:qFormat/>
    <w:uiPriority w:val="0"/>
    <w:pPr>
      <w:widowControl/>
      <w:ind w:firstLine="660"/>
    </w:pPr>
    <w:rPr>
      <w:rFonts w:ascii="仿宋_GB2312" w:hAnsi="Tahoma" w:eastAsia="仿宋_GB2312"/>
      <w:b/>
      <w:bCs/>
      <w:sz w:val="32"/>
    </w:rPr>
  </w:style>
  <w:style w:type="paragraph" w:customStyle="1" w:styleId="19">
    <w:name w:val="UserStyle_13"/>
    <w:qFormat/>
    <w:uiPriority w:val="0"/>
    <w:rPr>
      <w:rFonts w:ascii="宋体" w:hAnsi="宋体" w:eastAsia="宋体" w:cs="Times New Roman"/>
      <w:sz w:val="24"/>
      <w:szCs w:val="24"/>
      <w:lang w:val="en-US" w:eastAsia="zh-CN" w:bidi="ar-SA"/>
    </w:rPr>
  </w:style>
  <w:style w:type="character" w:customStyle="1" w:styleId="20">
    <w:name w:val="页眉 字符"/>
    <w:basedOn w:val="12"/>
    <w:link w:val="8"/>
    <w:qFormat/>
    <w:uiPriority w:val="0"/>
    <w:rPr>
      <w:kern w:val="2"/>
      <w:sz w:val="18"/>
      <w:szCs w:val="18"/>
    </w:rPr>
  </w:style>
  <w:style w:type="character" w:customStyle="1" w:styleId="21">
    <w:name w:val="页脚 字符"/>
    <w:basedOn w:val="12"/>
    <w:link w:val="7"/>
    <w:qFormat/>
    <w:uiPriority w:val="0"/>
    <w:rPr>
      <w:kern w:val="2"/>
      <w:sz w:val="18"/>
      <w:szCs w:val="18"/>
    </w:rPr>
  </w:style>
  <w:style w:type="character" w:customStyle="1" w:styleId="22">
    <w:name w:val="标题 3 字符"/>
    <w:basedOn w:val="12"/>
    <w:link w:val="2"/>
    <w:qFormat/>
    <w:uiPriority w:val="0"/>
    <w:rPr>
      <w:rFonts w:ascii="Times New Roman" w:hAnsi="Times New Roman" w:eastAsia="宋体" w:cs="Times New Roman"/>
      <w:b/>
      <w:kern w:val="2"/>
      <w:sz w:val="32"/>
    </w:rPr>
  </w:style>
  <w:style w:type="paragraph" w:styleId="23">
    <w:name w:val="List Paragraph"/>
    <w:basedOn w:val="1"/>
    <w:qFormat/>
    <w:uiPriority w:val="99"/>
    <w:pPr>
      <w:ind w:firstLine="420" w:firstLineChars="200"/>
    </w:pPr>
  </w:style>
  <w:style w:type="paragraph" w:customStyle="1" w:styleId="24">
    <w:name w:val="标题2"/>
    <w:basedOn w:val="1"/>
    <w:link w:val="25"/>
    <w:qFormat/>
    <w:uiPriority w:val="0"/>
    <w:pPr>
      <w:spacing w:line="360" w:lineRule="auto"/>
      <w:ind w:firstLine="560" w:firstLineChars="200"/>
      <w:jc w:val="left"/>
      <w:outlineLvl w:val="2"/>
    </w:pPr>
    <w:rPr>
      <w:rFonts w:ascii="仿宋" w:hAnsi="仿宋" w:eastAsia="仿宋" w:cs="Times New Roman"/>
      <w:bCs/>
      <w:sz w:val="28"/>
      <w:szCs w:val="28"/>
      <w:lang w:val="zh-CN"/>
    </w:rPr>
  </w:style>
  <w:style w:type="character" w:customStyle="1" w:styleId="25">
    <w:name w:val="标题2 Char"/>
    <w:link w:val="24"/>
    <w:qFormat/>
    <w:uiPriority w:val="0"/>
    <w:rPr>
      <w:rFonts w:ascii="仿宋" w:hAnsi="仿宋" w:eastAsia="仿宋" w:cs="Times New Roman"/>
      <w:bCs/>
      <w:kern w:val="2"/>
      <w:sz w:val="28"/>
      <w:szCs w:val="28"/>
      <w:lang w:val="zh-CN" w:eastAsia="zh-CN"/>
    </w:rPr>
  </w:style>
  <w:style w:type="paragraph" w:customStyle="1" w:styleId="26">
    <w:name w:val="默认段落字体 Para Char"/>
    <w:basedOn w:val="1"/>
    <w:qFormat/>
    <w:uiPriority w:val="0"/>
    <w:pPr>
      <w:numPr>
        <w:ilvl w:val="0"/>
        <w:numId w:val="1"/>
      </w:numPr>
      <w:tabs>
        <w:tab w:val="left" w:pos="1440"/>
      </w:tabs>
      <w:ind w:firstLine="482"/>
    </w:pPr>
    <w:rPr>
      <w:rFonts w:ascii="Times New Roman" w:hAnsi="Times New Roman" w:eastAsia="宋体" w:cs="Times New Roman"/>
    </w:rPr>
  </w:style>
  <w:style w:type="character" w:customStyle="1" w:styleId="27">
    <w:name w:val="批注框文本 字符"/>
    <w:basedOn w:val="12"/>
    <w:link w:val="6"/>
    <w:semiHidden/>
    <w:qFormat/>
    <w:uiPriority w:val="0"/>
    <w:rPr>
      <w:kern w:val="2"/>
      <w:sz w:val="18"/>
      <w:szCs w:val="18"/>
    </w:rPr>
  </w:style>
  <w:style w:type="character" w:customStyle="1" w:styleId="28">
    <w:name w:val="font41"/>
    <w:basedOn w:val="12"/>
    <w:qFormat/>
    <w:uiPriority w:val="0"/>
    <w:rPr>
      <w:rFonts w:hint="eastAsia" w:ascii="仿宋" w:hAnsi="仿宋" w:eastAsia="仿宋" w:cs="仿宋"/>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4F74E6-EB9A-4366-904E-AD1525F9D08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729</Words>
  <Characters>4158</Characters>
  <Lines>34</Lines>
  <Paragraphs>9</Paragraphs>
  <TotalTime>63</TotalTime>
  <ScaleCrop>false</ScaleCrop>
  <LinksUpToDate>false</LinksUpToDate>
  <CharactersWithSpaces>4878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2022-03-22T00:42:00Z</dcterms:created>
  <dc:creator>wangzhq</dc:creator>
  <cp:lastModifiedBy>Administrator</cp:lastModifiedBy>
  <dcterms:modified xsi:type="dcterms:W3CDTF">2023-11-21T01:33:03Z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0F0A71F3112F4786BFC9C1C7133A6CEF</vt:lpwstr>
  </property>
</Properties>
</file>