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590" w:lineRule="exact"/>
        <w:jc w:val="left"/>
        <w:rPr>
          <w:rFonts w:ascii="黑体" w:hAnsi="黑体" w:eastAsia="黑体" w:cs="Times New Roman"/>
          <w:b/>
          <w:color w:val="2A2A2A"/>
          <w:kern w:val="0"/>
          <w:sz w:val="32"/>
          <w:szCs w:val="32"/>
        </w:rPr>
      </w:pPr>
      <w:r>
        <w:rPr>
          <w:rFonts w:hint="eastAsia" w:ascii="黑体" w:hAnsi="黑体" w:eastAsia="黑体" w:cs="方正仿宋_GBK"/>
          <w:b/>
          <w:color w:val="2A2A2A"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b/>
          <w:color w:val="2A2A2A"/>
          <w:kern w:val="0"/>
          <w:sz w:val="32"/>
          <w:szCs w:val="32"/>
        </w:rPr>
        <w:t>1</w:t>
      </w:r>
    </w:p>
    <w:p>
      <w:pPr>
        <w:spacing w:line="590" w:lineRule="exact"/>
        <w:ind w:right="480" w:firstLine="1440" w:firstLineChars="600"/>
        <w:jc w:val="right"/>
        <w:rPr>
          <w:rFonts w:ascii="方正仿宋_GBK" w:hAnsi="宋体" w:eastAsia="方正仿宋_GBK" w:cs="Times New Roman"/>
          <w:sz w:val="28"/>
          <w:szCs w:val="28"/>
        </w:rPr>
      </w:pPr>
      <w:r>
        <w:rPr>
          <w:rFonts w:hint="eastAsia" w:ascii="宋体" w:hAnsi="宋体" w:cs="Times New Roman"/>
          <w:sz w:val="24"/>
          <w:szCs w:val="24"/>
        </w:rPr>
        <w:t xml:space="preserve">                           </w:t>
      </w:r>
      <w:r>
        <w:rPr>
          <w:rFonts w:hint="eastAsia" w:ascii="方正仿宋_GBK" w:hAnsi="宋体" w:eastAsia="方正仿宋_GBK" w:cs="Times New Roman"/>
          <w:sz w:val="28"/>
          <w:szCs w:val="28"/>
        </w:rPr>
        <w:t>项目编号：</w:t>
      </w:r>
    </w:p>
    <w:p>
      <w:pPr>
        <w:spacing w:line="590" w:lineRule="exact"/>
        <w:ind w:right="480" w:firstLine="1680" w:firstLineChars="600"/>
        <w:jc w:val="center"/>
        <w:rPr>
          <w:rFonts w:ascii="方正仿宋_GBK" w:hAnsi="宋体" w:eastAsia="方正仿宋_GBK" w:cs="Times New Roman"/>
          <w:sz w:val="28"/>
          <w:szCs w:val="28"/>
          <w:u w:val="single"/>
        </w:rPr>
      </w:pPr>
    </w:p>
    <w:p>
      <w:pPr>
        <w:spacing w:line="590" w:lineRule="exact"/>
        <w:jc w:val="center"/>
        <w:rPr>
          <w:rFonts w:ascii="方正小标宋简体" w:hAnsi="华文中宋" w:eastAsia="方正小标宋简体" w:cs="Times New Roman"/>
          <w:sz w:val="44"/>
          <w:szCs w:val="32"/>
        </w:rPr>
      </w:pPr>
      <w:r>
        <w:rPr>
          <w:rFonts w:hint="eastAsia" w:ascii="方正小标宋简体" w:hAnsi="宋体" w:eastAsia="方正小标宋简体" w:cs="Times New Roman"/>
          <w:sz w:val="44"/>
          <w:szCs w:val="32"/>
        </w:rPr>
        <w:t>2020年四川省环保宣传教育公益示范项目</w:t>
      </w:r>
    </w:p>
    <w:p>
      <w:pPr>
        <w:spacing w:line="590" w:lineRule="exact"/>
        <w:rPr>
          <w:rFonts w:ascii="华文中宋" w:hAnsi="华文中宋" w:eastAsia="华文中宋" w:cs="Times New Roman"/>
          <w:sz w:val="46"/>
          <w:szCs w:val="36"/>
        </w:rPr>
      </w:pPr>
    </w:p>
    <w:p>
      <w:pPr>
        <w:spacing w:line="590" w:lineRule="exact"/>
        <w:rPr>
          <w:rFonts w:ascii="华文中宋" w:hAnsi="华文中宋" w:eastAsia="华文中宋" w:cs="Times New Roman"/>
          <w:sz w:val="46"/>
          <w:szCs w:val="36"/>
        </w:rPr>
      </w:pPr>
    </w:p>
    <w:p>
      <w:pPr>
        <w:jc w:val="center"/>
        <w:rPr>
          <w:rFonts w:ascii="方正大标宋简体" w:hAnsi="宋体" w:eastAsia="方正大标宋简体" w:cs="Times New Roman"/>
          <w:sz w:val="52"/>
          <w:szCs w:val="52"/>
        </w:rPr>
      </w:pPr>
      <w:r>
        <w:rPr>
          <w:rFonts w:hint="eastAsia" w:ascii="方正大标宋简体" w:hAnsi="宋体" w:eastAsia="方正大标宋简体" w:cs="Times New Roman"/>
          <w:sz w:val="52"/>
          <w:szCs w:val="52"/>
        </w:rPr>
        <w:t>申</w:t>
      </w:r>
    </w:p>
    <w:p>
      <w:pPr>
        <w:rPr>
          <w:rFonts w:ascii="方正大标宋简体" w:hAnsi="宋体" w:eastAsia="方正大标宋简体" w:cs="Times New Roman"/>
          <w:sz w:val="52"/>
          <w:szCs w:val="52"/>
        </w:rPr>
      </w:pPr>
    </w:p>
    <w:p>
      <w:pPr>
        <w:jc w:val="center"/>
        <w:rPr>
          <w:rFonts w:ascii="方正大标宋简体" w:hAnsi="宋体" w:eastAsia="方正大标宋简体" w:cs="Times New Roman"/>
          <w:sz w:val="52"/>
          <w:szCs w:val="52"/>
        </w:rPr>
      </w:pPr>
      <w:r>
        <w:rPr>
          <w:rFonts w:hint="eastAsia" w:ascii="方正大标宋简体" w:hAnsi="宋体" w:eastAsia="方正大标宋简体" w:cs="Times New Roman"/>
          <w:sz w:val="52"/>
          <w:szCs w:val="52"/>
        </w:rPr>
        <w:t>请</w:t>
      </w:r>
    </w:p>
    <w:p>
      <w:pPr>
        <w:rPr>
          <w:rFonts w:ascii="方正大标宋简体" w:hAnsi="宋体" w:eastAsia="方正大标宋简体" w:cs="Times New Roman"/>
          <w:sz w:val="52"/>
          <w:szCs w:val="52"/>
        </w:rPr>
      </w:pPr>
    </w:p>
    <w:p>
      <w:pPr>
        <w:jc w:val="center"/>
        <w:rPr>
          <w:rFonts w:ascii="方正大标宋简体" w:hAnsi="宋体" w:eastAsia="方正大标宋简体" w:cs="Times New Roman"/>
          <w:sz w:val="52"/>
          <w:szCs w:val="52"/>
        </w:rPr>
      </w:pPr>
      <w:r>
        <w:rPr>
          <w:rFonts w:hint="eastAsia" w:ascii="方正大标宋简体" w:hAnsi="宋体" w:eastAsia="方正大标宋简体" w:cs="Times New Roman"/>
          <w:sz w:val="52"/>
          <w:szCs w:val="52"/>
        </w:rPr>
        <w:t>书</w:t>
      </w:r>
    </w:p>
    <w:p>
      <w:pPr>
        <w:spacing w:line="590" w:lineRule="exact"/>
        <w:rPr>
          <w:rFonts w:ascii="华文中宋" w:hAnsi="华文中宋" w:eastAsia="华文中宋" w:cs="Times New Roman"/>
          <w:sz w:val="84"/>
          <w:szCs w:val="84"/>
        </w:rPr>
      </w:pPr>
    </w:p>
    <w:p>
      <w:pPr>
        <w:spacing w:line="590" w:lineRule="exact"/>
        <w:rPr>
          <w:rFonts w:ascii="华文中宋" w:hAnsi="华文中宋" w:eastAsia="华文中宋" w:cs="Times New Roman"/>
          <w:sz w:val="84"/>
          <w:szCs w:val="84"/>
        </w:rPr>
      </w:pPr>
    </w:p>
    <w:p>
      <w:pPr>
        <w:spacing w:line="59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项目名称：</w:t>
      </w:r>
    </w:p>
    <w:p>
      <w:pPr>
        <w:spacing w:line="590" w:lineRule="exac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申报机构：</w:t>
      </w:r>
    </w:p>
    <w:p>
      <w:pPr>
        <w:spacing w:line="59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</w:p>
    <w:p>
      <w:pPr>
        <w:spacing w:line="590" w:lineRule="exact"/>
        <w:jc w:val="center"/>
        <w:rPr>
          <w:rFonts w:ascii="宋体" w:hAnsi="宋体" w:cs="Times New Roman"/>
          <w:sz w:val="30"/>
          <w:szCs w:val="30"/>
        </w:rPr>
      </w:pPr>
      <w:r>
        <w:rPr>
          <w:rFonts w:hint="eastAsia" w:ascii="宋体" w:hAnsi="宋体" w:cs="Times New Roman"/>
          <w:sz w:val="30"/>
          <w:szCs w:val="30"/>
        </w:rPr>
        <w:t>年    月    日</w:t>
      </w:r>
    </w:p>
    <w:p>
      <w:pPr>
        <w:spacing w:line="590" w:lineRule="exact"/>
        <w:jc w:val="center"/>
        <w:rPr>
          <w:rFonts w:ascii="方正小标宋_GBK" w:eastAsia="方正小标宋_GBK" w:cs="Times New Roman"/>
          <w:color w:val="auto"/>
          <w:sz w:val="32"/>
          <w:szCs w:val="32"/>
          <w:lang w:val="en-GB"/>
        </w:rPr>
      </w:pPr>
      <w:r>
        <w:rPr>
          <w:rFonts w:ascii="方正小标宋_GBK" w:hAnsi="宋体" w:eastAsia="方正小标宋_GBK" w:cs="Times New Roman"/>
          <w:sz w:val="36"/>
          <w:szCs w:val="36"/>
        </w:rPr>
        <w:br w:type="page"/>
      </w:r>
      <w:r>
        <w:rPr>
          <w:rFonts w:hint="eastAsia" w:ascii="方正小标宋_GBK" w:hAnsi="宋体" w:eastAsia="方正小标宋_GBK" w:cs="Times New Roman"/>
          <w:color w:val="auto"/>
          <w:sz w:val="36"/>
          <w:szCs w:val="36"/>
        </w:rPr>
        <w:t>一、</w:t>
      </w:r>
      <w:r>
        <w:rPr>
          <w:rFonts w:hint="eastAsia" w:ascii="方正小标宋_GBK" w:eastAsia="方正小标宋_GBK" w:cs="Times New Roman"/>
          <w:color w:val="auto"/>
          <w:sz w:val="32"/>
          <w:szCs w:val="32"/>
          <w:lang w:val="en-GB"/>
        </w:rPr>
        <w:t>申请机构基本信息</w:t>
      </w:r>
    </w:p>
    <w:p>
      <w:pPr>
        <w:spacing w:line="590" w:lineRule="exact"/>
        <w:jc w:val="center"/>
        <w:rPr>
          <w:rFonts w:ascii="方正小标宋_GBK" w:eastAsia="方正小标宋_GBK" w:cs="Times New Roman"/>
          <w:sz w:val="32"/>
          <w:szCs w:val="32"/>
          <w:lang w:val="en-GB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60"/>
        <w:gridCol w:w="1972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gridSpan w:val="2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机构名称</w:t>
            </w:r>
          </w:p>
        </w:tc>
        <w:tc>
          <w:tcPr>
            <w:tcW w:w="6236" w:type="dxa"/>
            <w:gridSpan w:val="3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gridSpan w:val="2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登记证号</w:t>
            </w:r>
          </w:p>
        </w:tc>
        <w:tc>
          <w:tcPr>
            <w:tcW w:w="6236" w:type="dxa"/>
            <w:gridSpan w:val="3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gridSpan w:val="2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组织机构代码</w:t>
            </w:r>
          </w:p>
        </w:tc>
        <w:tc>
          <w:tcPr>
            <w:tcW w:w="6236" w:type="dxa"/>
            <w:gridSpan w:val="3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gridSpan w:val="2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成立日期</w:t>
            </w:r>
          </w:p>
        </w:tc>
        <w:tc>
          <w:tcPr>
            <w:tcW w:w="6236" w:type="dxa"/>
            <w:gridSpan w:val="3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gridSpan w:val="2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法人代表</w:t>
            </w:r>
          </w:p>
        </w:tc>
        <w:tc>
          <w:tcPr>
            <w:tcW w:w="6236" w:type="dxa"/>
            <w:gridSpan w:val="3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2" w:type="dxa"/>
            <w:gridSpan w:val="2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机构网站</w:t>
            </w:r>
          </w:p>
        </w:tc>
        <w:tc>
          <w:tcPr>
            <w:tcW w:w="6236" w:type="dxa"/>
            <w:gridSpan w:val="3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528" w:type="dxa"/>
            <w:gridSpan w:val="5"/>
          </w:tcPr>
          <w:p>
            <w:pPr>
              <w:spacing w:line="590" w:lineRule="exact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申请机构简介:</w:t>
            </w:r>
          </w:p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成功案例介绍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（列举项目不超过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个）</w:t>
            </w: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项目负责人基本信息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姓  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性  别</w:t>
            </w: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cs="Times New Roman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手机号码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身份证号码</w:t>
            </w: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cs="Times New Roman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电子邮箱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QQ号码</w:t>
            </w: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cs="Times New Roman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通信地址</w:t>
            </w:r>
          </w:p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（邮编）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ascii="方正仿宋_GBK" w:eastAsia="方正仿宋_GBK" w:cs="Times New Roman"/>
                <w:b/>
                <w:sz w:val="24"/>
                <w:szCs w:val="24"/>
                <w:lang w:val="en-GB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GB"/>
              </w:rPr>
              <w:t>电话/传真</w:t>
            </w:r>
          </w:p>
        </w:tc>
        <w:tc>
          <w:tcPr>
            <w:tcW w:w="2132" w:type="dxa"/>
            <w:vAlign w:val="center"/>
          </w:tcPr>
          <w:p>
            <w:pPr>
              <w:spacing w:line="590" w:lineRule="exact"/>
              <w:jc w:val="center"/>
              <w:rPr>
                <w:rFonts w:cs="Times New Roman"/>
                <w:b/>
                <w:sz w:val="28"/>
                <w:szCs w:val="28"/>
                <w:lang w:val="en-GB"/>
              </w:rPr>
            </w:pPr>
          </w:p>
        </w:tc>
      </w:tr>
    </w:tbl>
    <w:p>
      <w:pPr>
        <w:spacing w:line="590" w:lineRule="exact"/>
        <w:rPr>
          <w:rFonts w:ascii="方正小标宋_GBK" w:eastAsia="方正小标宋_GBK" w:cs="Times New Roman"/>
          <w:sz w:val="32"/>
          <w:szCs w:val="32"/>
          <w:lang w:val="en-GB"/>
        </w:rPr>
      </w:pPr>
    </w:p>
    <w:p>
      <w:pPr>
        <w:spacing w:line="590" w:lineRule="exact"/>
        <w:jc w:val="center"/>
        <w:rPr>
          <w:rFonts w:ascii="方正小标宋_GBK" w:eastAsia="方正小标宋_GBK" w:cs="Times New Roman"/>
          <w:color w:val="auto"/>
          <w:sz w:val="32"/>
          <w:szCs w:val="32"/>
          <w:lang w:val="en-GB"/>
        </w:rPr>
      </w:pPr>
      <w:r>
        <w:rPr>
          <w:rFonts w:ascii="方正小标宋_GBK" w:eastAsia="方正小标宋_GBK" w:cs="Times New Roman"/>
          <w:sz w:val="32"/>
          <w:szCs w:val="32"/>
          <w:lang w:val="en-GB"/>
        </w:rPr>
        <w:br w:type="page"/>
      </w:r>
      <w:r>
        <w:rPr>
          <w:rFonts w:hint="eastAsia" w:ascii="方正小标宋_GBK" w:eastAsia="方正小标宋_GBK" w:cs="Times New Roman"/>
          <w:color w:val="auto"/>
          <w:sz w:val="32"/>
          <w:szCs w:val="32"/>
          <w:lang w:val="en-GB"/>
        </w:rPr>
        <w:t>二、项目基本信息</w:t>
      </w:r>
    </w:p>
    <w:p>
      <w:pPr>
        <w:spacing w:line="590" w:lineRule="exact"/>
        <w:jc w:val="center"/>
        <w:rPr>
          <w:rFonts w:ascii="方正小标宋_GBK" w:eastAsia="方正小标宋_GBK" w:cs="Times New Roman"/>
          <w:sz w:val="32"/>
          <w:szCs w:val="32"/>
          <w:lang w:val="en-GB"/>
        </w:rPr>
      </w:pPr>
    </w:p>
    <w:tbl>
      <w:tblPr>
        <w:tblStyle w:val="9"/>
        <w:tblW w:w="8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项目周期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  至   年  月  日（预计完成时间）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实施地点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项目规模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项目预算总额</w:t>
            </w: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（人民币元）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拟申请金额（人民币元）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申请机构参与组织活动的人数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widowControl/>
        <w:spacing w:before="120" w:after="120" w:line="590" w:lineRule="exact"/>
        <w:rPr>
          <w:rFonts w:ascii="方正小标宋_GBK" w:hAnsi="方正仿宋_GBK" w:eastAsia="方正小标宋_GBK" w:cs="方正仿宋_GBK"/>
          <w:color w:val="2A2A2A"/>
          <w:kern w:val="0"/>
          <w:sz w:val="32"/>
          <w:szCs w:val="32"/>
        </w:rPr>
      </w:pPr>
    </w:p>
    <w:p>
      <w:pPr>
        <w:widowControl/>
        <w:spacing w:before="120" w:after="120" w:line="590" w:lineRule="exact"/>
        <w:jc w:val="center"/>
        <w:rPr>
          <w:rFonts w:ascii="方正小标宋_GBK" w:hAnsi="方正仿宋_GBK" w:eastAsia="方正小标宋_GBK" w:cs="方正仿宋_GBK"/>
          <w:color w:val="auto"/>
          <w:kern w:val="0"/>
          <w:sz w:val="32"/>
          <w:szCs w:val="32"/>
        </w:rPr>
      </w:pPr>
      <w:r>
        <w:rPr>
          <w:rFonts w:ascii="方正小标宋_GBK" w:hAnsi="方正仿宋_GBK" w:eastAsia="方正小标宋_GBK" w:cs="方正仿宋_GBK"/>
          <w:color w:val="2A2A2A"/>
          <w:kern w:val="0"/>
          <w:sz w:val="32"/>
          <w:szCs w:val="32"/>
        </w:rPr>
        <w:br w:type="page"/>
      </w:r>
      <w:r>
        <w:rPr>
          <w:rFonts w:hint="eastAsia" w:ascii="方正小标宋_GBK" w:hAnsi="方正仿宋_GBK" w:eastAsia="方正小标宋_GBK" w:cs="方正仿宋_GBK"/>
          <w:color w:val="auto"/>
          <w:kern w:val="0"/>
          <w:sz w:val="32"/>
          <w:szCs w:val="32"/>
        </w:rPr>
        <w:t>三、项目实施方案</w:t>
      </w:r>
    </w:p>
    <w:tbl>
      <w:tblPr>
        <w:tblStyle w:val="9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  <w:jc w:val="center"/>
        </w:trPr>
        <w:tc>
          <w:tcPr>
            <w:tcW w:w="8528" w:type="dxa"/>
          </w:tcPr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一、项目背景；</w:t>
            </w: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主题及目的；</w:t>
            </w: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内容及形式；</w:t>
            </w: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具体流程；</w:t>
            </w: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宣传推广（包括传统媒体、新媒体、自媒体的宣传途径、推广计划等）；</w:t>
            </w: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效果预测（包括项目预期成效、项目受益人数、项目影响力等）；</w:t>
            </w: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资金预算（包括项目估算依据、实际经费预算等）</w:t>
            </w: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before="120" w:after="120" w:line="590" w:lineRule="exact"/>
              <w:jc w:val="left"/>
              <w:rPr>
                <w:rFonts w:ascii="方正仿宋_GBK" w:hAnsi="方正仿宋_GBK" w:eastAsia="方正仿宋_GBK" w:cs="方正仿宋_GBK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（项目实施方案包括但不限于上述内容，要求字数不少于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</w:tr>
    </w:tbl>
    <w:p>
      <w:pPr>
        <w:widowControl/>
        <w:spacing w:before="120" w:after="120" w:line="590" w:lineRule="exact"/>
        <w:jc w:val="center"/>
        <w:rPr>
          <w:rFonts w:ascii="方正仿宋_GBK" w:eastAsia="方正仿宋_GBK" w:cs="Times New Roman"/>
          <w:color w:val="000000"/>
          <w:sz w:val="24"/>
          <w:szCs w:val="24"/>
        </w:rPr>
      </w:pPr>
    </w:p>
    <w:p>
      <w:pPr>
        <w:widowControl/>
        <w:spacing w:before="120" w:after="120" w:line="590" w:lineRule="exact"/>
        <w:jc w:val="center"/>
        <w:rPr>
          <w:rFonts w:ascii="方正仿宋_GBK" w:eastAsia="方正仿宋_GBK" w:cs="Times New Roman"/>
          <w:color w:val="000000"/>
          <w:sz w:val="24"/>
          <w:szCs w:val="24"/>
        </w:rPr>
      </w:pPr>
    </w:p>
    <w:p>
      <w:pPr>
        <w:widowControl/>
        <w:spacing w:before="120" w:after="120" w:line="590" w:lineRule="exact"/>
        <w:jc w:val="center"/>
        <w:rPr>
          <w:rFonts w:ascii="方正小标宋_GBK" w:hAnsi="方正仿宋_GBK" w:eastAsia="方正小标宋_GBK" w:cs="方正仿宋_GBK"/>
          <w:color w:val="auto"/>
          <w:kern w:val="0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color w:val="auto"/>
          <w:kern w:val="0"/>
          <w:sz w:val="32"/>
          <w:szCs w:val="32"/>
        </w:rPr>
        <w:t>四、项目目标及时间计划表</w:t>
      </w:r>
    </w:p>
    <w:tbl>
      <w:tblPr>
        <w:tblStyle w:val="9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3"/>
        <w:gridCol w:w="1706"/>
        <w:gridCol w:w="170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ascii="方正小标宋_GBK" w:hAnsi="方正仿宋_GBK" w:eastAsia="方正小标宋_GBK" w:cs="方正仿宋_GBK"/>
                <w:color w:val="2A2A2A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仿宋_GBK" w:eastAsia="方正仿宋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4"/>
                <w:szCs w:val="24"/>
              </w:rPr>
              <w:t>项目具体内容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4"/>
                <w:szCs w:val="24"/>
              </w:rPr>
              <w:t>衡量指标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color w:val="000000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  <w:t>1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  <w:t>2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  <w:t>3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  <w:t>4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  <w:t>5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  <w:t>6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2A2A2A"/>
                <w:kern w:val="0"/>
                <w:sz w:val="24"/>
                <w:szCs w:val="24"/>
              </w:rPr>
              <w:t>7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  <w:t>8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  <w:t>9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  <w:t>10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  <w:t>11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  <w:t>12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2A2A2A"/>
                <w:kern w:val="0"/>
                <w:sz w:val="24"/>
                <w:szCs w:val="24"/>
              </w:rPr>
              <w:t>13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Times New Roman" w:hAnsi="Times New Roman" w:eastAsia="方正仿宋_GBK" w:cs="Times New Roman"/>
                <w:b/>
                <w:color w:val="2A2A2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2A2A2A"/>
                <w:kern w:val="0"/>
                <w:sz w:val="24"/>
                <w:szCs w:val="24"/>
              </w:rPr>
              <w:t>……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before="120" w:after="120" w:line="590" w:lineRule="exact"/>
              <w:jc w:val="center"/>
              <w:rPr>
                <w:rFonts w:ascii="方正仿宋_GBK" w:hAnsi="方正仿宋_GBK" w:eastAsia="方正仿宋_GBK" w:cs="方正仿宋_GBK"/>
                <w:b/>
                <w:color w:val="2A2A2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90" w:lineRule="exact"/>
        <w:rPr>
          <w:rFonts w:ascii="方正小标宋_GBK" w:hAnsi="方正仿宋_GBK" w:eastAsia="方正小标宋_GBK" w:cs="方正仿宋_GBK"/>
          <w:color w:val="2A2A2A"/>
          <w:kern w:val="0"/>
          <w:sz w:val="32"/>
          <w:szCs w:val="32"/>
        </w:rPr>
      </w:pPr>
    </w:p>
    <w:p>
      <w:pPr>
        <w:widowControl/>
        <w:spacing w:line="590" w:lineRule="exact"/>
        <w:jc w:val="center"/>
        <w:rPr>
          <w:rFonts w:ascii="方正小标宋_GBK" w:hAnsi="方正仿宋_GBK" w:eastAsia="方正小标宋_GBK" w:cs="方正仿宋_GBK"/>
          <w:color w:val="auto"/>
          <w:kern w:val="0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color w:val="auto"/>
          <w:kern w:val="0"/>
          <w:sz w:val="32"/>
          <w:szCs w:val="32"/>
        </w:rPr>
        <w:t>五、项目详细预算表</w:t>
      </w:r>
    </w:p>
    <w:p>
      <w:pPr>
        <w:widowControl/>
        <w:spacing w:line="590" w:lineRule="exact"/>
        <w:jc w:val="right"/>
        <w:rPr>
          <w:rFonts w:ascii="Times New Roman" w:hAnsi="Times New Roman" w:eastAsia="方正仿宋_GBK" w:cs="Times New Roman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24"/>
          <w:szCs w:val="24"/>
        </w:rPr>
        <w:t>单位：人民币（元）</w:t>
      </w:r>
    </w:p>
    <w:tbl>
      <w:tblPr>
        <w:tblStyle w:val="9"/>
        <w:tblW w:w="9000" w:type="dxa"/>
        <w:tblInd w:w="-3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885"/>
        <w:gridCol w:w="1368"/>
        <w:gridCol w:w="1219"/>
        <w:gridCol w:w="1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详细预算内容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预算类别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[1]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预计的支出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1. 活动预算 (≥90%)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5"/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活动1：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活动2：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活动3：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(1) 项目活动总预算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2. 行政管理预算(&lt; 10%)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(2) 行政管理总预算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预算合计(1) + (2)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[1] 预算类别包括：</w:t>
            </w:r>
          </w:p>
          <w:p>
            <w:pPr>
              <w:numPr>
                <w:ilvl w:val="0"/>
                <w:numId w:val="2"/>
              </w:numPr>
              <w:spacing w:line="59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活动预算类包括：CL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差旅费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；RG-人力/劳力；HY-培训/研讨会/讨论会；SB-设备；XC-宣传知识管理；ZF-杂费；</w:t>
            </w:r>
          </w:p>
          <w:p>
            <w:pPr>
              <w:numPr>
                <w:ilvl w:val="0"/>
                <w:numId w:val="2"/>
              </w:numPr>
              <w:spacing w:line="59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行政管理预算类包括：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BT-项目人员补贴；XZ-行政开支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bookmarkStart w:id="1" w:name="RANGE!A32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[2] 请填写每项项目活动名称，此处与项目申请书所列活动相一致。</w:t>
            </w:r>
            <w:bookmarkEnd w:id="1"/>
          </w:p>
        </w:tc>
      </w:tr>
    </w:tbl>
    <w:p>
      <w:pPr>
        <w:widowControl/>
        <w:spacing w:before="120" w:after="120" w:line="59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widowControl/>
        <w:spacing w:before="120" w:after="120" w:line="59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widowControl/>
        <w:spacing w:before="120" w:after="120" w:line="59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widowControl/>
        <w:spacing w:before="120" w:after="120" w:line="59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widowControl/>
        <w:spacing w:before="120" w:after="120" w:line="59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widowControl/>
        <w:spacing w:before="120" w:after="120" w:line="59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widowControl/>
        <w:spacing w:before="120" w:after="120" w:line="59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2" w:name="_GoBack"/>
      <w:bookmarkEnd w:id="2"/>
    </w:p>
    <w:sectPr>
      <w:footerReference r:id="rId5" w:type="first"/>
      <w:footerReference r:id="rId3" w:type="default"/>
      <w:footerReference r:id="rId4" w:type="even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/>
                              <w:sz w:val="28"/>
                              <w:szCs w:val="28"/>
                            </w:rPr>
                            <w:id w:val="25371426"/>
                          </w:sdtPr>
                          <w:sdtEndPr>
                            <w:rPr>
                              <w:rFonts w:hint="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wordWrap w:val="0"/>
                                <w:jc w:val="right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GxFB7cBAABUAwAADgAAAGRycy9lMm9Eb2MueG1srVPBjtMwEL0j8Q+W&#10;7zTZi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E&#10;bEUH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/>
                        <w:sz w:val="28"/>
                        <w:szCs w:val="28"/>
                      </w:rPr>
                      <w:id w:val="25371426"/>
                    </w:sdtPr>
                    <w:sdtEndPr>
                      <w:rPr>
                        <w:rFonts w:hint="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wordWrap w:val="0"/>
                          <w:jc w:val="righ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/>
                              <w:sz w:val="28"/>
                              <w:szCs w:val="28"/>
                            </w:rPr>
                            <w:id w:val="25371427"/>
                          </w:sdtPr>
                          <w:sdtEndPr>
                            <w:rPr>
                              <w:rFonts w:hint="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T&#10;qnGY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/>
                        <w:sz w:val="28"/>
                        <w:szCs w:val="28"/>
                      </w:rPr>
                      <w:id w:val="25371427"/>
                    </w:sdtPr>
                    <w:sdtEndPr>
                      <w:rPr>
                        <w:rFonts w:hint="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4884420</wp:posOffset>
              </wp:positionH>
              <wp:positionV relativeFrom="paragraph">
                <wp:posOffset>-55880</wp:posOffset>
              </wp:positionV>
              <wp:extent cx="660400" cy="19558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195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84.6pt;margin-top:-4.4pt;height:15.4pt;width:52pt;mso-position-horizontal-relative:margin;z-index:251666432;mso-width-relative:page;mso-height-relative:page;" filled="f" stroked="f" coordsize="21600,21600" o:gfxdata="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YZK85tgAAAAJAQAA&#10;DwAAAAAAAAABACAAAAAiAAAAZHJzL2Rvd25yZXYueG1sUEsBAhQAFAAAAAgAh07iQAjedTunAQAA&#10;LA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F7D"/>
    <w:multiLevelType w:val="singleLevel"/>
    <w:tmpl w:val="58D07F7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7B357EF8"/>
    <w:multiLevelType w:val="multilevel"/>
    <w:tmpl w:val="7B357EF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2E"/>
    <w:rsid w:val="00100673"/>
    <w:rsid w:val="00105FA5"/>
    <w:rsid w:val="001F2D65"/>
    <w:rsid w:val="00200994"/>
    <w:rsid w:val="00252B0C"/>
    <w:rsid w:val="00280374"/>
    <w:rsid w:val="003437C6"/>
    <w:rsid w:val="003C1B9F"/>
    <w:rsid w:val="004A61F1"/>
    <w:rsid w:val="0052535E"/>
    <w:rsid w:val="00541EF8"/>
    <w:rsid w:val="0055447D"/>
    <w:rsid w:val="00581554"/>
    <w:rsid w:val="005838A2"/>
    <w:rsid w:val="0066517F"/>
    <w:rsid w:val="0071272E"/>
    <w:rsid w:val="00730FC0"/>
    <w:rsid w:val="007933F0"/>
    <w:rsid w:val="007B73CB"/>
    <w:rsid w:val="007C7A28"/>
    <w:rsid w:val="00817FD9"/>
    <w:rsid w:val="008B3D17"/>
    <w:rsid w:val="00991DDA"/>
    <w:rsid w:val="00AC75AD"/>
    <w:rsid w:val="00B214B7"/>
    <w:rsid w:val="00B31B53"/>
    <w:rsid w:val="00B608CA"/>
    <w:rsid w:val="00B715AE"/>
    <w:rsid w:val="00C5626A"/>
    <w:rsid w:val="00CC72BD"/>
    <w:rsid w:val="00CF5B89"/>
    <w:rsid w:val="00DB611D"/>
    <w:rsid w:val="00E1130D"/>
    <w:rsid w:val="00ED101C"/>
    <w:rsid w:val="00F650D2"/>
    <w:rsid w:val="00FF2EF4"/>
    <w:rsid w:val="00FF76D8"/>
    <w:rsid w:val="02594E1C"/>
    <w:rsid w:val="037A608C"/>
    <w:rsid w:val="063E7729"/>
    <w:rsid w:val="07300674"/>
    <w:rsid w:val="09153A10"/>
    <w:rsid w:val="0B1A078B"/>
    <w:rsid w:val="0F4D7F3C"/>
    <w:rsid w:val="12AF7699"/>
    <w:rsid w:val="184356AB"/>
    <w:rsid w:val="1A3B4EA5"/>
    <w:rsid w:val="21A97E84"/>
    <w:rsid w:val="245F4440"/>
    <w:rsid w:val="256F3303"/>
    <w:rsid w:val="260E0904"/>
    <w:rsid w:val="27934E7C"/>
    <w:rsid w:val="2BDE2FD5"/>
    <w:rsid w:val="2DDC3BFC"/>
    <w:rsid w:val="2EE024DA"/>
    <w:rsid w:val="3D441901"/>
    <w:rsid w:val="42AA3DA6"/>
    <w:rsid w:val="44AC21FF"/>
    <w:rsid w:val="48604F99"/>
    <w:rsid w:val="4F673A04"/>
    <w:rsid w:val="50E75DE1"/>
    <w:rsid w:val="5559795F"/>
    <w:rsid w:val="598E7A21"/>
    <w:rsid w:val="5AD15E96"/>
    <w:rsid w:val="70677886"/>
    <w:rsid w:val="72E04EEB"/>
    <w:rsid w:val="78881111"/>
    <w:rsid w:val="7B7F7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"/>
      <w:ind w:left="162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框文本 Char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5DAED-627A-4DE7-86AE-C12A7A340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678</Words>
  <Characters>3868</Characters>
  <Lines>32</Lines>
  <Paragraphs>9</Paragraphs>
  <TotalTime>19</TotalTime>
  <ScaleCrop>false</ScaleCrop>
  <LinksUpToDate>false</LinksUpToDate>
  <CharactersWithSpaces>4537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2020-03-17T02:45:00Z</dcterms:created>
  <dc:creator>ASUS</dc:creator>
  <cp:lastModifiedBy>宣教中心收文</cp:lastModifiedBy>
  <cp:lastPrinted>2020-03-19T06:58:00Z</cp:lastPrinted>
  <dcterms:modified xsi:type="dcterms:W3CDTF">2020-03-20T08:12:44Z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