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1</w:t>
      </w:r>
    </w:p>
    <w:p>
      <w:pPr>
        <w:spacing w:line="590" w:lineRule="exact"/>
        <w:ind w:right="480" w:firstLine="1440" w:firstLineChars="600"/>
        <w:jc w:val="center"/>
        <w:rPr>
          <w:rFonts w:ascii="方正仿宋_GBK" w:hAnsi="宋体" w:eastAsia="方正仿宋_GBK" w:cs="Times New Roman"/>
          <w:sz w:val="28"/>
          <w:szCs w:val="28"/>
        </w:rPr>
      </w:pPr>
      <w:r>
        <w:rPr>
          <w:rFonts w:hint="eastAsia" w:ascii="宋体" w:hAnsi="宋体" w:cs="Times New Roman"/>
          <w:sz w:val="24"/>
          <w:szCs w:val="24"/>
        </w:rPr>
        <w:t xml:space="preserve">                           </w:t>
      </w:r>
      <w:r>
        <w:rPr>
          <w:rFonts w:hint="eastAsia" w:ascii="方正仿宋_GBK" w:hAnsi="宋体" w:eastAsia="方正仿宋_GBK" w:cs="Times New Roman"/>
          <w:sz w:val="28"/>
          <w:szCs w:val="28"/>
        </w:rPr>
        <w:t>项目编号：</w:t>
      </w:r>
    </w:p>
    <w:p>
      <w:pPr>
        <w:spacing w:line="590" w:lineRule="exact"/>
        <w:ind w:right="480" w:firstLine="1680" w:firstLineChars="600"/>
        <w:jc w:val="center"/>
        <w:rPr>
          <w:rFonts w:ascii="方正仿宋_GBK" w:hAnsi="宋体" w:eastAsia="方正仿宋_GBK" w:cs="Times New Roman"/>
          <w:sz w:val="28"/>
          <w:szCs w:val="28"/>
          <w:u w:val="single"/>
        </w:rPr>
      </w:pPr>
    </w:p>
    <w:p>
      <w:pPr>
        <w:spacing w:line="590" w:lineRule="exact"/>
        <w:jc w:val="center"/>
        <w:rPr>
          <w:rFonts w:hint="eastAsia" w:ascii="方正小标宋简体" w:hAnsi="宋体" w:eastAsia="方正小标宋简体" w:cs="Times New Roman"/>
          <w:sz w:val="44"/>
          <w:szCs w:val="32"/>
        </w:rPr>
      </w:pPr>
      <w:r>
        <w:rPr>
          <w:rFonts w:hint="eastAsia" w:ascii="方正小标宋简体" w:hAnsi="宋体" w:eastAsia="方正小标宋简体" w:cs="Times New Roman"/>
          <w:sz w:val="44"/>
          <w:szCs w:val="32"/>
        </w:rPr>
        <w:t>202</w:t>
      </w:r>
      <w:r>
        <w:rPr>
          <w:rFonts w:hint="eastAsia" w:ascii="方正小标宋简体" w:hAnsi="宋体" w:eastAsia="方正小标宋简体" w:cs="Times New Roman"/>
          <w:sz w:val="44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imes New Roman"/>
          <w:sz w:val="44"/>
          <w:szCs w:val="32"/>
        </w:rPr>
        <w:t>年四川省</w:t>
      </w:r>
      <w:r>
        <w:rPr>
          <w:rFonts w:hint="eastAsia" w:ascii="方正小标宋简体" w:hAnsi="宋体" w:eastAsia="方正小标宋简体" w:cs="Times New Roman"/>
          <w:sz w:val="44"/>
          <w:szCs w:val="32"/>
          <w:lang w:val="en-US" w:eastAsia="zh-CN"/>
        </w:rPr>
        <w:t>生态</w:t>
      </w:r>
      <w:r>
        <w:rPr>
          <w:rFonts w:hint="eastAsia" w:ascii="方正小标宋简体" w:hAnsi="宋体" w:eastAsia="方正小标宋简体" w:cs="Times New Roman"/>
          <w:sz w:val="44"/>
          <w:szCs w:val="32"/>
        </w:rPr>
        <w:t>环保宣传教育</w:t>
      </w:r>
    </w:p>
    <w:p>
      <w:pPr>
        <w:spacing w:line="590" w:lineRule="exact"/>
        <w:jc w:val="center"/>
        <w:rPr>
          <w:rFonts w:ascii="方正小标宋简体" w:hAnsi="华文中宋" w:eastAsia="方正小标宋简体" w:cs="Times New Roman"/>
          <w:sz w:val="44"/>
          <w:szCs w:val="32"/>
        </w:rPr>
      </w:pPr>
      <w:r>
        <w:rPr>
          <w:rFonts w:hint="eastAsia" w:ascii="方正小标宋简体" w:hAnsi="宋体" w:eastAsia="方正小标宋简体" w:cs="Times New Roman"/>
          <w:sz w:val="44"/>
          <w:szCs w:val="32"/>
        </w:rPr>
        <w:t>公益示范项目</w:t>
      </w:r>
    </w:p>
    <w:p>
      <w:pPr>
        <w:spacing w:line="590" w:lineRule="exact"/>
        <w:rPr>
          <w:rFonts w:ascii="华文中宋" w:hAnsi="华文中宋" w:eastAsia="华文中宋" w:cs="Times New Roman"/>
          <w:sz w:val="46"/>
          <w:szCs w:val="36"/>
        </w:rPr>
      </w:pPr>
    </w:p>
    <w:p>
      <w:pPr>
        <w:spacing w:line="590" w:lineRule="exact"/>
        <w:rPr>
          <w:rFonts w:ascii="华文中宋" w:hAnsi="华文中宋" w:eastAsia="华文中宋" w:cs="Times New Roman"/>
          <w:sz w:val="46"/>
          <w:szCs w:val="36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申</w:t>
      </w:r>
    </w:p>
    <w:p>
      <w:pPr>
        <w:rPr>
          <w:rFonts w:ascii="方正大标宋简体" w:hAnsi="宋体" w:eastAsia="方正大标宋简体" w:cs="Times New Roman"/>
          <w:sz w:val="52"/>
          <w:szCs w:val="52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请</w:t>
      </w:r>
    </w:p>
    <w:p>
      <w:pPr>
        <w:rPr>
          <w:rFonts w:ascii="方正大标宋简体" w:hAnsi="宋体" w:eastAsia="方正大标宋简体" w:cs="Times New Roman"/>
          <w:sz w:val="52"/>
          <w:szCs w:val="52"/>
        </w:rPr>
      </w:pPr>
    </w:p>
    <w:p>
      <w:pPr>
        <w:jc w:val="center"/>
        <w:rPr>
          <w:rFonts w:ascii="方正大标宋简体" w:hAnsi="宋体" w:eastAsia="方正大标宋简体" w:cs="Times New Roman"/>
          <w:sz w:val="52"/>
          <w:szCs w:val="52"/>
        </w:rPr>
      </w:pPr>
      <w:r>
        <w:rPr>
          <w:rFonts w:hint="eastAsia" w:ascii="方正大标宋简体" w:hAnsi="宋体" w:eastAsia="方正大标宋简体" w:cs="Times New Roman"/>
          <w:sz w:val="52"/>
          <w:szCs w:val="52"/>
        </w:rPr>
        <w:t>书</w:t>
      </w:r>
    </w:p>
    <w:p>
      <w:pPr>
        <w:spacing w:line="590" w:lineRule="exact"/>
        <w:rPr>
          <w:rFonts w:ascii="华文中宋" w:hAnsi="华文中宋" w:eastAsia="华文中宋" w:cs="Times New Roman"/>
          <w:sz w:val="84"/>
          <w:szCs w:val="84"/>
        </w:rPr>
      </w:pPr>
    </w:p>
    <w:p>
      <w:pPr>
        <w:spacing w:line="590" w:lineRule="exact"/>
        <w:rPr>
          <w:rFonts w:ascii="华文中宋" w:hAnsi="华文中宋" w:eastAsia="华文中宋" w:cs="Times New Roman"/>
          <w:sz w:val="84"/>
          <w:szCs w:val="84"/>
        </w:rPr>
      </w:pPr>
    </w:p>
    <w:p>
      <w:pPr>
        <w:spacing w:line="590" w:lineRule="exac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项目名称：</w:t>
      </w:r>
    </w:p>
    <w:p>
      <w:pPr>
        <w:spacing w:line="590" w:lineRule="exac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申报机构：</w:t>
      </w:r>
    </w:p>
    <w:p>
      <w:pPr>
        <w:spacing w:line="59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line="590" w:lineRule="exact"/>
        <w:jc w:val="center"/>
        <w:rPr>
          <w:rFonts w:ascii="宋体" w:hAnsi="宋体" w:cs="Times New Roman"/>
          <w:sz w:val="30"/>
          <w:szCs w:val="30"/>
        </w:rPr>
      </w:pPr>
      <w:r>
        <w:rPr>
          <w:rFonts w:hint="eastAsia" w:ascii="宋体" w:hAnsi="宋体" w:cs="Times New Roman"/>
          <w:sz w:val="30"/>
          <w:szCs w:val="30"/>
        </w:rPr>
        <w:t>年    月    日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  <w:r>
        <w:rPr>
          <w:rFonts w:ascii="方正小标宋_GBK" w:hAnsi="宋体" w:eastAsia="方正小标宋_GBK" w:cs="Times New Roman"/>
          <w:sz w:val="36"/>
          <w:szCs w:val="36"/>
        </w:rPr>
        <w:br w:type="page"/>
      </w:r>
      <w:r>
        <w:rPr>
          <w:rFonts w:hint="eastAsia" w:ascii="方正小标宋_GBK" w:hAnsi="宋体" w:eastAsia="方正小标宋_GBK" w:cs="Times New Roman"/>
          <w:sz w:val="36"/>
          <w:szCs w:val="36"/>
        </w:rPr>
        <w:t>一、</w:t>
      </w:r>
      <w:r>
        <w:rPr>
          <w:rFonts w:hint="eastAsia" w:ascii="方正小标宋_GBK" w:eastAsia="方正小标宋_GBK" w:cs="Times New Roman"/>
          <w:sz w:val="32"/>
          <w:szCs w:val="32"/>
          <w:lang w:val="en-GB"/>
        </w:rPr>
        <w:t>申请机构基本信息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60"/>
        <w:gridCol w:w="1972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机构名称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登记证号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组织机构代码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成立日期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法人代表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机构网站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528" w:type="dxa"/>
            <w:gridSpan w:val="5"/>
          </w:tcPr>
          <w:p>
            <w:pPr>
              <w:spacing w:line="590" w:lineRule="exact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申请机构简介: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成功案例介绍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（列举项目不超过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个）</w:t>
            </w: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项目负责人基本信息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姓  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性  别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手机号码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身份证号码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电子邮箱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QQ号码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通信地址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（邮编）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GB"/>
              </w:rPr>
              <w:t>电话/传真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</w:tbl>
    <w:p>
      <w:pPr>
        <w:spacing w:line="590" w:lineRule="exact"/>
        <w:rPr>
          <w:rFonts w:ascii="方正小标宋_GBK" w:eastAsia="方正小标宋_GBK" w:cs="Times New Roman"/>
          <w:sz w:val="32"/>
          <w:szCs w:val="32"/>
          <w:lang w:val="en-GB"/>
        </w:rPr>
      </w:pP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  <w:r>
        <w:rPr>
          <w:rFonts w:ascii="方正小标宋_GBK" w:eastAsia="方正小标宋_GBK" w:cs="Times New Roman"/>
          <w:sz w:val="32"/>
          <w:szCs w:val="32"/>
          <w:lang w:val="en-GB"/>
        </w:rPr>
        <w:br w:type="page"/>
      </w:r>
      <w:r>
        <w:rPr>
          <w:rFonts w:hint="eastAsia" w:ascii="方正小标宋_GBK" w:eastAsia="方正小标宋_GBK" w:cs="Times New Roman"/>
          <w:sz w:val="32"/>
          <w:szCs w:val="32"/>
          <w:lang w:val="en-GB"/>
        </w:rPr>
        <w:t>二、项目基本信息</w:t>
      </w:r>
    </w:p>
    <w:p>
      <w:pPr>
        <w:spacing w:line="590" w:lineRule="exact"/>
        <w:jc w:val="center"/>
        <w:rPr>
          <w:rFonts w:ascii="方正小标宋_GBK" w:eastAsia="方正小标宋_GBK" w:cs="Times New Roman"/>
          <w:sz w:val="32"/>
          <w:szCs w:val="32"/>
          <w:lang w:val="en-GB"/>
        </w:rPr>
      </w:pPr>
    </w:p>
    <w:tbl>
      <w:tblPr>
        <w:tblStyle w:val="9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项目名称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项目周期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月  日  至   年  月  日（预计完成时间）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实施地点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项目规模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项目预算总额</w:t>
            </w: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拟申请金额（人民币元）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申请机构参与组织活动的人数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widowControl/>
        <w:spacing w:before="120" w:after="120" w:line="590" w:lineRule="exact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  <w:r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  <w:br w:type="page"/>
      </w:r>
      <w:r>
        <w:rPr>
          <w:rFonts w:hint="eastAsia" w:ascii="方正小标宋_GBK" w:hAnsi="方正仿宋_GBK" w:eastAsia="方正小标宋_GBK" w:cs="方正仿宋_GBK"/>
          <w:color w:val="2A2A2A"/>
          <w:kern w:val="0"/>
          <w:sz w:val="32"/>
          <w:szCs w:val="32"/>
        </w:rPr>
        <w:t>三、项目实施方案</w:t>
      </w: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9" w:hRule="atLeast"/>
          <w:jc w:val="center"/>
        </w:trPr>
        <w:tc>
          <w:tcPr>
            <w:tcW w:w="8528" w:type="dxa"/>
          </w:tcPr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一、项目背景；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主题及目的；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内容及形式；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具体流程；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宣传推广（包括传统媒体、新媒体、自媒体的宣传途径、推广计划等）；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效果预测（包括项目预期成效、项目受益人数、项目影响力等）；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资金预算（包括项目估算依据、实际经费预算等）</w:t>
            </w: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before="120" w:after="120" w:line="590" w:lineRule="exact"/>
              <w:jc w:val="left"/>
              <w:rPr>
                <w:rFonts w:ascii="方正仿宋_GBK" w:hAnsi="方正仿宋_GBK" w:eastAsia="方正仿宋_GBK" w:cs="方正仿宋_GBK"/>
                <w:color w:val="2A2A2A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（项目实施方案包括但不限于上述内容，要求字数不少于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before="120" w:after="120" w:line="590" w:lineRule="exact"/>
        <w:jc w:val="center"/>
        <w:rPr>
          <w:rFonts w:ascii="方正仿宋_GBK" w:eastAsia="方正仿宋_GBK" w:cs="Times New Roman"/>
          <w:color w:val="000000"/>
          <w:sz w:val="24"/>
          <w:szCs w:val="24"/>
        </w:rPr>
      </w:pPr>
    </w:p>
    <w:p>
      <w:pPr>
        <w:widowControl/>
        <w:spacing w:before="120" w:after="120" w:line="590" w:lineRule="exact"/>
        <w:jc w:val="center"/>
        <w:rPr>
          <w:rFonts w:ascii="方正仿宋_GBK" w:eastAsia="方正仿宋_GBK" w:cs="Times New Roman"/>
          <w:color w:val="000000"/>
          <w:sz w:val="24"/>
          <w:szCs w:val="24"/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color w:val="2A2A2A"/>
          <w:kern w:val="0"/>
          <w:sz w:val="32"/>
          <w:szCs w:val="32"/>
        </w:rPr>
        <w:t>四、项目目标及时间计划表</w:t>
      </w:r>
    </w:p>
    <w:tbl>
      <w:tblPr>
        <w:tblStyle w:val="9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3"/>
        <w:gridCol w:w="1706"/>
        <w:gridCol w:w="1706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ascii="方正小标宋_GBK" w:hAnsi="方正仿宋_GBK" w:eastAsia="方正小标宋_GBK" w:cs="方正仿宋_GBK"/>
                <w:color w:val="2A2A2A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项目具体内容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衡量指标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color w:val="000000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2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3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5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6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2A2A2A"/>
                <w:kern w:val="0"/>
                <w:sz w:val="24"/>
                <w:szCs w:val="24"/>
              </w:rPr>
              <w:t>7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8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9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10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11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12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2A2A2A"/>
                <w:kern w:val="0"/>
                <w:sz w:val="24"/>
                <w:szCs w:val="24"/>
              </w:rPr>
              <w:t>13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2A2A2A"/>
                <w:kern w:val="0"/>
                <w:sz w:val="24"/>
                <w:szCs w:val="24"/>
              </w:rPr>
              <w:t>……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2A2A2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0" w:lineRule="exact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ascii="方正小标宋_GBK" w:hAnsi="方正仿宋_GBK" w:eastAsia="方正小标宋_GBK" w:cs="方正仿宋_GBK"/>
          <w:color w:val="2A2A2A"/>
          <w:kern w:val="0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color w:val="2A2A2A"/>
          <w:kern w:val="0"/>
          <w:sz w:val="32"/>
          <w:szCs w:val="32"/>
        </w:rPr>
        <w:t>五、项目详细预算表</w:t>
      </w:r>
    </w:p>
    <w:p>
      <w:pPr>
        <w:widowControl/>
        <w:spacing w:line="590" w:lineRule="exact"/>
        <w:jc w:val="right"/>
        <w:rPr>
          <w:rFonts w:ascii="Times New Roman" w:hAnsi="Times New Roman" w:eastAsia="方正仿宋_GBK" w:cs="Times New Roman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24"/>
          <w:szCs w:val="24"/>
        </w:rPr>
        <w:t>单位：人民币（元）</w:t>
      </w:r>
    </w:p>
    <w:tbl>
      <w:tblPr>
        <w:tblStyle w:val="9"/>
        <w:tblW w:w="9000" w:type="dxa"/>
        <w:jc w:val="center"/>
        <w:tblInd w:w="-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8"/>
        <w:gridCol w:w="1885"/>
        <w:gridCol w:w="1368"/>
        <w:gridCol w:w="1219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详细预算内容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预算类别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预计的支出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1. 活动预算 (≥90%)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5"/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活动1：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活动3：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(1) 项目活动总预算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2. 行政管理预算(&lt; 10%)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(2) 行政管理总预算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预算合计(1) + (2)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[1] 预算类别包括：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活动预算类包括：CL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；RG-人力/劳力；HY-培训/研讨会/讨论会；SB-设备；XC-宣传知识管理；ZF-杂费；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行政管理预算类包括：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BT-项目人员补贴；XZ-行政开支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bookmarkStart w:id="1" w:name="RANGE!A32"/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[2] 请填写每项项目活动名称，此处与项目申请书所列活动相一致。</w:t>
            </w:r>
            <w:bookmarkEnd w:id="1"/>
          </w:p>
        </w:tc>
      </w:tr>
    </w:tbl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方正仿宋_GBK" w:hAnsi="方正仿宋_GBK" w:eastAsia="方正仿宋_GBK" w:cs="方正仿宋_GBK"/>
          <w:color w:val="2A2A2A"/>
          <w:kern w:val="0"/>
          <w:sz w:val="32"/>
          <w:szCs w:val="32"/>
        </w:rPr>
      </w:pPr>
    </w:p>
    <w:p>
      <w:pPr>
        <w:widowControl/>
        <w:spacing w:before="120" w:after="120" w:line="59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2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四川省环保宣传教育公益示范项目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一、总则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二、项目经费管理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（一）项目金额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（二）项目预算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1.差旅费用：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2.人工费用：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人力、劳务费用；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3.举办培训或会议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：场租费、会务费等；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4.购买设备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5.宣传知识管理：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6.杂费：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材料费、市内交通费等；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7.行政管理费用：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包括项目人员补贴、行政开支。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项目报告中说明情况即可。 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（三）项目款拨付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1.付款安排。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确定后，宣教中心与项目联办机构签署协议，经费拨付比例和程序将根据项目实施金额确定。其中项目实施金额2万元以上项目，协议签署后拨付首笔项目经费（80%），项目全部实施结束，收到项目总结报告和最终财务报告后付清尾款（20%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2.专用票据。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所有项目联办机构出具税务部门监制或财政部门监制的专用票据。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三、项目日常财务管理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（一）向个人支付款项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1.向专家支付酬劳。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2.向参加活动的志愿者支付伙食、交通或误工补贴。</w:t>
      </w:r>
      <w:r>
        <w:rPr>
          <w:rFonts w:hint="eastAsia" w:ascii="仿宋_GB2312" w:hAnsi="Times New Roman" w:eastAsia="仿宋_GB2312"/>
          <w:sz w:val="32"/>
          <w:szCs w:val="32"/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sz w:val="32"/>
          <w:szCs w:val="32"/>
        </w:rPr>
        <w:t>/</w:t>
      </w:r>
      <w:r>
        <w:rPr>
          <w:rFonts w:hint="eastAsia" w:ascii="仿宋_GB2312" w:hAnsi="Times New Roman" w:eastAsia="仿宋_GB2312"/>
          <w:sz w:val="32"/>
          <w:szCs w:val="32"/>
        </w:rPr>
        <w:t>次）。此类支付应提供志愿者补贴领取单作为报销依据。领取单需并由每一位领款人本人签名。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3.向个人租用器具、交通工具或场地等。</w:t>
      </w:r>
      <w:r>
        <w:rPr>
          <w:rFonts w:hint="eastAsia" w:ascii="仿宋_GB2312" w:hAnsi="Times New Roman" w:eastAsia="仿宋_GB2312"/>
          <w:sz w:val="32"/>
          <w:szCs w:val="32"/>
        </w:rPr>
        <w:t>向个人租用器具、交通工具或场地等时，应提供个人租赁支付凭证作为报销依据。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（二）向单位支付款项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1.设备、物品采购。</w:t>
      </w:r>
      <w:r>
        <w:rPr>
          <w:rFonts w:hint="eastAsia" w:ascii="仿宋_GB2312" w:hAnsi="Times New Roman" w:eastAsia="仿宋_GB2312"/>
          <w:sz w:val="32"/>
          <w:szCs w:val="32"/>
        </w:rPr>
        <w:t>项目金额应严格按照项目预算开展。此类支付应提供供货商出具的正规发票作为报销依据。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2.项目宣传、知识管理。</w:t>
      </w:r>
      <w:r>
        <w:rPr>
          <w:rFonts w:hint="eastAsia" w:ascii="仿宋_GB2312" w:hAnsi="Times New Roman" w:eastAsia="仿宋_GB2312"/>
          <w:sz w:val="32"/>
          <w:szCs w:val="32"/>
        </w:rPr>
        <w:t>若需设计、制作、印刷宣传品等，需与合作单位签订协议，并提供合作单位开具的正规票据作为报销依据。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（三）行政管理费用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用于项目行政管理的经费不能超过项目总经费的10%。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1.项目人员补贴。</w:t>
      </w:r>
      <w:r>
        <w:rPr>
          <w:rFonts w:hint="eastAsia" w:ascii="仿宋_GB2312" w:hAnsi="Times New Roman" w:eastAsia="仿宋_GB2312"/>
          <w:sz w:val="32"/>
          <w:szCs w:val="32"/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16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2.行政开支。</w:t>
      </w:r>
      <w:r>
        <w:rPr>
          <w:rFonts w:hint="eastAsia" w:ascii="仿宋_GB2312" w:hAnsi="Times New Roman" w:eastAsia="仿宋_GB2312"/>
          <w:sz w:val="32"/>
          <w:szCs w:val="32"/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四、项目财务报告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项目联办单位需在项目实施结束后20个工作日内提交财务报告，同时附上所有的支付凭证扫描或复印件。</w:t>
      </w:r>
    </w:p>
    <w:p>
      <w:pPr>
        <w:pStyle w:val="16"/>
        <w:spacing w:line="360" w:lineRule="auto"/>
        <w:ind w:firstLine="630" w:firstLineChars="196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1.财务支出情况：</w:t>
      </w:r>
      <w:r>
        <w:rPr>
          <w:rFonts w:hint="eastAsia" w:ascii="仿宋_GB2312" w:hAnsi="Times New Roman" w:eastAsia="仿宋_GB2312"/>
          <w:sz w:val="32"/>
          <w:szCs w:val="32"/>
        </w:rPr>
        <w:t>按支出分类列出预算金额、支出金额及结余。</w:t>
      </w:r>
    </w:p>
    <w:p>
      <w:pPr>
        <w:pStyle w:val="16"/>
        <w:spacing w:line="360" w:lineRule="auto"/>
        <w:ind w:firstLine="607" w:firstLineChars="189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2.发票、收据编号：</w:t>
      </w:r>
      <w:r>
        <w:rPr>
          <w:rFonts w:hint="eastAsia" w:ascii="仿宋_GB2312" w:hAnsi="Times New Roman" w:eastAsia="仿宋_GB2312"/>
          <w:sz w:val="32"/>
          <w:szCs w:val="32"/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16"/>
        <w:spacing w:line="360" w:lineRule="auto"/>
        <w:ind w:firstLine="64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3.财务管理情况：</w:t>
      </w:r>
      <w:r>
        <w:rPr>
          <w:rFonts w:hint="eastAsia" w:ascii="仿宋_GB2312" w:hAnsi="Times New Roman" w:eastAsia="仿宋_GB2312"/>
          <w:sz w:val="32"/>
          <w:szCs w:val="32"/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6"/>
    </w:sdtPr>
    <w:sdtEndPr>
      <w:rPr>
        <w:rFonts w:hint="eastAsia"/>
        <w:sz w:val="28"/>
        <w:szCs w:val="28"/>
      </w:rPr>
    </w:sdtEndPr>
    <w:sdtContent>
      <w:p>
        <w:pPr>
          <w:pStyle w:val="6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7"/>
    </w:sdtPr>
    <w:sdtEndPr>
      <w:rPr>
        <w:rFonts w:hint="eastAsia"/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F7D"/>
    <w:multiLevelType w:val="singleLevel"/>
    <w:tmpl w:val="58D07F7D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B357EF8"/>
    <w:multiLevelType w:val="multilevel"/>
    <w:tmpl w:val="7B357EF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100673"/>
    <w:rsid w:val="00105FA5"/>
    <w:rsid w:val="001F2D65"/>
    <w:rsid w:val="00200994"/>
    <w:rsid w:val="00240244"/>
    <w:rsid w:val="00252B0C"/>
    <w:rsid w:val="00280374"/>
    <w:rsid w:val="003437C6"/>
    <w:rsid w:val="003C1B9F"/>
    <w:rsid w:val="004A61F1"/>
    <w:rsid w:val="0052535E"/>
    <w:rsid w:val="00541EF8"/>
    <w:rsid w:val="0055447D"/>
    <w:rsid w:val="00581554"/>
    <w:rsid w:val="005838A2"/>
    <w:rsid w:val="0066517F"/>
    <w:rsid w:val="0071272E"/>
    <w:rsid w:val="00730FC0"/>
    <w:rsid w:val="007933F0"/>
    <w:rsid w:val="007B73CB"/>
    <w:rsid w:val="007C7A28"/>
    <w:rsid w:val="00817FD9"/>
    <w:rsid w:val="008B3D17"/>
    <w:rsid w:val="00991DDA"/>
    <w:rsid w:val="00AC75AD"/>
    <w:rsid w:val="00B214B7"/>
    <w:rsid w:val="00B31B53"/>
    <w:rsid w:val="00B608CA"/>
    <w:rsid w:val="00B715AE"/>
    <w:rsid w:val="00BE4814"/>
    <w:rsid w:val="00C5626A"/>
    <w:rsid w:val="00CC72BD"/>
    <w:rsid w:val="00CF5B89"/>
    <w:rsid w:val="00DB611D"/>
    <w:rsid w:val="00E1130D"/>
    <w:rsid w:val="00ED101C"/>
    <w:rsid w:val="00F650D2"/>
    <w:rsid w:val="00FF2EF4"/>
    <w:rsid w:val="00FF76D8"/>
    <w:rsid w:val="010B73C0"/>
    <w:rsid w:val="02004CA9"/>
    <w:rsid w:val="04A6410E"/>
    <w:rsid w:val="059B16CA"/>
    <w:rsid w:val="05D37080"/>
    <w:rsid w:val="05EA3EA4"/>
    <w:rsid w:val="063E7729"/>
    <w:rsid w:val="07300674"/>
    <w:rsid w:val="076E402C"/>
    <w:rsid w:val="080A5C4A"/>
    <w:rsid w:val="088A48C7"/>
    <w:rsid w:val="09153A10"/>
    <w:rsid w:val="0ACC512D"/>
    <w:rsid w:val="0B1A078B"/>
    <w:rsid w:val="0B783A26"/>
    <w:rsid w:val="0D4B568A"/>
    <w:rsid w:val="0EFE346F"/>
    <w:rsid w:val="0F4D7F3C"/>
    <w:rsid w:val="116E751A"/>
    <w:rsid w:val="12AF7699"/>
    <w:rsid w:val="13E855B7"/>
    <w:rsid w:val="143E4B80"/>
    <w:rsid w:val="146B7E12"/>
    <w:rsid w:val="1496275D"/>
    <w:rsid w:val="15A704CD"/>
    <w:rsid w:val="15D1540E"/>
    <w:rsid w:val="160D34E5"/>
    <w:rsid w:val="16377AAF"/>
    <w:rsid w:val="164E15FC"/>
    <w:rsid w:val="17547294"/>
    <w:rsid w:val="1A3B4EA5"/>
    <w:rsid w:val="1C92624B"/>
    <w:rsid w:val="1D807EAC"/>
    <w:rsid w:val="207913B6"/>
    <w:rsid w:val="21000096"/>
    <w:rsid w:val="21A97E84"/>
    <w:rsid w:val="22AE155B"/>
    <w:rsid w:val="245F4440"/>
    <w:rsid w:val="24F848AE"/>
    <w:rsid w:val="256F3303"/>
    <w:rsid w:val="25A21E35"/>
    <w:rsid w:val="26077A83"/>
    <w:rsid w:val="260E0904"/>
    <w:rsid w:val="261801F9"/>
    <w:rsid w:val="26723558"/>
    <w:rsid w:val="276F1C1A"/>
    <w:rsid w:val="27934E7C"/>
    <w:rsid w:val="29934181"/>
    <w:rsid w:val="2A6626BE"/>
    <w:rsid w:val="2BDE2FD5"/>
    <w:rsid w:val="2C5A67B8"/>
    <w:rsid w:val="2DDC3BFC"/>
    <w:rsid w:val="2E182CFD"/>
    <w:rsid w:val="2EE024DA"/>
    <w:rsid w:val="2F856854"/>
    <w:rsid w:val="32336662"/>
    <w:rsid w:val="36420F85"/>
    <w:rsid w:val="36CB2ACA"/>
    <w:rsid w:val="36FA25D0"/>
    <w:rsid w:val="37EC76ED"/>
    <w:rsid w:val="38920ECD"/>
    <w:rsid w:val="3B2A1AE3"/>
    <w:rsid w:val="3B2C3B7F"/>
    <w:rsid w:val="3C1960D3"/>
    <w:rsid w:val="3D3A122B"/>
    <w:rsid w:val="3D441901"/>
    <w:rsid w:val="3ED80230"/>
    <w:rsid w:val="3F4A070F"/>
    <w:rsid w:val="402C3AA6"/>
    <w:rsid w:val="42AA3DA6"/>
    <w:rsid w:val="45013A78"/>
    <w:rsid w:val="48CC0355"/>
    <w:rsid w:val="495E7216"/>
    <w:rsid w:val="49C30086"/>
    <w:rsid w:val="49F55AC7"/>
    <w:rsid w:val="4BED5140"/>
    <w:rsid w:val="4CFC2B6F"/>
    <w:rsid w:val="4D8B496B"/>
    <w:rsid w:val="4D8C5F75"/>
    <w:rsid w:val="4F673A04"/>
    <w:rsid w:val="4FBB6AE1"/>
    <w:rsid w:val="51783057"/>
    <w:rsid w:val="533832DF"/>
    <w:rsid w:val="552C7352"/>
    <w:rsid w:val="5559795F"/>
    <w:rsid w:val="56C9088D"/>
    <w:rsid w:val="57AC288A"/>
    <w:rsid w:val="5861524A"/>
    <w:rsid w:val="598E7A21"/>
    <w:rsid w:val="59F0005C"/>
    <w:rsid w:val="5AD15E96"/>
    <w:rsid w:val="5C0F374D"/>
    <w:rsid w:val="5CAF3065"/>
    <w:rsid w:val="5CE51AE9"/>
    <w:rsid w:val="5DAE3DA3"/>
    <w:rsid w:val="5DDA4CE2"/>
    <w:rsid w:val="61190954"/>
    <w:rsid w:val="62030D8B"/>
    <w:rsid w:val="636B6EEE"/>
    <w:rsid w:val="648D705E"/>
    <w:rsid w:val="64F23D43"/>
    <w:rsid w:val="65975B52"/>
    <w:rsid w:val="68E500E0"/>
    <w:rsid w:val="691630DA"/>
    <w:rsid w:val="69577D36"/>
    <w:rsid w:val="6A2F36ED"/>
    <w:rsid w:val="6C4E0BB8"/>
    <w:rsid w:val="6E315483"/>
    <w:rsid w:val="6FC16A99"/>
    <w:rsid w:val="70677886"/>
    <w:rsid w:val="71E231FF"/>
    <w:rsid w:val="72E04EEB"/>
    <w:rsid w:val="73F32A87"/>
    <w:rsid w:val="740E01DE"/>
    <w:rsid w:val="75AA5A58"/>
    <w:rsid w:val="766558C8"/>
    <w:rsid w:val="7683299D"/>
    <w:rsid w:val="77472B92"/>
    <w:rsid w:val="78881111"/>
    <w:rsid w:val="7A461493"/>
    <w:rsid w:val="7AFB11E1"/>
    <w:rsid w:val="7B4A125B"/>
    <w:rsid w:val="7B7F756E"/>
    <w:rsid w:val="7BD5505B"/>
    <w:rsid w:val="7C663FFD"/>
    <w:rsid w:val="7D0A74EF"/>
    <w:rsid w:val="7D1A1B90"/>
    <w:rsid w:val="7D1B180D"/>
    <w:rsid w:val="7D3D6F2B"/>
    <w:rsid w:val="7E106F9A"/>
    <w:rsid w:val="7E910FC6"/>
    <w:rsid w:val="7F830830"/>
    <w:rsid w:val="7FB27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5DAED-627A-4DE7-86AE-C12A7A340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678</Words>
  <Characters>3868</Characters>
  <Lines>32</Lines>
  <Paragraphs>9</Paragraphs>
  <TotalTime>15</TotalTime>
  <ScaleCrop>false</ScaleCrop>
  <LinksUpToDate>false</LinksUpToDate>
  <CharactersWithSpaces>4537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2020-03-17T02:45:00Z</dcterms:created>
  <dc:creator>ASUS</dc:creator>
  <cp:lastModifiedBy>宣教中心收文</cp:lastModifiedBy>
  <cp:lastPrinted>2021-03-03T02:04:00Z</cp:lastPrinted>
  <dcterms:modified xsi:type="dcterms:W3CDTF">2021-03-12T08:38:52Z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