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B5593C">
      <w:pPr>
        <w:keepNext w:val="0"/>
        <w:keepLines w:val="0"/>
        <w:pageBreakBefore w:val="0"/>
        <w:shd w:val="clear" w:color="auto" w:fill="auto"/>
        <w:kinsoku/>
        <w:wordWrap/>
        <w:overflowPunct w:val="0"/>
        <w:topLinePunct/>
        <w:autoSpaceDE/>
        <w:autoSpaceDN/>
        <w:bidi w:val="0"/>
        <w:adjustRightInd/>
        <w:snapToGrid/>
        <w:spacing w:line="600" w:lineRule="exact"/>
        <w:ind w:firstLine="560" w:firstLineChars="200"/>
        <w:jc w:val="center"/>
        <w:textAlignment w:val="auto"/>
        <w:rPr>
          <w:rFonts w:hint="eastAsia" w:ascii="Times New Roman" w:hAnsi="Times New Roman" w:eastAsia="仿宋_GB2312" w:cs="Times New Roman"/>
          <w:color w:val="auto"/>
          <w:sz w:val="28"/>
          <w:szCs w:val="28"/>
          <w:highlight w:val="none"/>
        </w:rPr>
      </w:pPr>
      <w:r>
        <w:rPr>
          <w:rFonts w:hint="eastAsia" w:ascii="Times New Roman" w:hAnsi="Times New Roman" w:eastAsia="黑体" w:cs="Times New Roman"/>
          <w:bCs/>
          <w:color w:val="auto"/>
          <w:sz w:val="28"/>
          <w:szCs w:val="28"/>
          <w:highlight w:val="none"/>
        </w:rPr>
        <w:t>四川省核与辐射安全及放射性污染防治工作</w:t>
      </w:r>
      <w:r>
        <w:rPr>
          <w:rFonts w:hint="eastAsia" w:ascii="Times New Roman" w:hAnsi="Times New Roman" w:eastAsia="黑体" w:cs="Times New Roman"/>
          <w:bCs/>
          <w:color w:val="auto"/>
          <w:sz w:val="28"/>
          <w:szCs w:val="28"/>
          <w:highlight w:val="none"/>
          <w:lang w:val="en-US" w:eastAsia="zh-CN"/>
        </w:rPr>
        <w:t>技术咨询</w:t>
      </w:r>
      <w:r>
        <w:rPr>
          <w:rFonts w:hint="eastAsia" w:ascii="Times New Roman" w:hAnsi="Times New Roman" w:eastAsia="黑体" w:cs="Times New Roman"/>
          <w:bCs/>
          <w:color w:val="auto"/>
          <w:sz w:val="28"/>
          <w:szCs w:val="28"/>
          <w:highlight w:val="none"/>
        </w:rPr>
        <w:t>服务</w:t>
      </w:r>
      <w:r>
        <w:rPr>
          <w:rFonts w:hint="eastAsia" w:ascii="Times New Roman" w:hAnsi="Times New Roman" w:eastAsia="黑体" w:cs="Times New Roman"/>
          <w:bCs/>
          <w:color w:val="auto"/>
          <w:sz w:val="28"/>
          <w:szCs w:val="28"/>
          <w:highlight w:val="none"/>
          <w:lang w:val="en-US" w:eastAsia="zh-CN"/>
        </w:rPr>
        <w:t>项目比选公告</w:t>
      </w:r>
    </w:p>
    <w:p w14:paraId="0F02E5EA">
      <w:pPr>
        <w:keepNext w:val="0"/>
        <w:keepLines w:val="0"/>
        <w:pageBreakBefore w:val="0"/>
        <w:shd w:val="clear" w:color="auto" w:fill="auto"/>
        <w:kinsoku/>
        <w:wordWrap/>
        <w:overflowPunct w:val="0"/>
        <w:topLinePunct/>
        <w:autoSpaceDE/>
        <w:autoSpaceDN/>
        <w:bidi w:val="0"/>
        <w:adjustRightInd/>
        <w:snapToGrid/>
        <w:spacing w:line="60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根据工作需要，</w:t>
      </w:r>
      <w:r>
        <w:rPr>
          <w:rFonts w:hint="eastAsia" w:ascii="Times New Roman" w:hAnsi="Times New Roman" w:eastAsia="仿宋_GB2312" w:cs="Times New Roman"/>
          <w:color w:val="auto"/>
          <w:sz w:val="28"/>
          <w:szCs w:val="28"/>
          <w:highlight w:val="none"/>
        </w:rPr>
        <w:t>四川省</w:t>
      </w:r>
      <w:r>
        <w:rPr>
          <w:rFonts w:hint="eastAsia" w:ascii="Times New Roman" w:hAnsi="Times New Roman" w:eastAsia="仿宋_GB2312" w:cs="Times New Roman"/>
          <w:color w:val="auto"/>
          <w:sz w:val="28"/>
          <w:szCs w:val="28"/>
          <w:highlight w:val="none"/>
          <w:lang w:val="en-US" w:eastAsia="zh-CN"/>
        </w:rPr>
        <w:t>辐射环境管理监测中心站</w:t>
      </w:r>
      <w:r>
        <w:rPr>
          <w:rFonts w:hint="eastAsia" w:ascii="Times New Roman" w:hAnsi="Times New Roman" w:eastAsia="仿宋_GB2312" w:cs="Times New Roman"/>
          <w:color w:val="auto"/>
          <w:sz w:val="28"/>
          <w:szCs w:val="28"/>
          <w:highlight w:val="none"/>
        </w:rPr>
        <w:t>拟通过比选方式，对四川省核与辐射安全及放射性污染防治工作</w:t>
      </w:r>
      <w:r>
        <w:rPr>
          <w:rFonts w:hint="eastAsia" w:ascii="Times New Roman" w:hAnsi="Times New Roman" w:eastAsia="仿宋_GB2312" w:cs="Times New Roman"/>
          <w:color w:val="auto"/>
          <w:sz w:val="28"/>
          <w:szCs w:val="28"/>
          <w:highlight w:val="none"/>
          <w:lang w:val="en-US" w:eastAsia="zh-CN"/>
        </w:rPr>
        <w:t>技术咨询</w:t>
      </w:r>
      <w:r>
        <w:rPr>
          <w:rFonts w:hint="eastAsia" w:ascii="Times New Roman" w:hAnsi="Times New Roman" w:eastAsia="仿宋_GB2312" w:cs="Times New Roman"/>
          <w:color w:val="auto"/>
          <w:sz w:val="28"/>
          <w:szCs w:val="28"/>
          <w:highlight w:val="none"/>
        </w:rPr>
        <w:t>服务</w:t>
      </w:r>
      <w:r>
        <w:rPr>
          <w:rFonts w:hint="eastAsia" w:ascii="Times New Roman" w:hAnsi="Times New Roman" w:eastAsia="仿宋_GB2312" w:cs="Times New Roman"/>
          <w:color w:val="auto"/>
          <w:sz w:val="28"/>
          <w:szCs w:val="28"/>
          <w:highlight w:val="none"/>
          <w:lang w:val="en-US" w:eastAsia="zh-CN"/>
        </w:rPr>
        <w:t>项目</w:t>
      </w:r>
      <w:r>
        <w:rPr>
          <w:rFonts w:hint="eastAsia" w:ascii="Times New Roman" w:hAnsi="Times New Roman" w:eastAsia="仿宋_GB2312" w:cs="Times New Roman"/>
          <w:color w:val="auto"/>
          <w:sz w:val="28"/>
          <w:szCs w:val="28"/>
          <w:highlight w:val="none"/>
        </w:rPr>
        <w:t>进行采购，现通过公告的形式邀请符合资格条件的比选申请人参加。</w:t>
      </w:r>
    </w:p>
    <w:p w14:paraId="31989AD0">
      <w:pPr>
        <w:keepNext w:val="0"/>
        <w:keepLines w:val="0"/>
        <w:pageBreakBefore w:val="0"/>
        <w:shd w:val="clear" w:color="auto" w:fill="auto"/>
        <w:kinsoku/>
        <w:wordWrap/>
        <w:overflowPunct w:val="0"/>
        <w:topLinePunct/>
        <w:autoSpaceDE/>
        <w:autoSpaceDN/>
        <w:bidi w:val="0"/>
        <w:adjustRightInd/>
        <w:snapToGrid/>
        <w:spacing w:line="60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黑体" w:cs="Times New Roman"/>
          <w:bCs/>
          <w:color w:val="auto"/>
          <w:sz w:val="28"/>
          <w:szCs w:val="28"/>
          <w:highlight w:val="none"/>
        </w:rPr>
        <w:t>一、项目名称：</w:t>
      </w:r>
      <w:r>
        <w:rPr>
          <w:rFonts w:hint="eastAsia" w:ascii="Times New Roman" w:hAnsi="Times New Roman" w:eastAsia="仿宋_GB2312" w:cs="Times New Roman"/>
          <w:color w:val="auto"/>
          <w:sz w:val="28"/>
          <w:szCs w:val="28"/>
          <w:highlight w:val="none"/>
        </w:rPr>
        <w:t>四川省核与辐射安全及放射性污染防治工作</w:t>
      </w:r>
      <w:r>
        <w:rPr>
          <w:rFonts w:hint="eastAsia" w:ascii="Times New Roman" w:hAnsi="Times New Roman" w:eastAsia="仿宋_GB2312" w:cs="Times New Roman"/>
          <w:color w:val="auto"/>
          <w:sz w:val="28"/>
          <w:szCs w:val="28"/>
          <w:highlight w:val="none"/>
          <w:lang w:val="en-US" w:eastAsia="zh-CN"/>
        </w:rPr>
        <w:t>技术咨询</w:t>
      </w:r>
      <w:r>
        <w:rPr>
          <w:rFonts w:hint="eastAsia" w:ascii="Times New Roman" w:hAnsi="Times New Roman" w:eastAsia="仿宋_GB2312" w:cs="Times New Roman"/>
          <w:color w:val="auto"/>
          <w:sz w:val="28"/>
          <w:szCs w:val="28"/>
          <w:highlight w:val="none"/>
        </w:rPr>
        <w:t>服务</w:t>
      </w:r>
      <w:r>
        <w:rPr>
          <w:rFonts w:hint="default" w:ascii="Times New Roman" w:hAnsi="Times New Roman" w:eastAsia="仿宋_GB2312" w:cs="Times New Roman"/>
          <w:color w:val="auto"/>
          <w:sz w:val="28"/>
          <w:szCs w:val="28"/>
          <w:highlight w:val="none"/>
        </w:rPr>
        <w:t>。</w:t>
      </w:r>
    </w:p>
    <w:p w14:paraId="7564A3D0">
      <w:pPr>
        <w:keepNext w:val="0"/>
        <w:keepLines w:val="0"/>
        <w:pageBreakBefore w:val="0"/>
        <w:shd w:val="clear" w:color="auto" w:fill="auto"/>
        <w:kinsoku/>
        <w:wordWrap/>
        <w:overflowPunct w:val="0"/>
        <w:topLinePunct/>
        <w:autoSpaceDE/>
        <w:autoSpaceDN/>
        <w:bidi w:val="0"/>
        <w:adjustRightInd/>
        <w:snapToGrid/>
        <w:spacing w:line="600" w:lineRule="exact"/>
        <w:ind w:firstLine="560" w:firstLineChars="200"/>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黑体" w:cs="Times New Roman"/>
          <w:bCs/>
          <w:color w:val="auto"/>
          <w:sz w:val="28"/>
          <w:szCs w:val="28"/>
          <w:highlight w:val="none"/>
        </w:rPr>
        <w:t>二、项目主要工作：</w:t>
      </w:r>
      <w:r>
        <w:rPr>
          <w:rFonts w:hint="default" w:ascii="Times New Roman" w:hAnsi="Times New Roman" w:eastAsia="仿宋_GB2312" w:cs="Times New Roman"/>
          <w:color w:val="auto"/>
          <w:sz w:val="28"/>
          <w:szCs w:val="28"/>
          <w:highlight w:val="none"/>
        </w:rPr>
        <w:t>为深入贯彻落实国家及四川省关于核与辐射安全及放射性污染防治工作的决策部署，</w:t>
      </w:r>
      <w:r>
        <w:rPr>
          <w:rFonts w:hint="eastAsia" w:ascii="Times New Roman" w:hAnsi="Times New Roman" w:eastAsia="仿宋_GB2312" w:cs="Times New Roman"/>
          <w:color w:val="auto"/>
          <w:sz w:val="28"/>
          <w:szCs w:val="28"/>
          <w:highlight w:val="none"/>
          <w:lang w:val="en-US" w:eastAsia="zh-CN"/>
        </w:rPr>
        <w:t>强化我站环评评估技术服务质量，提升科研能力水平，</w:t>
      </w:r>
      <w:r>
        <w:rPr>
          <w:rFonts w:hint="default" w:ascii="Times New Roman" w:hAnsi="Times New Roman" w:eastAsia="仿宋_GB2312" w:cs="Times New Roman"/>
          <w:color w:val="auto"/>
          <w:sz w:val="28"/>
          <w:szCs w:val="28"/>
          <w:highlight w:val="none"/>
        </w:rPr>
        <w:t>高质量完成《四川省十五五核与辐射安全及放射性污染防治规划》（以下简称《规划》）的编制任务，确保规划具备科学性、前瞻性和可操作性</w:t>
      </w:r>
      <w:r>
        <w:rPr>
          <w:rFonts w:hint="eastAsia" w:ascii="Times New Roman" w:hAnsi="Times New Roman" w:eastAsia="仿宋_GB2312" w:cs="Times New Roman"/>
          <w:color w:val="auto"/>
          <w:sz w:val="28"/>
          <w:szCs w:val="28"/>
          <w:highlight w:val="none"/>
          <w:lang w:eastAsia="zh-CN"/>
        </w:rPr>
        <w:t>，</w:t>
      </w:r>
      <w:r>
        <w:rPr>
          <w:rFonts w:hint="eastAsia" w:ascii="Times New Roman" w:hAnsi="Times New Roman" w:eastAsia="仿宋_GB2312" w:cs="Times New Roman"/>
          <w:color w:val="auto"/>
          <w:sz w:val="28"/>
          <w:szCs w:val="28"/>
          <w:highlight w:val="none"/>
          <w:lang w:val="en-US" w:eastAsia="zh-CN"/>
        </w:rPr>
        <w:t>拟开展四川省核与辐射安全及放射性污染防治工作技术咨询服务项目采购工作</w:t>
      </w:r>
      <w:r>
        <w:rPr>
          <w:rFonts w:hint="default"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lang w:val="en-US" w:eastAsia="zh-CN"/>
        </w:rPr>
        <w:t>本项目将</w:t>
      </w:r>
      <w:r>
        <w:rPr>
          <w:rFonts w:hint="default" w:ascii="Times New Roman" w:hAnsi="Times New Roman" w:eastAsia="仿宋_GB2312" w:cs="Times New Roman"/>
          <w:color w:val="auto"/>
          <w:sz w:val="28"/>
          <w:szCs w:val="28"/>
          <w:highlight w:val="none"/>
        </w:rPr>
        <w:t>围绕</w:t>
      </w:r>
      <w:r>
        <w:rPr>
          <w:rFonts w:hint="eastAsia" w:ascii="Times New Roman" w:hAnsi="Times New Roman" w:eastAsia="仿宋_GB2312" w:cs="Times New Roman"/>
          <w:color w:val="auto"/>
          <w:sz w:val="28"/>
          <w:szCs w:val="28"/>
          <w:highlight w:val="none"/>
          <w:lang w:val="en-US" w:eastAsia="zh-CN"/>
        </w:rPr>
        <w:t>技术咨询的</w:t>
      </w:r>
      <w:r>
        <w:rPr>
          <w:rFonts w:hint="default" w:ascii="Times New Roman" w:hAnsi="Times New Roman" w:eastAsia="仿宋_GB2312" w:cs="Times New Roman"/>
          <w:color w:val="auto"/>
          <w:sz w:val="28"/>
          <w:szCs w:val="28"/>
          <w:highlight w:val="none"/>
        </w:rPr>
        <w:t>核心需求展开，具体包括</w:t>
      </w:r>
      <w:r>
        <w:rPr>
          <w:rFonts w:hint="eastAsia" w:ascii="Times New Roman" w:hAnsi="Times New Roman" w:eastAsia="仿宋_GB2312" w:cs="Times New Roman"/>
          <w:color w:val="auto"/>
          <w:sz w:val="28"/>
          <w:szCs w:val="28"/>
          <w:highlight w:val="none"/>
          <w:lang w:val="en-US" w:eastAsia="zh-CN"/>
        </w:rPr>
        <w:t>辐射类环评评估与科研课题技术支持、</w:t>
      </w:r>
      <w:r>
        <w:rPr>
          <w:rFonts w:hint="default" w:ascii="Times New Roman" w:hAnsi="Times New Roman" w:eastAsia="仿宋_GB2312" w:cs="Times New Roman"/>
          <w:color w:val="auto"/>
          <w:sz w:val="28"/>
          <w:szCs w:val="28"/>
          <w:highlight w:val="none"/>
        </w:rPr>
        <w:t>政策与行业研究</w:t>
      </w:r>
      <w:r>
        <w:rPr>
          <w:rFonts w:hint="eastAsia"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数据收集与分析</w:t>
      </w:r>
      <w:r>
        <w:rPr>
          <w:rFonts w:hint="eastAsia" w:ascii="Times New Roman" w:hAnsi="Times New Roman" w:eastAsia="仿宋_GB2312" w:cs="Times New Roman"/>
          <w:color w:val="auto"/>
          <w:sz w:val="28"/>
          <w:szCs w:val="28"/>
          <w:highlight w:val="none"/>
          <w:lang w:eastAsia="zh-CN"/>
        </w:rPr>
        <w:t>、</w:t>
      </w:r>
      <w:r>
        <w:rPr>
          <w:rFonts w:hint="eastAsia" w:ascii="Times New Roman" w:hAnsi="Times New Roman" w:eastAsia="仿宋_GB2312" w:cs="Times New Roman"/>
          <w:color w:val="auto"/>
          <w:sz w:val="28"/>
          <w:szCs w:val="28"/>
          <w:highlight w:val="none"/>
          <w:lang w:val="en-US" w:eastAsia="zh-CN"/>
        </w:rPr>
        <w:t>十五五规划</w:t>
      </w:r>
      <w:r>
        <w:rPr>
          <w:rFonts w:hint="default" w:ascii="Times New Roman" w:hAnsi="Times New Roman" w:eastAsia="仿宋_GB2312" w:cs="Times New Roman"/>
          <w:color w:val="auto"/>
          <w:sz w:val="28"/>
          <w:szCs w:val="28"/>
          <w:highlight w:val="none"/>
        </w:rPr>
        <w:t>目标与指标体系构建</w:t>
      </w:r>
      <w:r>
        <w:rPr>
          <w:rFonts w:hint="eastAsia" w:ascii="Times New Roman" w:hAnsi="Times New Roman" w:eastAsia="仿宋_GB2312" w:cs="Times New Roman"/>
          <w:color w:val="auto"/>
          <w:sz w:val="28"/>
          <w:szCs w:val="28"/>
          <w:highlight w:val="none"/>
          <w:lang w:val="en-US" w:eastAsia="zh-CN"/>
        </w:rPr>
        <w:t>等工作内容。</w:t>
      </w:r>
    </w:p>
    <w:p w14:paraId="0CCB4168">
      <w:pPr>
        <w:keepNext w:val="0"/>
        <w:keepLines w:val="0"/>
        <w:pageBreakBefore w:val="0"/>
        <w:shd w:val="clear" w:color="auto" w:fill="auto"/>
        <w:kinsoku/>
        <w:wordWrap/>
        <w:overflowPunct w:val="0"/>
        <w:topLinePunct/>
        <w:autoSpaceDE/>
        <w:autoSpaceDN/>
        <w:bidi w:val="0"/>
        <w:adjustRightInd/>
        <w:snapToGrid/>
        <w:spacing w:line="60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黑体" w:cs="Times New Roman"/>
          <w:bCs/>
          <w:color w:val="auto"/>
          <w:sz w:val="28"/>
          <w:szCs w:val="28"/>
          <w:highlight w:val="none"/>
        </w:rPr>
        <w:t>三、项目最高限价：</w:t>
      </w:r>
      <w:r>
        <w:rPr>
          <w:rFonts w:hint="eastAsia" w:ascii="Times New Roman" w:hAnsi="Times New Roman" w:eastAsia="仿宋_GB2312" w:cs="Times New Roman"/>
          <w:color w:val="auto"/>
          <w:sz w:val="28"/>
          <w:szCs w:val="28"/>
          <w:highlight w:val="none"/>
          <w:lang w:val="en-US" w:eastAsia="zh-CN"/>
        </w:rPr>
        <w:t>10</w:t>
      </w:r>
      <w:r>
        <w:rPr>
          <w:rFonts w:hint="default" w:ascii="Times New Roman" w:hAnsi="Times New Roman" w:eastAsia="仿宋_GB2312" w:cs="Times New Roman"/>
          <w:color w:val="auto"/>
          <w:sz w:val="28"/>
          <w:szCs w:val="28"/>
          <w:highlight w:val="none"/>
        </w:rPr>
        <w:t>万。</w:t>
      </w:r>
    </w:p>
    <w:p w14:paraId="7508E1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autoSpaceDE/>
        <w:autoSpaceDN/>
        <w:bidi w:val="0"/>
        <w:adjustRightInd/>
        <w:snapToGrid/>
        <w:spacing w:before="0" w:beforeAutospacing="0" w:after="0" w:afterAutospacing="0" w:line="600" w:lineRule="exact"/>
        <w:ind w:right="0" w:firstLine="560" w:firstLineChars="200"/>
        <w:jc w:val="both"/>
        <w:textAlignment w:val="auto"/>
        <w:rPr>
          <w:rFonts w:hint="eastAsia" w:ascii="Times New Roman" w:hAnsi="Times New Roman" w:eastAsia="黑体" w:cs="Times New Roman"/>
          <w:bCs/>
          <w:color w:val="auto"/>
          <w:kern w:val="2"/>
          <w:sz w:val="28"/>
          <w:szCs w:val="28"/>
          <w:highlight w:val="none"/>
          <w:lang w:val="en-US" w:eastAsia="zh-CN" w:bidi="ar-SA"/>
        </w:rPr>
      </w:pPr>
      <w:r>
        <w:rPr>
          <w:rFonts w:hint="eastAsia" w:ascii="Times New Roman" w:hAnsi="Times New Roman" w:eastAsia="黑体" w:cs="Times New Roman"/>
          <w:bCs/>
          <w:color w:val="auto"/>
          <w:kern w:val="2"/>
          <w:sz w:val="28"/>
          <w:szCs w:val="28"/>
          <w:highlight w:val="none"/>
          <w:lang w:val="en-US" w:eastAsia="zh-CN" w:bidi="ar-SA"/>
        </w:rPr>
        <w:t>四、报名获取比选文件</w:t>
      </w:r>
    </w:p>
    <w:p w14:paraId="17F2BC9C">
      <w:pPr>
        <w:keepNext w:val="0"/>
        <w:keepLines w:val="0"/>
        <w:pageBreakBefore w:val="0"/>
        <w:shd w:val="clear" w:color="auto" w:fill="auto"/>
        <w:kinsoku/>
        <w:wordWrap/>
        <w:overflowPunct w:val="0"/>
        <w:topLinePunct/>
        <w:autoSpaceDE/>
        <w:autoSpaceDN/>
        <w:bidi w:val="0"/>
        <w:adjustRightInd/>
        <w:snapToGrid/>
        <w:spacing w:line="600" w:lineRule="exact"/>
        <w:ind w:firstLine="560" w:firstLineChars="200"/>
        <w:textAlignment w:val="auto"/>
        <w:rPr>
          <w:rFonts w:hint="eastAsia"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1.本项目采用挂网公告的方式邀请比选申请人，比选邀请于2026年1月7日在单位官网发出。</w:t>
      </w:r>
    </w:p>
    <w:p w14:paraId="3A305578">
      <w:pPr>
        <w:keepNext w:val="0"/>
        <w:keepLines w:val="0"/>
        <w:pageBreakBefore w:val="0"/>
        <w:shd w:val="clear" w:color="auto" w:fill="auto"/>
        <w:kinsoku/>
        <w:wordWrap/>
        <w:overflowPunct w:val="0"/>
        <w:topLinePunct/>
        <w:autoSpaceDE/>
        <w:autoSpaceDN/>
        <w:bidi w:val="0"/>
        <w:adjustRightInd/>
        <w:snapToGrid/>
        <w:spacing w:line="600" w:lineRule="exact"/>
        <w:ind w:firstLine="560" w:firstLineChars="200"/>
        <w:textAlignment w:val="auto"/>
        <w:rPr>
          <w:rFonts w:hint="eastAsia"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2.报名获取比选文件时间：2026年1月7日至2026年1月14日9:00-17:00（北京时间，法定节假日、休息日除外）。</w:t>
      </w:r>
    </w:p>
    <w:p w14:paraId="480F145F">
      <w:pPr>
        <w:keepNext w:val="0"/>
        <w:keepLines w:val="0"/>
        <w:pageBreakBefore w:val="0"/>
        <w:shd w:val="clear" w:color="auto" w:fill="auto"/>
        <w:kinsoku/>
        <w:wordWrap/>
        <w:overflowPunct w:val="0"/>
        <w:topLinePunct/>
        <w:autoSpaceDE/>
        <w:autoSpaceDN/>
        <w:bidi w:val="0"/>
        <w:adjustRightInd/>
        <w:snapToGrid/>
        <w:spacing w:line="600" w:lineRule="exact"/>
        <w:ind w:firstLine="560" w:firstLineChars="200"/>
        <w:textAlignment w:val="auto"/>
        <w:rPr>
          <w:rFonts w:hint="eastAsia"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3.报名获取比选文件地点：</w:t>
      </w:r>
    </w:p>
    <w:p w14:paraId="57B62DA9">
      <w:pPr>
        <w:keepNext w:val="0"/>
        <w:keepLines w:val="0"/>
        <w:pageBreakBefore w:val="0"/>
        <w:shd w:val="clear" w:color="auto" w:fill="auto"/>
        <w:kinsoku/>
        <w:wordWrap/>
        <w:overflowPunct w:val="0"/>
        <w:topLinePunct/>
        <w:autoSpaceDE/>
        <w:autoSpaceDN/>
        <w:bidi w:val="0"/>
        <w:adjustRightInd/>
        <w:snapToGrid/>
        <w:spacing w:line="600" w:lineRule="exact"/>
        <w:ind w:firstLine="560" w:firstLineChars="200"/>
        <w:textAlignment w:val="auto"/>
        <w:rPr>
          <w:rFonts w:hint="eastAsia"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现场报名：成都市温江区花土路689号四川省辐射环境管理监测中心站209办公室。</w:t>
      </w:r>
    </w:p>
    <w:p w14:paraId="0F813B39">
      <w:pPr>
        <w:keepNext w:val="0"/>
        <w:keepLines w:val="0"/>
        <w:pageBreakBefore w:val="0"/>
        <w:shd w:val="clear" w:color="auto" w:fill="auto"/>
        <w:kinsoku/>
        <w:wordWrap/>
        <w:overflowPunct w:val="0"/>
        <w:topLinePunct/>
        <w:autoSpaceDE/>
        <w:autoSpaceDN/>
        <w:bidi w:val="0"/>
        <w:adjustRightInd/>
        <w:snapToGrid/>
        <w:spacing w:line="600" w:lineRule="exact"/>
        <w:ind w:firstLine="560" w:firstLineChars="200"/>
        <w:textAlignment w:val="auto"/>
        <w:rPr>
          <w:rFonts w:hint="eastAsia"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4.报名获取比选文件方式：比选申请人为法人或者其他组织的，提供单位介绍信、经办人身份证复印件，现场报名；比选申请人为自然人的，只需提供本人身份证复印件，现场报名。报名资料须注明项目名称、经办人手机号码等信息。</w:t>
      </w:r>
    </w:p>
    <w:p w14:paraId="7A2109FC">
      <w:pPr>
        <w:keepNext w:val="0"/>
        <w:keepLines w:val="0"/>
        <w:pageBreakBefore w:val="0"/>
        <w:shd w:val="clear" w:color="auto" w:fill="auto"/>
        <w:kinsoku/>
        <w:wordWrap/>
        <w:overflowPunct w:val="0"/>
        <w:topLinePunct/>
        <w:autoSpaceDE/>
        <w:autoSpaceDN/>
        <w:bidi w:val="0"/>
        <w:adjustRightInd/>
        <w:snapToGrid/>
        <w:spacing w:line="600" w:lineRule="exact"/>
        <w:ind w:firstLine="560" w:firstLineChars="200"/>
        <w:textAlignment w:val="auto"/>
        <w:rPr>
          <w:rFonts w:hint="eastAsia"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5.比选报名后不得转让</w:t>
      </w:r>
    </w:p>
    <w:p w14:paraId="32AE603A">
      <w:pPr>
        <w:keepNext w:val="0"/>
        <w:keepLines w:val="0"/>
        <w:pageBreakBefore w:val="0"/>
        <w:shd w:val="clear" w:color="auto" w:fill="auto"/>
        <w:kinsoku/>
        <w:wordWrap/>
        <w:overflowPunct w:val="0"/>
        <w:topLinePunct/>
        <w:autoSpaceDE/>
        <w:autoSpaceDN/>
        <w:bidi w:val="0"/>
        <w:adjustRightInd/>
        <w:snapToGrid/>
        <w:spacing w:line="600" w:lineRule="exact"/>
        <w:ind w:firstLine="560" w:firstLineChars="200"/>
        <w:textAlignment w:val="auto"/>
        <w:rPr>
          <w:rFonts w:hint="eastAsia"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6.比选文件售价：免费。</w:t>
      </w:r>
    </w:p>
    <w:p w14:paraId="729820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autoSpaceDE/>
        <w:autoSpaceDN/>
        <w:bidi w:val="0"/>
        <w:adjustRightInd/>
        <w:snapToGrid/>
        <w:spacing w:before="0" w:beforeAutospacing="0" w:after="0" w:afterAutospacing="0" w:line="600" w:lineRule="exact"/>
        <w:ind w:right="0" w:firstLine="560" w:firstLineChars="200"/>
        <w:jc w:val="both"/>
        <w:textAlignment w:val="auto"/>
        <w:rPr>
          <w:rFonts w:hint="eastAsia" w:ascii="Times New Roman" w:hAnsi="Times New Roman" w:eastAsia="黑体" w:cs="Times New Roman"/>
          <w:bCs/>
          <w:color w:val="auto"/>
          <w:kern w:val="2"/>
          <w:sz w:val="28"/>
          <w:szCs w:val="28"/>
          <w:highlight w:val="none"/>
          <w:lang w:val="en-US" w:eastAsia="zh-CN" w:bidi="ar-SA"/>
        </w:rPr>
      </w:pPr>
      <w:r>
        <w:rPr>
          <w:rFonts w:hint="eastAsia" w:ascii="Times New Roman" w:hAnsi="Times New Roman" w:eastAsia="黑体" w:cs="Times New Roman"/>
          <w:bCs/>
          <w:color w:val="auto"/>
          <w:kern w:val="2"/>
          <w:sz w:val="28"/>
          <w:szCs w:val="28"/>
          <w:highlight w:val="none"/>
          <w:lang w:val="en-US" w:eastAsia="zh-CN" w:bidi="ar-SA"/>
        </w:rPr>
        <w:t>五、比选申请书的递交</w:t>
      </w:r>
    </w:p>
    <w:p w14:paraId="6A824EF4">
      <w:pPr>
        <w:keepNext w:val="0"/>
        <w:keepLines w:val="0"/>
        <w:pageBreakBefore w:val="0"/>
        <w:shd w:val="clear" w:color="auto" w:fill="auto"/>
        <w:kinsoku/>
        <w:wordWrap/>
        <w:overflowPunct w:val="0"/>
        <w:topLinePunct/>
        <w:autoSpaceDE/>
        <w:autoSpaceDN/>
        <w:bidi w:val="0"/>
        <w:adjustRightInd/>
        <w:snapToGrid/>
        <w:spacing w:line="600" w:lineRule="exact"/>
        <w:ind w:firstLine="560" w:firstLineChars="200"/>
        <w:textAlignment w:val="auto"/>
        <w:rPr>
          <w:rFonts w:hint="eastAsia"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1.递交比选申请书截止时间：2026年1月15</w:t>
      </w:r>
      <w:bookmarkStart w:id="0" w:name="_GoBack"/>
      <w:bookmarkEnd w:id="0"/>
      <w:r>
        <w:rPr>
          <w:rFonts w:hint="eastAsia" w:ascii="Times New Roman" w:hAnsi="Times New Roman" w:eastAsia="仿宋_GB2312" w:cs="Times New Roman"/>
          <w:color w:val="auto"/>
          <w:sz w:val="28"/>
          <w:szCs w:val="28"/>
          <w:highlight w:val="none"/>
          <w:lang w:val="en-US" w:eastAsia="zh-CN"/>
        </w:rPr>
        <w:t>日10：00时（北京时间）。</w:t>
      </w:r>
    </w:p>
    <w:p w14:paraId="088D61C0">
      <w:pPr>
        <w:keepNext w:val="0"/>
        <w:keepLines w:val="0"/>
        <w:pageBreakBefore w:val="0"/>
        <w:shd w:val="clear" w:color="auto" w:fill="auto"/>
        <w:kinsoku/>
        <w:wordWrap/>
        <w:overflowPunct w:val="0"/>
        <w:topLinePunct/>
        <w:autoSpaceDE/>
        <w:autoSpaceDN/>
        <w:bidi w:val="0"/>
        <w:adjustRightInd/>
        <w:snapToGrid/>
        <w:spacing w:line="600" w:lineRule="exact"/>
        <w:ind w:firstLine="560" w:firstLineChars="200"/>
        <w:textAlignment w:val="auto"/>
        <w:rPr>
          <w:rFonts w:hint="eastAsia"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2.递交比选申请书地点：</w:t>
      </w:r>
    </w:p>
    <w:p w14:paraId="5B0D68EA">
      <w:pPr>
        <w:keepNext w:val="0"/>
        <w:keepLines w:val="0"/>
        <w:pageBreakBefore w:val="0"/>
        <w:shd w:val="clear" w:color="auto" w:fill="auto"/>
        <w:kinsoku/>
        <w:wordWrap/>
        <w:overflowPunct w:val="0"/>
        <w:topLinePunct/>
        <w:autoSpaceDE/>
        <w:autoSpaceDN/>
        <w:bidi w:val="0"/>
        <w:adjustRightInd/>
        <w:snapToGrid/>
        <w:spacing w:line="600" w:lineRule="exact"/>
        <w:ind w:firstLine="560" w:firstLineChars="200"/>
        <w:textAlignment w:val="auto"/>
        <w:rPr>
          <w:rFonts w:hint="eastAsia"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现场递交：四川省成都市温江区花土路689号四川省辐射环境管理监测中心站209办公室。</w:t>
      </w:r>
    </w:p>
    <w:p w14:paraId="1B02BE15">
      <w:pPr>
        <w:keepNext w:val="0"/>
        <w:keepLines w:val="0"/>
        <w:pageBreakBefore w:val="0"/>
        <w:shd w:val="clear" w:color="auto" w:fill="auto"/>
        <w:kinsoku/>
        <w:wordWrap/>
        <w:overflowPunct w:val="0"/>
        <w:topLinePunct/>
        <w:autoSpaceDE/>
        <w:autoSpaceDN/>
        <w:bidi w:val="0"/>
        <w:adjustRightInd/>
        <w:snapToGrid/>
        <w:spacing w:line="600" w:lineRule="exact"/>
        <w:ind w:firstLine="560" w:firstLineChars="200"/>
        <w:textAlignment w:val="auto"/>
        <w:rPr>
          <w:rFonts w:hint="eastAsia"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3.比选申请书必须在比选截止时间前送达比选地点，逾期送达或密封和标注不符合比选文件规定的比选申请书恕不接受。</w:t>
      </w:r>
    </w:p>
    <w:p w14:paraId="0D11BFA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autoSpaceDE/>
        <w:autoSpaceDN/>
        <w:bidi w:val="0"/>
        <w:adjustRightInd/>
        <w:snapToGrid/>
        <w:spacing w:before="0" w:beforeAutospacing="0" w:after="0" w:afterAutospacing="0" w:line="600" w:lineRule="exact"/>
        <w:ind w:right="0" w:firstLine="560" w:firstLineChars="200"/>
        <w:jc w:val="both"/>
        <w:textAlignment w:val="auto"/>
        <w:rPr>
          <w:rFonts w:hint="eastAsia" w:ascii="Times New Roman" w:hAnsi="Times New Roman" w:eastAsia="黑体" w:cs="Times New Roman"/>
          <w:bCs/>
          <w:color w:val="auto"/>
          <w:kern w:val="2"/>
          <w:sz w:val="28"/>
          <w:szCs w:val="28"/>
          <w:highlight w:val="none"/>
          <w:lang w:val="en-US" w:eastAsia="zh-CN" w:bidi="ar-SA"/>
        </w:rPr>
      </w:pPr>
      <w:r>
        <w:rPr>
          <w:rFonts w:hint="eastAsia" w:ascii="Times New Roman" w:hAnsi="Times New Roman" w:eastAsia="黑体" w:cs="Times New Roman"/>
          <w:bCs/>
          <w:color w:val="auto"/>
          <w:kern w:val="2"/>
          <w:sz w:val="28"/>
          <w:szCs w:val="28"/>
          <w:highlight w:val="none"/>
          <w:lang w:val="en-US" w:eastAsia="zh-CN" w:bidi="ar-SA"/>
        </w:rPr>
        <w:t>六、联系方式</w:t>
      </w:r>
    </w:p>
    <w:p w14:paraId="20CC9339">
      <w:pPr>
        <w:keepNext w:val="0"/>
        <w:keepLines w:val="0"/>
        <w:pageBreakBefore w:val="0"/>
        <w:shd w:val="clear" w:color="auto" w:fill="auto"/>
        <w:kinsoku/>
        <w:wordWrap/>
        <w:overflowPunct w:val="0"/>
        <w:topLinePunct/>
        <w:autoSpaceDE/>
        <w:autoSpaceDN/>
        <w:bidi w:val="0"/>
        <w:adjustRightInd/>
        <w:snapToGrid/>
        <w:spacing w:line="600" w:lineRule="exact"/>
        <w:ind w:firstLine="560" w:firstLineChars="200"/>
        <w:textAlignment w:val="auto"/>
        <w:rPr>
          <w:rFonts w:hint="eastAsia"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1.比选人信息</w:t>
      </w:r>
    </w:p>
    <w:p w14:paraId="5FB00787">
      <w:pPr>
        <w:keepNext w:val="0"/>
        <w:keepLines w:val="0"/>
        <w:pageBreakBefore w:val="0"/>
        <w:shd w:val="clear" w:color="auto" w:fill="auto"/>
        <w:kinsoku/>
        <w:wordWrap/>
        <w:overflowPunct w:val="0"/>
        <w:topLinePunct/>
        <w:autoSpaceDE/>
        <w:autoSpaceDN/>
        <w:bidi w:val="0"/>
        <w:adjustRightInd/>
        <w:snapToGrid/>
        <w:spacing w:line="600" w:lineRule="exact"/>
        <w:ind w:firstLine="560" w:firstLineChars="200"/>
        <w:textAlignment w:val="auto"/>
        <w:rPr>
          <w:rFonts w:hint="eastAsia"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名    称：四川省辐射环境管理监测中心站</w:t>
      </w:r>
    </w:p>
    <w:p w14:paraId="0BF4D5CF">
      <w:pPr>
        <w:keepNext w:val="0"/>
        <w:keepLines w:val="0"/>
        <w:pageBreakBefore w:val="0"/>
        <w:shd w:val="clear" w:color="auto" w:fill="auto"/>
        <w:kinsoku/>
        <w:wordWrap/>
        <w:overflowPunct w:val="0"/>
        <w:topLinePunct/>
        <w:autoSpaceDE/>
        <w:autoSpaceDN/>
        <w:bidi w:val="0"/>
        <w:adjustRightInd/>
        <w:snapToGrid/>
        <w:spacing w:line="600" w:lineRule="exact"/>
        <w:ind w:firstLine="560" w:firstLineChars="200"/>
        <w:textAlignment w:val="auto"/>
        <w:rPr>
          <w:rFonts w:hint="eastAsia"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地    址：四川省成都市温江区花土路689号</w:t>
      </w:r>
    </w:p>
    <w:p w14:paraId="383FB190">
      <w:pPr>
        <w:keepNext w:val="0"/>
        <w:keepLines w:val="0"/>
        <w:pageBreakBefore w:val="0"/>
        <w:shd w:val="clear" w:color="auto" w:fill="auto"/>
        <w:kinsoku/>
        <w:wordWrap/>
        <w:overflowPunct w:val="0"/>
        <w:topLinePunct/>
        <w:autoSpaceDE/>
        <w:autoSpaceDN/>
        <w:bidi w:val="0"/>
        <w:adjustRightInd/>
        <w:snapToGrid/>
        <w:spacing w:line="600" w:lineRule="exact"/>
        <w:ind w:firstLine="560" w:firstLineChars="200"/>
        <w:textAlignment w:val="auto"/>
        <w:rPr>
          <w:rFonts w:hint="default"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联系方式：宗老师，028-87770408转8085</w:t>
      </w:r>
    </w:p>
    <w:p w14:paraId="226F3131">
      <w:pPr>
        <w:keepNext w:val="0"/>
        <w:keepLines w:val="0"/>
        <w:pageBreakBefore w:val="0"/>
        <w:shd w:val="clear" w:color="auto" w:fill="auto"/>
        <w:kinsoku/>
        <w:wordWrap/>
        <w:overflowPunct w:val="0"/>
        <w:topLinePunct/>
        <w:autoSpaceDE/>
        <w:autoSpaceDN/>
        <w:bidi w:val="0"/>
        <w:adjustRightInd/>
        <w:snapToGrid/>
        <w:spacing w:line="600" w:lineRule="exact"/>
        <w:ind w:firstLine="3360" w:firstLineChars="1200"/>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lang w:val="en-US" w:eastAsia="zh-CN"/>
        </w:rPr>
        <w:t>四川省辐射环境管理监测中心站</w:t>
      </w:r>
    </w:p>
    <w:p w14:paraId="638EEDF8">
      <w:pPr>
        <w:keepNext w:val="0"/>
        <w:keepLines w:val="0"/>
        <w:pageBreakBefore w:val="0"/>
        <w:shd w:val="clear" w:color="auto" w:fill="auto"/>
        <w:kinsoku/>
        <w:wordWrap/>
        <w:overflowPunct w:val="0"/>
        <w:topLinePunct/>
        <w:autoSpaceDE/>
        <w:autoSpaceDN/>
        <w:bidi w:val="0"/>
        <w:adjustRightInd/>
        <w:snapToGrid/>
        <w:spacing w:line="600" w:lineRule="exact"/>
        <w:ind w:right="1260" w:rightChars="600"/>
        <w:jc w:val="right"/>
        <w:textAlignment w:val="auto"/>
      </w:pPr>
      <w:r>
        <w:rPr>
          <w:rFonts w:hint="default" w:ascii="Times New Roman" w:hAnsi="Times New Roman" w:eastAsia="仿宋_GB2312" w:cs="Times New Roman"/>
          <w:color w:val="auto"/>
          <w:kern w:val="0"/>
          <w:sz w:val="28"/>
          <w:szCs w:val="28"/>
          <w:highlight w:val="none"/>
        </w:rPr>
        <w:t>20</w:t>
      </w:r>
      <w:r>
        <w:rPr>
          <w:rFonts w:hint="eastAsia" w:ascii="Times New Roman" w:hAnsi="Times New Roman" w:eastAsia="仿宋_GB2312" w:cs="Times New Roman"/>
          <w:color w:val="auto"/>
          <w:kern w:val="0"/>
          <w:sz w:val="28"/>
          <w:szCs w:val="28"/>
          <w:highlight w:val="none"/>
          <w:lang w:val="en-US" w:eastAsia="zh-CN"/>
        </w:rPr>
        <w:t>26</w:t>
      </w:r>
      <w:r>
        <w:rPr>
          <w:rFonts w:hint="default" w:ascii="Times New Roman" w:hAnsi="Times New Roman" w:eastAsia="仿宋_GB2312" w:cs="Times New Roman"/>
          <w:color w:val="auto"/>
          <w:kern w:val="0"/>
          <w:sz w:val="28"/>
          <w:szCs w:val="28"/>
          <w:highlight w:val="none"/>
        </w:rPr>
        <w:t>年</w:t>
      </w:r>
      <w:r>
        <w:rPr>
          <w:rFonts w:hint="eastAsia" w:ascii="Times New Roman" w:hAnsi="Times New Roman" w:eastAsia="仿宋_GB2312" w:cs="Times New Roman"/>
          <w:color w:val="auto"/>
          <w:kern w:val="0"/>
          <w:sz w:val="28"/>
          <w:szCs w:val="28"/>
          <w:highlight w:val="none"/>
          <w:lang w:val="en-US" w:eastAsia="zh-CN"/>
        </w:rPr>
        <w:t>1</w:t>
      </w:r>
      <w:r>
        <w:rPr>
          <w:rFonts w:hint="default" w:ascii="Times New Roman" w:hAnsi="Times New Roman" w:eastAsia="仿宋_GB2312" w:cs="Times New Roman"/>
          <w:color w:val="auto"/>
          <w:kern w:val="0"/>
          <w:sz w:val="28"/>
          <w:szCs w:val="28"/>
          <w:highlight w:val="none"/>
        </w:rPr>
        <w:t>月</w:t>
      </w:r>
      <w:r>
        <w:rPr>
          <w:rFonts w:hint="eastAsia" w:ascii="Times New Roman" w:hAnsi="Times New Roman" w:eastAsia="仿宋_GB2312" w:cs="Times New Roman"/>
          <w:color w:val="auto"/>
          <w:kern w:val="0"/>
          <w:sz w:val="28"/>
          <w:szCs w:val="28"/>
          <w:highlight w:val="none"/>
          <w:lang w:val="en-US" w:eastAsia="zh-CN"/>
        </w:rPr>
        <w:t>7</w:t>
      </w:r>
      <w:r>
        <w:rPr>
          <w:rFonts w:hint="default" w:ascii="Times New Roman" w:hAnsi="Times New Roman" w:eastAsia="仿宋_GB2312" w:cs="Times New Roman"/>
          <w:color w:val="auto"/>
          <w:kern w:val="0"/>
          <w:sz w:val="28"/>
          <w:szCs w:val="28"/>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706E47"/>
    <w:rsid w:val="277229A0"/>
    <w:rsid w:val="39751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895</Words>
  <Characters>962</Characters>
  <Lines>0</Lines>
  <Paragraphs>0</Paragraphs>
  <TotalTime>0</TotalTime>
  <ScaleCrop>false</ScaleCrop>
  <LinksUpToDate>false</LinksUpToDate>
  <CharactersWithSpaces>964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2025-12-02T08:08:00Z</dcterms:created>
  <dc:creator>dell01</dc:creator>
  <cp:lastModifiedBy>大龙</cp:lastModifiedBy>
  <dcterms:modified xsi:type="dcterms:W3CDTF">2026-01-07T02:54:59Z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eyJoZGlkIjoiMjNmZmU0YWJkZmZkOGUzMTIxNGNmN2U3OTkzNzJlOTkiLCJ1c2VySWQiOiIzNjQ3MjYxMzUifQ==</vt:lpwstr>
  </property>
  <property fmtid="{D5CDD505-2E9C-101B-9397-08002B2CF9AE}" pid="4" name="ICV">
    <vt:lpwstr>C421E6912CA74FD7A1523EA5D17CB1F0_12</vt:lpwstr>
  </property>
</Properties>
</file>