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B6F5D">
      <w:pPr>
        <w:spacing w:line="580" w:lineRule="exact"/>
        <w:jc w:val="center"/>
        <w:rPr>
          <w:rFonts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四川省辐射环境管理监测中心站</w:t>
      </w:r>
    </w:p>
    <w:p w14:paraId="2161F6EB">
      <w:pPr>
        <w:spacing w:line="580" w:lineRule="exact"/>
        <w:jc w:val="center"/>
        <w:rPr>
          <w:rFonts w:hint="eastAsia" w:ascii="方正小标宋简体" w:hAnsi="方正小标宋简体" w:eastAsia="方正小标宋简体" w:cs="方正小标宋简体"/>
          <w:b/>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四川省城市放射性废物库</w:t>
      </w:r>
    </w:p>
    <w:p w14:paraId="03E5EDA8">
      <w:pPr>
        <w:spacing w:line="580" w:lineRule="exact"/>
        <w:jc w:val="center"/>
        <w:rPr>
          <w:rFonts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lang w:val="en-US" w:eastAsia="zh-CN"/>
        </w:rPr>
        <w:t>委托业务</w:t>
      </w:r>
      <w:r>
        <w:rPr>
          <w:rFonts w:hint="eastAsia" w:ascii="方正小标宋简体" w:hAnsi="方正小标宋简体" w:eastAsia="方正小标宋简体" w:cs="方正小标宋简体"/>
          <w:b/>
          <w:color w:val="auto"/>
          <w:sz w:val="44"/>
          <w:szCs w:val="44"/>
        </w:rPr>
        <w:t>项目比选公告</w:t>
      </w:r>
    </w:p>
    <w:p w14:paraId="4A6B04B7">
      <w:pPr>
        <w:pStyle w:val="4"/>
        <w:widowControl/>
        <w:spacing w:beforeAutospacing="0" w:afterAutospacing="0" w:line="580" w:lineRule="exact"/>
        <w:ind w:firstLine="480"/>
        <w:rPr>
          <w:rFonts w:ascii="宋体" w:hAnsi="宋体" w:eastAsia="宋体" w:cs="宋体"/>
          <w:color w:val="auto"/>
        </w:rPr>
      </w:pPr>
    </w:p>
    <w:p w14:paraId="53EA83FD">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四川省辐射环境管理监测中心站对</w:t>
      </w:r>
      <w:r>
        <w:rPr>
          <w:rFonts w:hint="eastAsia" w:ascii="仿宋_GB2312" w:hAnsi="仿宋_GB2312" w:eastAsia="仿宋_GB2312" w:cs="仿宋_GB2312"/>
          <w:color w:val="auto"/>
          <w:sz w:val="32"/>
          <w:szCs w:val="32"/>
          <w:u w:val="single"/>
          <w:lang w:eastAsia="zh-CN"/>
        </w:rPr>
        <w:t>四川省城市放射性废物库</w:t>
      </w:r>
      <w:r>
        <w:rPr>
          <w:rFonts w:hint="eastAsia" w:ascii="仿宋_GB2312" w:hAnsi="仿宋_GB2312" w:eastAsia="仿宋_GB2312" w:cs="仿宋_GB2312"/>
          <w:color w:val="auto"/>
          <w:sz w:val="32"/>
          <w:szCs w:val="32"/>
          <w:u w:val="single"/>
          <w:lang w:val="en-US" w:eastAsia="zh-CN"/>
        </w:rPr>
        <w:t>委托业务</w:t>
      </w:r>
      <w:r>
        <w:rPr>
          <w:rFonts w:hint="eastAsia" w:ascii="仿宋_GB2312" w:hAnsi="仿宋_GB2312" w:eastAsia="仿宋_GB2312" w:cs="仿宋_GB2312"/>
          <w:color w:val="auto"/>
          <w:sz w:val="32"/>
          <w:szCs w:val="32"/>
          <w:u w:val="single"/>
        </w:rPr>
        <w:t>项目</w:t>
      </w:r>
      <w:r>
        <w:rPr>
          <w:rFonts w:hint="eastAsia" w:ascii="仿宋_GB2312" w:hAnsi="仿宋_GB2312" w:eastAsia="仿宋_GB2312" w:cs="仿宋_GB2312"/>
          <w:color w:val="auto"/>
          <w:sz w:val="32"/>
          <w:szCs w:val="32"/>
        </w:rPr>
        <w:t>进行公开比选，诚邀有意向的潜在比选申请人参加本项目比选活动。</w:t>
      </w:r>
    </w:p>
    <w:p w14:paraId="2755835D">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黑体" w:hAnsi="黑体" w:eastAsia="黑体" w:cs="黑体"/>
          <w:color w:val="auto"/>
          <w:sz w:val="32"/>
          <w:szCs w:val="32"/>
        </w:rPr>
        <w:t>一、比选人</w:t>
      </w:r>
      <w:r>
        <w:rPr>
          <w:rFonts w:hint="eastAsia" w:ascii="仿宋_GB2312" w:hAnsi="仿宋_GB2312" w:eastAsia="仿宋_GB2312" w:cs="仿宋_GB2312"/>
          <w:color w:val="auto"/>
          <w:sz w:val="32"/>
          <w:szCs w:val="32"/>
        </w:rPr>
        <w:t>：四川省辐射环境管理监测中心站</w:t>
      </w:r>
    </w:p>
    <w:p w14:paraId="092DC55F">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黑体" w:hAnsi="黑体" w:eastAsia="黑体" w:cs="黑体"/>
          <w:color w:val="auto"/>
          <w:sz w:val="32"/>
          <w:szCs w:val="32"/>
        </w:rPr>
        <w:t>二、比选项目名称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四川省城市放射性废物库</w:t>
      </w:r>
      <w:r>
        <w:rPr>
          <w:rFonts w:hint="eastAsia" w:ascii="仿宋_GB2312" w:hAnsi="仿宋_GB2312" w:eastAsia="仿宋_GB2312" w:cs="仿宋_GB2312"/>
          <w:color w:val="auto"/>
          <w:sz w:val="32"/>
          <w:szCs w:val="32"/>
          <w:lang w:val="en-US" w:eastAsia="zh-CN"/>
        </w:rPr>
        <w:t>委托业务</w:t>
      </w:r>
      <w:r>
        <w:rPr>
          <w:rFonts w:hint="eastAsia" w:ascii="仿宋_GB2312" w:hAnsi="仿宋_GB2312" w:eastAsia="仿宋_GB2312" w:cs="仿宋_GB2312"/>
          <w:color w:val="auto"/>
          <w:sz w:val="32"/>
          <w:szCs w:val="32"/>
        </w:rPr>
        <w:t>项目</w:t>
      </w:r>
    </w:p>
    <w:p w14:paraId="35728C52">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黑体" w:hAnsi="黑体" w:eastAsia="黑体" w:cs="黑体"/>
          <w:color w:val="auto"/>
          <w:sz w:val="32"/>
          <w:szCs w:val="32"/>
        </w:rPr>
        <w:t>三、项目情况</w:t>
      </w:r>
      <w:r>
        <w:rPr>
          <w:rFonts w:hint="eastAsia" w:ascii="仿宋_GB2312" w:hAnsi="仿宋_GB2312" w:eastAsia="仿宋_GB2312" w:cs="仿宋_GB2312"/>
          <w:color w:val="auto"/>
          <w:sz w:val="32"/>
          <w:szCs w:val="32"/>
        </w:rPr>
        <w:t>：</w:t>
      </w:r>
    </w:p>
    <w:p w14:paraId="62A46C62">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eastAsia="zh-CN"/>
        </w:rPr>
        <w:t>四川省城市放射性废物库</w:t>
      </w:r>
      <w:r>
        <w:rPr>
          <w:rFonts w:hint="eastAsia" w:ascii="仿宋_GB2312" w:hAnsi="仿宋_GB2312" w:eastAsia="仿宋_GB2312" w:cs="仿宋_GB2312"/>
          <w:color w:val="auto"/>
          <w:sz w:val="32"/>
          <w:szCs w:val="32"/>
          <w:u w:val="single"/>
          <w:lang w:val="en-US" w:eastAsia="zh-CN"/>
        </w:rPr>
        <w:t>委托业务</w:t>
      </w:r>
      <w:r>
        <w:rPr>
          <w:rFonts w:hint="eastAsia" w:ascii="仿宋_GB2312" w:hAnsi="仿宋_GB2312" w:eastAsia="仿宋_GB2312" w:cs="仿宋_GB2312"/>
          <w:color w:val="auto"/>
          <w:sz w:val="32"/>
          <w:szCs w:val="32"/>
          <w:u w:val="single"/>
        </w:rPr>
        <w:t>项目。</w:t>
      </w:r>
    </w:p>
    <w:p w14:paraId="6EA09AED">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具体内容见比选文件第一部分：“</w:t>
      </w:r>
      <w:r>
        <w:rPr>
          <w:rFonts w:hint="eastAsia" w:ascii="仿宋_GB2312" w:hAnsi="仿宋_GB2312" w:eastAsia="仿宋_GB2312" w:cs="仿宋_GB2312"/>
          <w:color w:val="auto"/>
          <w:sz w:val="32"/>
          <w:szCs w:val="32"/>
          <w:lang w:eastAsia="zh-CN"/>
        </w:rPr>
        <w:t>四川省城市放射性废物库</w:t>
      </w:r>
      <w:r>
        <w:rPr>
          <w:rFonts w:hint="eastAsia" w:ascii="仿宋_GB2312" w:hAnsi="仿宋_GB2312" w:eastAsia="仿宋_GB2312" w:cs="仿宋_GB2312"/>
          <w:color w:val="auto"/>
          <w:sz w:val="32"/>
          <w:szCs w:val="32"/>
          <w:lang w:val="en-US" w:eastAsia="zh-CN"/>
        </w:rPr>
        <w:t>委托业务</w:t>
      </w:r>
      <w:r>
        <w:rPr>
          <w:rFonts w:hint="eastAsia" w:ascii="仿宋_GB2312" w:hAnsi="仿宋_GB2312" w:eastAsia="仿宋_GB2312" w:cs="仿宋_GB2312"/>
          <w:color w:val="auto"/>
          <w:sz w:val="32"/>
          <w:szCs w:val="32"/>
        </w:rPr>
        <w:t>清单明细”。</w:t>
      </w:r>
    </w:p>
    <w:p w14:paraId="5FACFF8C">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比选申请人须对本项目的内容应作出实质性响应并对比选文件要求的全部内容进行报价。</w:t>
      </w:r>
    </w:p>
    <w:p w14:paraId="2EDDECAC">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黑体" w:hAnsi="黑体" w:eastAsia="黑体" w:cs="黑体"/>
          <w:color w:val="auto"/>
          <w:sz w:val="32"/>
          <w:szCs w:val="32"/>
        </w:rPr>
        <w:t>四、比选申请人资格条件</w:t>
      </w:r>
      <w:r>
        <w:rPr>
          <w:rFonts w:hint="eastAsia" w:ascii="仿宋_GB2312" w:hAnsi="仿宋_GB2312" w:eastAsia="仿宋_GB2312" w:cs="仿宋_GB2312"/>
          <w:color w:val="auto"/>
          <w:sz w:val="32"/>
          <w:szCs w:val="32"/>
        </w:rPr>
        <w:t>：</w:t>
      </w:r>
    </w:p>
    <w:p w14:paraId="2B414D55">
      <w:pPr>
        <w:pStyle w:val="4"/>
        <w:widowControl/>
        <w:spacing w:beforeAutospacing="0" w:afterAutospacing="0" w:line="58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1.具有独立承担民事责任的能力；</w:t>
      </w:r>
    </w:p>
    <w:p w14:paraId="3AE6FB31">
      <w:pPr>
        <w:pStyle w:val="4"/>
        <w:widowControl/>
        <w:spacing w:beforeAutospacing="0" w:afterAutospacing="0" w:line="58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2.具有良好的商业信誉和健全的财务会计制度；</w:t>
      </w:r>
    </w:p>
    <w:p w14:paraId="4973E5D9">
      <w:pPr>
        <w:pStyle w:val="4"/>
        <w:widowControl/>
        <w:spacing w:beforeAutospacing="0" w:afterAutospacing="0" w:line="58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3.具有履行合同所必需的设备和专业技术能力；</w:t>
      </w:r>
    </w:p>
    <w:p w14:paraId="2BD34C2D">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4.具有依法缴纳税收和社会保障资金的良好记录；</w:t>
      </w:r>
    </w:p>
    <w:p w14:paraId="6B1C86C5">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48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5.参加比选文件活动前三年内，在经营活动中没有重大违法记录；</w:t>
      </w:r>
    </w:p>
    <w:p w14:paraId="6F09B4F0">
      <w:pPr>
        <w:pStyle w:val="4"/>
        <w:widowControl/>
        <w:spacing w:beforeAutospacing="0" w:afterAutospacing="0" w:line="58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6.法律、行政法规规定的其他条件。</w:t>
      </w:r>
    </w:p>
    <w:p w14:paraId="79C39FFF">
      <w:pPr>
        <w:pStyle w:val="4"/>
        <w:widowControl/>
        <w:spacing w:beforeAutospacing="0" w:afterAutospacing="0" w:line="580" w:lineRule="exact"/>
        <w:ind w:firstLine="48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7.与其他响应单位无隶属关系、无直系亲属担任法人等任何关联</w:t>
      </w:r>
      <w:r>
        <w:rPr>
          <w:rFonts w:hint="eastAsia" w:ascii="仿宋_GB2312" w:hAnsi="仿宋_GB2312" w:eastAsia="仿宋_GB2312" w:cs="仿宋_GB2312"/>
          <w:color w:val="auto"/>
          <w:sz w:val="32"/>
          <w:szCs w:val="32"/>
          <w:lang w:eastAsia="zh-CN"/>
        </w:rPr>
        <w:t>。</w:t>
      </w:r>
    </w:p>
    <w:p w14:paraId="460807BD">
      <w:pPr>
        <w:pStyle w:val="4"/>
        <w:widowControl/>
        <w:spacing w:beforeAutospacing="0" w:afterAutospacing="0" w:line="580" w:lineRule="exact"/>
        <w:ind w:firstLine="640" w:firstLineChars="200"/>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五、本项目不接受联合体参加比选。</w:t>
      </w:r>
    </w:p>
    <w:p w14:paraId="2736ADB6">
      <w:pPr>
        <w:pStyle w:val="7"/>
        <w:spacing w:line="360" w:lineRule="auto"/>
        <w:ind w:firstLine="640" w:firstLineChars="200"/>
        <w:rPr>
          <w:rFonts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六、比选文件领取时间及地点：</w:t>
      </w:r>
    </w:p>
    <w:p w14:paraId="4D9C00B7">
      <w:pPr>
        <w:pStyle w:val="7"/>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-3月2日</w:t>
      </w:r>
      <w:r>
        <w:rPr>
          <w:rFonts w:hint="eastAsia" w:ascii="仿宋_GB2312" w:hAnsi="仿宋_GB2312" w:eastAsia="仿宋_GB2312" w:cs="仿宋_GB2312"/>
          <w:color w:val="auto"/>
          <w:sz w:val="32"/>
          <w:szCs w:val="32"/>
        </w:rPr>
        <w:t>（工作时间09:00-17:00）在成都市温江区花土路689号</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rPr>
        <w:t>室，持以下资料报名领取比选文件。</w:t>
      </w:r>
    </w:p>
    <w:p w14:paraId="7DEC3015">
      <w:pPr>
        <w:pStyle w:val="4"/>
        <w:widowControl/>
        <w:spacing w:beforeAutospacing="0" w:afterAutospacing="0" w:line="580" w:lineRule="exact"/>
        <w:ind w:firstLine="480"/>
        <w:rPr>
          <w:rFonts w:ascii="黑体" w:hAnsi="黑体" w:eastAsia="黑体" w:cs="黑体"/>
          <w:color w:val="auto"/>
          <w:sz w:val="32"/>
          <w:szCs w:val="32"/>
        </w:rPr>
      </w:pPr>
      <w:r>
        <w:rPr>
          <w:rFonts w:hint="eastAsia" w:ascii="黑体" w:hAnsi="黑体" w:eastAsia="黑体" w:cs="黑体"/>
          <w:color w:val="auto"/>
          <w:sz w:val="32"/>
          <w:szCs w:val="32"/>
        </w:rPr>
        <w:t>七、比选申请人领取比选文件时须携带以下有效证明文件：</w:t>
      </w:r>
    </w:p>
    <w:p w14:paraId="0B601C8C">
      <w:pPr>
        <w:pStyle w:val="4"/>
        <w:widowControl/>
        <w:spacing w:beforeAutospacing="0" w:afterAutospacing="0" w:line="580" w:lineRule="exact"/>
        <w:ind w:firstLine="48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（一）营业执照（复印件并加盖单位鲜章）</w:t>
      </w:r>
      <w:r>
        <w:rPr>
          <w:rFonts w:hint="eastAsia" w:ascii="仿宋_GB2312" w:hAnsi="仿宋_GB2312" w:eastAsia="仿宋_GB2312" w:cs="仿宋_GB2312"/>
          <w:color w:val="auto"/>
          <w:sz w:val="32"/>
          <w:szCs w:val="32"/>
          <w:lang w:eastAsia="zh-CN"/>
        </w:rPr>
        <w:t>；</w:t>
      </w:r>
    </w:p>
    <w:p w14:paraId="57FA6B0F">
      <w:pPr>
        <w:pStyle w:val="4"/>
        <w:widowControl/>
        <w:spacing w:beforeAutospacing="0" w:afterAutospacing="0" w:line="580" w:lineRule="exact"/>
        <w:ind w:firstLine="48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（二）单位介绍信（原件并加盖单位鲜章）</w:t>
      </w:r>
      <w:r>
        <w:rPr>
          <w:rFonts w:hint="eastAsia" w:ascii="仿宋_GB2312" w:hAnsi="仿宋_GB2312" w:eastAsia="仿宋_GB2312" w:cs="仿宋_GB2312"/>
          <w:color w:val="auto"/>
          <w:sz w:val="32"/>
          <w:szCs w:val="32"/>
          <w:lang w:eastAsia="zh-CN"/>
        </w:rPr>
        <w:t>；</w:t>
      </w:r>
    </w:p>
    <w:p w14:paraId="17609613">
      <w:pPr>
        <w:pStyle w:val="4"/>
        <w:widowControl/>
        <w:spacing w:beforeAutospacing="0" w:afterAutospacing="0" w:line="580" w:lineRule="exact"/>
        <w:ind w:firstLine="48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（三）经办人身</w:t>
      </w:r>
      <w:bookmarkStart w:id="2" w:name="_GoBack"/>
      <w:bookmarkEnd w:id="2"/>
      <w:r>
        <w:rPr>
          <w:rFonts w:hint="eastAsia" w:ascii="仿宋_GB2312" w:hAnsi="仿宋_GB2312" w:eastAsia="仿宋_GB2312" w:cs="仿宋_GB2312"/>
          <w:color w:val="auto"/>
          <w:sz w:val="32"/>
          <w:szCs w:val="32"/>
        </w:rPr>
        <w:t>份证（复印件并加盖单位鲜章）</w:t>
      </w:r>
      <w:r>
        <w:rPr>
          <w:rFonts w:hint="eastAsia" w:ascii="仿宋_GB2312" w:hAnsi="仿宋_GB2312" w:eastAsia="仿宋_GB2312" w:cs="仿宋_GB2312"/>
          <w:color w:val="auto"/>
          <w:sz w:val="32"/>
          <w:szCs w:val="32"/>
          <w:lang w:eastAsia="zh-CN"/>
        </w:rPr>
        <w:t>。</w:t>
      </w:r>
    </w:p>
    <w:p w14:paraId="0B758435">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注：所有证件须现场查验原件，留复印件（复印件均需加盖单位鲜章），比选申请人自带U盘拷贝比选文件电子档。</w:t>
      </w:r>
    </w:p>
    <w:p w14:paraId="34BD3979">
      <w:pPr>
        <w:pStyle w:val="4"/>
        <w:widowControl/>
        <w:spacing w:beforeAutospacing="0" w:afterAutospacing="0" w:line="580" w:lineRule="exact"/>
        <w:ind w:firstLine="480"/>
        <w:rPr>
          <w:rFonts w:ascii="黑体" w:hAnsi="黑体" w:eastAsia="黑体" w:cs="黑体"/>
          <w:color w:val="auto"/>
          <w:sz w:val="32"/>
          <w:szCs w:val="32"/>
        </w:rPr>
      </w:pPr>
      <w:bookmarkStart w:id="0" w:name="_Toc21767133"/>
      <w:r>
        <w:rPr>
          <w:rFonts w:hint="eastAsia" w:ascii="黑体" w:hAnsi="黑体" w:eastAsia="黑体" w:cs="黑体"/>
          <w:color w:val="auto"/>
          <w:sz w:val="32"/>
          <w:szCs w:val="32"/>
        </w:rPr>
        <w:t>八、比选申请书递交截止时间</w:t>
      </w:r>
      <w:bookmarkEnd w:id="0"/>
      <w:r>
        <w:rPr>
          <w:rFonts w:hint="eastAsia" w:ascii="黑体" w:hAnsi="黑体" w:eastAsia="黑体" w:cs="黑体"/>
          <w:color w:val="auto"/>
          <w:sz w:val="32"/>
          <w:szCs w:val="32"/>
        </w:rPr>
        <w:t>：</w:t>
      </w:r>
    </w:p>
    <w:p w14:paraId="4D9104D2">
      <w:pPr>
        <w:pStyle w:val="4"/>
        <w:widowControl/>
        <w:spacing w:beforeAutospacing="0" w:afterAutospacing="0" w:line="580" w:lineRule="exact"/>
        <w:ind w:firstLine="480"/>
        <w:rPr>
          <w:rFonts w:ascii="仿宋_GB2312" w:hAnsi="仿宋_GB2312" w:eastAsia="仿宋_GB2312" w:cs="仿宋_GB2312"/>
          <w:color w:val="auto"/>
          <w:sz w:val="32"/>
          <w:szCs w:val="32"/>
        </w:rPr>
      </w:pPr>
      <w:bookmarkStart w:id="1" w:name="_Toc21767134"/>
      <w:r>
        <w:rPr>
          <w:rFonts w:hint="eastAsia" w:ascii="仿宋_GB2312" w:hAnsi="仿宋_GB2312" w:eastAsia="仿宋_GB2312" w:cs="仿宋_GB2312"/>
          <w:color w:val="auto"/>
          <w:sz w:val="32"/>
          <w:szCs w:val="32"/>
        </w:rPr>
        <w:t>递交截止时间：</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14:30时（北京时间），逾期递交的，恕不接纳，视为未投标，本项目不接受邮寄投标。</w:t>
      </w:r>
    </w:p>
    <w:p w14:paraId="052CB429">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比选时间：</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14:30时。</w:t>
      </w:r>
    </w:p>
    <w:p w14:paraId="3949D2FE">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比选地点（即递交投标文件截止地点）：成都市温江区花土路689号402会议室。</w:t>
      </w:r>
      <w:bookmarkEnd w:id="1"/>
    </w:p>
    <w:p w14:paraId="468EBB08">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黑体" w:hAnsi="黑体" w:eastAsia="黑体" w:cs="黑体"/>
          <w:color w:val="auto"/>
          <w:sz w:val="32"/>
          <w:szCs w:val="32"/>
        </w:rPr>
        <w:t>九</w:t>
      </w:r>
      <w:r>
        <w:rPr>
          <w:rFonts w:hint="eastAsia" w:ascii="仿宋_GB2312" w:hAnsi="仿宋_GB2312" w:eastAsia="仿宋_GB2312" w:cs="仿宋_GB2312"/>
          <w:color w:val="auto"/>
          <w:sz w:val="32"/>
          <w:szCs w:val="32"/>
        </w:rPr>
        <w:t>、本比选邀请在</w:t>
      </w:r>
      <w:r>
        <w:rPr>
          <w:rFonts w:hint="eastAsia" w:ascii="仿宋_GB2312" w:hAnsi="仿宋_GB2312" w:eastAsia="仿宋_GB2312" w:cs="仿宋_GB2312"/>
          <w:color w:val="auto"/>
          <w:sz w:val="32"/>
          <w:szCs w:val="32"/>
          <w:u w:val="single"/>
        </w:rPr>
        <w:t>四川省辐射环境管理监测中心站官网</w:t>
      </w:r>
      <w:r>
        <w:rPr>
          <w:rFonts w:hint="eastAsia" w:ascii="仿宋_GB2312" w:hAnsi="仿宋_GB2312" w:eastAsia="仿宋_GB2312" w:cs="仿宋_GB2312"/>
          <w:color w:val="auto"/>
          <w:sz w:val="32"/>
          <w:szCs w:val="32"/>
        </w:rPr>
        <w:t>上发布。</w:t>
      </w:r>
    </w:p>
    <w:p w14:paraId="08B34918">
      <w:pPr>
        <w:pStyle w:val="4"/>
        <w:widowControl/>
        <w:spacing w:beforeAutospacing="0" w:afterAutospacing="0" w:line="580" w:lineRule="exact"/>
        <w:ind w:firstLine="480"/>
        <w:rPr>
          <w:rFonts w:ascii="黑体" w:hAnsi="黑体" w:eastAsia="黑体" w:cs="黑体"/>
          <w:color w:val="auto"/>
          <w:sz w:val="32"/>
          <w:szCs w:val="32"/>
        </w:rPr>
      </w:pPr>
      <w:r>
        <w:rPr>
          <w:rFonts w:hint="eastAsia" w:ascii="黑体" w:hAnsi="黑体" w:eastAsia="黑体" w:cs="黑体"/>
          <w:color w:val="auto"/>
          <w:sz w:val="32"/>
          <w:szCs w:val="32"/>
        </w:rPr>
        <w:t>十、联系方式：</w:t>
      </w:r>
    </w:p>
    <w:p w14:paraId="6E55D5D1">
      <w:pPr>
        <w:pStyle w:val="4"/>
        <w:widowControl/>
        <w:spacing w:beforeAutospacing="0" w:afterAutospacing="0" w:line="580" w:lineRule="exact"/>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联系人：</w:t>
      </w:r>
      <w:r>
        <w:rPr>
          <w:rFonts w:hint="eastAsia" w:ascii="仿宋_GB2312" w:hAnsi="仿宋_GB2312" w:eastAsia="仿宋_GB2312" w:cs="仿宋_GB2312"/>
          <w:color w:val="auto"/>
          <w:sz w:val="32"/>
          <w:szCs w:val="32"/>
          <w:lang w:val="en-US" w:eastAsia="zh-CN"/>
        </w:rPr>
        <w:t>刘老师</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028-87770946</w:t>
      </w:r>
      <w:r>
        <w:rPr>
          <w:rFonts w:hint="eastAsia" w:ascii="仿宋_GB2312" w:hAnsi="仿宋_GB2312" w:eastAsia="仿宋_GB2312" w:cs="仿宋_GB2312"/>
          <w:color w:val="auto"/>
          <w:sz w:val="32"/>
          <w:szCs w:val="32"/>
        </w:rPr>
        <w:t>。</w:t>
      </w:r>
    </w:p>
    <w:p w14:paraId="2911FEDE">
      <w:pPr>
        <w:pStyle w:val="4"/>
        <w:widowControl/>
        <w:spacing w:beforeAutospacing="0" w:afterAutospacing="0" w:line="580" w:lineRule="exact"/>
        <w:ind w:firstLine="480"/>
        <w:rPr>
          <w:rFonts w:ascii="仿宋_GB2312" w:hAnsi="仿宋_GB2312" w:eastAsia="仿宋_GB2312" w:cs="仿宋_GB2312"/>
          <w:color w:val="auto"/>
          <w:sz w:val="32"/>
          <w:szCs w:val="32"/>
        </w:rPr>
      </w:pPr>
    </w:p>
    <w:p w14:paraId="69ABC48C">
      <w:pPr>
        <w:pStyle w:val="4"/>
        <w:widowControl/>
        <w:spacing w:beforeAutospacing="0" w:afterAutospacing="0" w:line="580" w:lineRule="exact"/>
        <w:ind w:firstLine="480"/>
        <w:rPr>
          <w:rFonts w:ascii="仿宋_GB2312" w:hAnsi="仿宋_GB2312" w:eastAsia="仿宋_GB2312" w:cs="仿宋_GB2312"/>
          <w:color w:val="auto"/>
          <w:sz w:val="32"/>
          <w:szCs w:val="32"/>
        </w:rPr>
      </w:pPr>
    </w:p>
    <w:p w14:paraId="02ECAD34">
      <w:pPr>
        <w:pStyle w:val="4"/>
        <w:widowControl/>
        <w:spacing w:beforeAutospacing="0" w:afterAutospacing="0" w:line="580" w:lineRule="exact"/>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四川省辐射环境管理监测中心站</w:t>
      </w:r>
    </w:p>
    <w:p w14:paraId="7BBBE386">
      <w:pPr>
        <w:pStyle w:val="4"/>
        <w:widowControl/>
        <w:spacing w:beforeAutospacing="0" w:afterAutospacing="0" w:line="58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w:t>
      </w:r>
    </w:p>
    <w:p w14:paraId="03412B42">
      <w:pPr>
        <w:spacing w:line="580" w:lineRule="exact"/>
        <w:rPr>
          <w:color w:val="auto"/>
        </w:rPr>
      </w:pP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7197">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DB3B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0DB3B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3ODUyNGQ5MDNiMDlhYjA1NjM5MWQ5MjM5Y2Y0ZTcifQ=="/>
  </w:docVars>
  <w:rsids>
    <w:rsidRoot w:val="0FAB58E3"/>
    <w:rsid w:val="0005195A"/>
    <w:rsid w:val="000C1107"/>
    <w:rsid w:val="000C38F0"/>
    <w:rsid w:val="00115EBB"/>
    <w:rsid w:val="004C2283"/>
    <w:rsid w:val="006D6E3F"/>
    <w:rsid w:val="00E15C3F"/>
    <w:rsid w:val="00EC595D"/>
    <w:rsid w:val="02B80216"/>
    <w:rsid w:val="05A12532"/>
    <w:rsid w:val="065E67B0"/>
    <w:rsid w:val="0B94086A"/>
    <w:rsid w:val="0C5011D1"/>
    <w:rsid w:val="0FAB58E3"/>
    <w:rsid w:val="25E02C07"/>
    <w:rsid w:val="2BAD5B8F"/>
    <w:rsid w:val="2FE75BB6"/>
    <w:rsid w:val="33A56DCC"/>
    <w:rsid w:val="3D3954D4"/>
    <w:rsid w:val="5351758E"/>
    <w:rsid w:val="5D395350"/>
    <w:rsid w:val="5DF43025"/>
    <w:rsid w:val="659147D3"/>
    <w:rsid w:val="684F0521"/>
    <w:rsid w:val="68BD7A3F"/>
    <w:rsid w:val="68EC700A"/>
    <w:rsid w:val="76797B51"/>
    <w:rsid w:val="7AB91B92"/>
    <w:rsid w:val="7D133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pPr>
      <w:spacing w:beforeAutospacing="1" w:afterAutospacing="1"/>
      <w:jc w:val="left"/>
    </w:pPr>
    <w:rPr>
      <w:rFonts w:cs="Times New Roman"/>
      <w:kern w:val="0"/>
      <w:sz w:val="24"/>
    </w:rPr>
  </w:style>
  <w:style w:type="paragraph" w:styleId="7">
    <w:name w:val="No Spacing"/>
    <w:autoRedefine/>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816</Words>
  <Characters>867</Characters>
  <Lines>6</Lines>
  <Paragraphs>1</Paragraphs>
  <TotalTime>44</TotalTime>
  <ScaleCrop>false</ScaleCrop>
  <LinksUpToDate>false</LinksUpToDate>
  <CharactersWithSpaces>899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2023-12-26T02:48:00Z</dcterms:created>
  <dc:creator>李杨</dc:creator>
  <cp:lastModifiedBy>唐辉</cp:lastModifiedBy>
  <cp:lastPrinted>2026-02-10T04:46:00Z</cp:lastPrinted>
  <dcterms:modified xsi:type="dcterms:W3CDTF">2026-02-10T05:31:56Z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B3F04A46B7C24494B85A97C058ECC999_13</vt:lpwstr>
  </property>
  <property fmtid="{D5CDD505-2E9C-101B-9397-08002B2CF9AE}" pid="4" name="KSOTemplateDocerSaveRecord">
    <vt:lpwstr>eyJoZGlkIjoiZDk0YjM0MWJjNTc1NDA4YzVkODU2ZDRiOGZlNmYxMDUiLCJ1c2VySWQiOiIxNDc5NjA5MjI5In0=</vt:lpwstr>
  </property>
</Properties>
</file>