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附件1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2026</w:t>
      </w:r>
      <w:r>
        <w:rPr>
          <w:rFonts w:ascii="Times New Roman" w:hAnsi="Times New Roman" w:eastAsia="方正小标宋简体"/>
          <w:sz w:val="44"/>
        </w:rPr>
        <w:t>年</w:t>
      </w:r>
      <w:r>
        <w:rPr>
          <w:rFonts w:hint="eastAsia" w:ascii="Times New Roman" w:hAnsi="Times New Roman" w:eastAsia="方正小标宋简体"/>
          <w:sz w:val="44"/>
        </w:rPr>
        <w:t>1月</w:t>
      </w:r>
      <w:r>
        <w:rPr>
          <w:rFonts w:ascii="Times New Roman" w:hAnsi="Times New Roman" w:eastAsia="方正小标宋简体"/>
          <w:sz w:val="44"/>
        </w:rPr>
        <w:t>重点湖库营养状态评价结果表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0" w:type="auto"/>
        <w:jc w:val="center"/>
        <w:tblCaption w:val="Table2gx9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38"/>
        <w:gridCol w:w="3040"/>
        <w:gridCol w:w="3336"/>
        <w:gridCol w:w="247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tblHeader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湖库名称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断面名称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断面性质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lang w:bidi="ar"/>
              </w:rPr>
              <w:t>营养状态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邛海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邛海湖心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泸沽湖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泸沽湖湖心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鲁班水库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鲁班岛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国考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紫坪铺水库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跨库大桥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三岔湖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库中测点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双溪水库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起水站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7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二滩水库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红壁滩下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8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白龙湖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坝前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9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升钟水库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李家坝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10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瀑布沟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青富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沉抗水库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沉抗水库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省考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中营养</w:t>
            </w:r>
          </w:p>
        </w:tc>
      </w:tr>
    </w:tbl>
    <w:p>
      <w:pPr>
        <w:pStyle w:val="2"/>
        <w:overflowPunct w:val="0"/>
        <w:topLinePunct/>
        <w:spacing w:line="100" w:lineRule="exact"/>
        <w:rPr>
          <w:rStyle w:val="201"/>
          <w:rFonts w:hint="default" w:ascii="Times New Roman" w:hAnsi="Times New Roman" w:eastAsia="黑体"/>
          <w:sz w:val="32"/>
          <w:szCs w:val="32"/>
        </w:rPr>
      </w:pPr>
      <w:r>
        <w:rPr>
          <w:rStyle w:val="201"/>
          <w:rFonts w:hint="default" w:ascii="Times New Roman" w:hAnsi="Times New Roman" w:eastAsia="黑体"/>
          <w:sz w:val="32"/>
          <w:szCs w:val="32"/>
        </w:rPr>
        <w:br w:type="page" w:clear="all"/>
      </w:r>
    </w:p>
    <w:p>
      <w:pPr>
        <w:overflowPunct w:val="0"/>
        <w:topLinePunct/>
        <w:spacing w:line="600" w:lineRule="exact"/>
        <w:rPr>
          <w:rStyle w:val="201"/>
          <w:rFonts w:hint="default" w:ascii="Times New Roman" w:hAnsi="Times New Roman" w:eastAsia="黑体"/>
          <w:sz w:val="32"/>
          <w:szCs w:val="32"/>
        </w:rPr>
      </w:pPr>
      <w:r>
        <w:rPr>
          <w:rStyle w:val="201"/>
          <w:rFonts w:hint="default" w:ascii="Times New Roman" w:hAnsi="Times New Roman" w:eastAsia="黑体"/>
          <w:sz w:val="32"/>
          <w:szCs w:val="32"/>
        </w:rPr>
        <w:t>附件2</w:t>
      </w:r>
    </w:p>
    <w:p>
      <w:pPr>
        <w:overflowPunct w:val="0"/>
        <w:topLinePunct/>
        <w:spacing w:line="600" w:lineRule="exact"/>
        <w:rPr>
          <w:rStyle w:val="201"/>
          <w:rFonts w:hint="default" w:ascii="Times New Roman" w:hAnsi="Times New Roman" w:eastAsia="黑体"/>
          <w:sz w:val="28"/>
          <w:szCs w:val="32"/>
        </w:rPr>
      </w:pPr>
    </w:p>
    <w:p>
      <w:pPr>
        <w:overflowPunct w:val="0"/>
        <w:topLinePunct/>
        <w:spacing w:line="600" w:lineRule="exact"/>
        <w:jc w:val="center"/>
        <w:outlineLvl w:val="0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2026年1月全省环境空气质量情况</w:t>
      </w:r>
    </w:p>
    <w:p>
      <w:pPr>
        <w:pStyle w:val="2"/>
        <w:spacing w:line="600" w:lineRule="exact"/>
        <w:rPr>
          <w:rFonts w:ascii="Times New Roman" w:hAnsi="Times New Roman"/>
        </w:rPr>
      </w:pPr>
    </w:p>
    <w:tbl>
      <w:tblPr>
        <w:tblStyle w:val="29"/>
        <w:tblW w:w="13438" w:type="dxa"/>
        <w:tblCaption w:val="Table41n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1264"/>
        <w:gridCol w:w="1116"/>
        <w:gridCol w:w="1145"/>
        <w:gridCol w:w="1266"/>
        <w:gridCol w:w="1702"/>
        <w:gridCol w:w="1556"/>
        <w:gridCol w:w="170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市（州）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PM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优良天数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比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率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重污染天数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环境空气质量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264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浓度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（μ</w:t>
            </w:r>
            <w:r>
              <w:rPr>
                <w:rFonts w:ascii="Times New Roman" w:hAnsi="Times New Roman" w:eastAsia="黑体"/>
                <w:sz w:val="24"/>
              </w:rPr>
              <w:t>g/m</w:t>
            </w:r>
            <w:r>
              <w:rPr>
                <w:rFonts w:ascii="Times New Roman" w:hAnsi="Times New Roman" w:eastAsia="黑体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）</w:t>
            </w:r>
          </w:p>
        </w:tc>
        <w:tc>
          <w:tcPr>
            <w:tcW w:w="1145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2025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</w:tc>
        <w:tc>
          <w:tcPr>
            <w:tcW w:w="126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实测值（%）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2025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（百分点）</w:t>
            </w:r>
          </w:p>
        </w:tc>
        <w:tc>
          <w:tcPr>
            <w:tcW w:w="1556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重污染天数</w:t>
            </w:r>
          </w:p>
        </w:tc>
        <w:tc>
          <w:tcPr>
            <w:tcW w:w="1702" w:type="dxa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同比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2025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（天）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成都平原地区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65.8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-2.4%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71.0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-3.2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德阳市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68.1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-10.9%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58.1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3.3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绵阳市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58.6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-9.1%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64.5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-6.5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遂宁市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53.2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-20.1%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74.2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乐山市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69.4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-8.0%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67.7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6.4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眉山市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66.6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-16.3%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67.7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9.6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-3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雅安市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59.8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6.0%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71.0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-9.6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资阳市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60.4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-19.8%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71.0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12.9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62.7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-10.7%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68.2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川南地区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自贡市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65.8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-2.4%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71.0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-3.2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泸州市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68.1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-10.9%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58.1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3.3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内江市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58.6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-9.1%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64.5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-6.5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Hlk195545180"/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宜宾市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69.4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-8.2%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61.3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3.2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66.2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-14.9%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64.5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  <w:bookmarkEnd w:id="0"/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川东北地区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广元市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44.7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-9.0%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77.4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-12.9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南充市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61.1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-20.5%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71.0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16.2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广安市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74.4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-21.8%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64.5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29.0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-4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达州市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65.5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-18.2%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64.5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9.7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巴中市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52.5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-24.7%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80.6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12.9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59.6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-19.7%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71.6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11.0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1" w:name="_Hlk193115293"/>
            <w:bookmarkStart w:id="2" w:name="OLE_LINK10"/>
            <w:bookmarkStart w:id="3" w:name="OLE_LINK11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攀西高原地区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攀枝花市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40.4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1.5%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凉山州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35.5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27.7%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川西高原地区</w:t>
            </w: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阿坝州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14.6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2.1%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甘孜州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7.7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-23.8%</w:t>
            </w:r>
          </w:p>
        </w:tc>
        <w:tc>
          <w:tcPr>
            <w:tcW w:w="126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100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  <w:bookmarkEnd w:id="1"/>
            <w:bookmarkEnd w:id="2"/>
            <w:bookmarkEnd w:id="3"/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0</w:t>
            </w:r>
          </w:p>
        </w:tc>
        <w:tc>
          <w:tcPr>
            <w:tcW w:w="1707" w:type="dxa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244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重点城市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64.5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-14.0%</w:t>
            </w:r>
          </w:p>
        </w:tc>
        <w:tc>
          <w:tcPr>
            <w:tcW w:w="1264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66.9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7.1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-18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244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全省</w:t>
            </w:r>
          </w:p>
        </w:tc>
        <w:tc>
          <w:tcPr>
            <w:tcW w:w="111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55.4</w:t>
            </w:r>
          </w:p>
        </w:tc>
        <w:tc>
          <w:tcPr>
            <w:tcW w:w="1145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-12.9%</w:t>
            </w:r>
          </w:p>
        </w:tc>
        <w:tc>
          <w:tcPr>
            <w:tcW w:w="1264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74.3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5.0</w:t>
            </w:r>
          </w:p>
        </w:tc>
        <w:tc>
          <w:tcPr>
            <w:tcW w:w="1556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02" w:type="dxa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-18</w:t>
            </w:r>
          </w:p>
        </w:tc>
        <w:tc>
          <w:tcPr>
            <w:tcW w:w="170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/</w:t>
            </w:r>
          </w:p>
        </w:tc>
      </w:tr>
    </w:tbl>
    <w:p>
      <w:pPr>
        <w:overflowPunct w:val="0"/>
        <w:topLinePunct/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备注：1．重点城市是指全国168个重点城市中我省的15个市。</w:t>
      </w:r>
    </w:p>
    <w:p>
      <w:pPr>
        <w:overflowPunct w:val="0"/>
        <w:topLinePunct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2．数据来源为国控站实测数据。</w:t>
      </w:r>
    </w:p>
    <w:p>
      <w:pPr>
        <w:tabs>
          <w:tab w:val="left" w:pos="656"/>
        </w:tabs>
        <w:overflowPunct w:val="0"/>
        <w:topLinePunct/>
        <w:jc w:val="left"/>
        <w:rPr>
          <w:rFonts w:ascii="Times New Roman" w:hAnsi="Times New Roman"/>
        </w:rPr>
      </w:pPr>
    </w:p>
    <w:p>
      <w:pPr>
        <w:pStyle w:val="2"/>
        <w:overflowPunct w:val="0"/>
        <w:topLinePunct/>
        <w:rPr>
          <w:rFonts w:ascii="Times New Roman" w:hAnsi="Times New Roman"/>
        </w:rPr>
      </w:pPr>
      <w:bookmarkStart w:id="4" w:name="_GoBack"/>
      <w:bookmarkEnd w:id="4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FE"/>
    <w:rsid w:val="002369D5"/>
    <w:rsid w:val="006A4FFE"/>
    <w:rsid w:val="009250B4"/>
    <w:rsid w:val="00B23ACF"/>
    <w:rsid w:val="00CE571D"/>
    <w:rsid w:val="7EDFEFE4"/>
    <w:rsid w:val="BE4DD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0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72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73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74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75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7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7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78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97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199"/>
    <w:qFormat/>
    <w:uiPriority w:val="0"/>
    <w:rPr>
      <w:sz w:val="18"/>
      <w:szCs w:val="18"/>
    </w:rPr>
  </w:style>
  <w:style w:type="paragraph" w:styleId="19">
    <w:name w:val="header"/>
    <w:basedOn w:val="1"/>
    <w:link w:val="20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82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81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qFormat/>
    <w:uiPriority w:val="0"/>
    <w:rPr>
      <w:vertAlign w:val="superscript"/>
    </w:rPr>
  </w:style>
  <w:style w:type="table" w:customStyle="1" w:styleId="3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3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3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1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2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3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4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4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6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47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48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49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1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52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53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54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55">
    <w:name w:val="TOC 标题112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Heading 4 Char"/>
    <w:basedOn w:val="3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64">
    <w:name w:val="Title Char"/>
    <w:basedOn w:val="31"/>
    <w:qFormat/>
    <w:uiPriority w:val="10"/>
    <w:rPr>
      <w:sz w:val="48"/>
      <w:szCs w:val="48"/>
    </w:rPr>
  </w:style>
  <w:style w:type="character" w:customStyle="1" w:styleId="65">
    <w:name w:val="Subtitle Char"/>
    <w:basedOn w:val="31"/>
    <w:qFormat/>
    <w:uiPriority w:val="11"/>
    <w:rPr>
      <w:sz w:val="24"/>
      <w:szCs w:val="24"/>
    </w:rPr>
  </w:style>
  <w:style w:type="character" w:customStyle="1" w:styleId="66">
    <w:name w:val="Quote Char"/>
    <w:qFormat/>
    <w:uiPriority w:val="29"/>
    <w:rPr>
      <w:i/>
    </w:rPr>
  </w:style>
  <w:style w:type="character" w:customStyle="1" w:styleId="67">
    <w:name w:val="Intense Quote Char"/>
    <w:qFormat/>
    <w:uiPriority w:val="30"/>
    <w:rPr>
      <w:i/>
    </w:rPr>
  </w:style>
  <w:style w:type="character" w:customStyle="1" w:styleId="68">
    <w:name w:val="Endnote Text Char"/>
    <w:qFormat/>
    <w:uiPriority w:val="99"/>
    <w:rPr>
      <w:sz w:val="20"/>
    </w:rPr>
  </w:style>
  <w:style w:type="paragraph" w:customStyle="1" w:styleId="69">
    <w:name w:val="TOC 标题1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70">
    <w:name w:val="标题 1 字符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1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72">
    <w:name w:val="标题 3 字符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3">
    <w:name w:val="标题 4 字符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4">
    <w:name w:val="标题 5 字符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5">
    <w:name w:val="标题 6 字符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6">
    <w:name w:val="标题 7 字符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7">
    <w:name w:val="标题 8 字符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8">
    <w:name w:val="标题 9 字符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79">
    <w:name w:val="List Paragraph"/>
    <w:basedOn w:val="1"/>
    <w:qFormat/>
    <w:uiPriority w:val="34"/>
    <w:pPr>
      <w:ind w:left="720"/>
      <w:contextualSpacing/>
    </w:pPr>
  </w:style>
  <w:style w:type="paragraph" w:styleId="80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81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82">
    <w:name w:val="副标题 字符"/>
    <w:basedOn w:val="31"/>
    <w:link w:val="22"/>
    <w:qFormat/>
    <w:uiPriority w:val="11"/>
    <w:rPr>
      <w:sz w:val="24"/>
      <w:szCs w:val="24"/>
    </w:rPr>
  </w:style>
  <w:style w:type="paragraph" w:styleId="83">
    <w:name w:val="Quote"/>
    <w:basedOn w:val="1"/>
    <w:next w:val="1"/>
    <w:link w:val="84"/>
    <w:qFormat/>
    <w:uiPriority w:val="29"/>
    <w:pPr>
      <w:ind w:left="720" w:right="720"/>
    </w:pPr>
    <w:rPr>
      <w:i/>
    </w:rPr>
  </w:style>
  <w:style w:type="character" w:customStyle="1" w:styleId="84">
    <w:name w:val="引用 字符"/>
    <w:link w:val="83"/>
    <w:qFormat/>
    <w:uiPriority w:val="29"/>
    <w:rPr>
      <w:i/>
    </w:rPr>
  </w:style>
  <w:style w:type="paragraph" w:styleId="85">
    <w:name w:val="Intense Quote"/>
    <w:basedOn w:val="1"/>
    <w:next w:val="1"/>
    <w:link w:val="8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6">
    <w:name w:val="明显引用 字符"/>
    <w:link w:val="85"/>
    <w:qFormat/>
    <w:uiPriority w:val="30"/>
    <w:rPr>
      <w:i/>
    </w:rPr>
  </w:style>
  <w:style w:type="character" w:customStyle="1" w:styleId="87">
    <w:name w:val="Header Char"/>
    <w:basedOn w:val="31"/>
    <w:qFormat/>
    <w:uiPriority w:val="99"/>
  </w:style>
  <w:style w:type="character" w:customStyle="1" w:styleId="88">
    <w:name w:val="Footer Char"/>
    <w:basedOn w:val="31"/>
    <w:qFormat/>
    <w:uiPriority w:val="99"/>
  </w:style>
  <w:style w:type="character" w:customStyle="1" w:styleId="89">
    <w:name w:val="Caption Char"/>
    <w:qFormat/>
    <w:uiPriority w:val="99"/>
  </w:style>
  <w:style w:type="table" w:customStyle="1" w:styleId="90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91">
    <w:name w:val="Grid Table 1 Light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92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93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94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95">
    <w:name w:val="Grid Table 1 Light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96">
    <w:name w:val="Grid Table 1 Light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97">
    <w:name w:val="Grid Table 2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8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9">
    <w:name w:val="Grid Table 2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0">
    <w:name w:val="Grid Table 2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1">
    <w:name w:val="Grid Table 2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2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3">
    <w:name w:val="Grid Table 3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04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5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6">
    <w:name w:val="Grid Table 3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7">
    <w:name w:val="Grid Table 3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8">
    <w:name w:val="Grid Table 3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9">
    <w:name w:val="Grid Table 4 - Accent 1"/>
    <w:basedOn w:val="29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10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11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12">
    <w:name w:val="Grid Table 4 - Accent 4"/>
    <w:basedOn w:val="29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13">
    <w:name w:val="Grid Table 4 - Accent 5"/>
    <w:basedOn w:val="29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14">
    <w:name w:val="Grid Table 4 - Accent 6"/>
    <w:basedOn w:val="29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5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16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17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18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19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20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21">
    <w:name w:val="Grid Table 6 Colorful - Accent 1"/>
    <w:basedOn w:val="29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6 Colorful - Accent 3"/>
    <w:basedOn w:val="29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4">
    <w:name w:val="Grid Table 6 Colorful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6 Colorful - Accent 5"/>
    <w:basedOn w:val="29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6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27">
    <w:name w:val="Grid Table 7 Colorful - Accent 1"/>
    <w:basedOn w:val="29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8">
    <w:name w:val="Grid Table 7 Colorful - Accent 2"/>
    <w:basedOn w:val="29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9">
    <w:name w:val="Grid Table 7 Colorful - Accent 3"/>
    <w:basedOn w:val="29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0">
    <w:name w:val="Grid Table 7 Colorful - Accent 4"/>
    <w:basedOn w:val="29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1">
    <w:name w:val="Grid Table 7 Colorful - Accent 5"/>
    <w:basedOn w:val="29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2">
    <w:name w:val="Grid Table 7 Colorful - Accent 6"/>
    <w:basedOn w:val="29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33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34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35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36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37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38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39">
    <w:name w:val="List Table 2 - Accent 1"/>
    <w:basedOn w:val="29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40">
    <w:name w:val="List Table 2 - Accent 2"/>
    <w:basedOn w:val="29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1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2">
    <w:name w:val="List Table 2 - Accent 4"/>
    <w:basedOn w:val="29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3">
    <w:name w:val="List Table 2 - Accent 5"/>
    <w:basedOn w:val="29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4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5">
    <w:name w:val="List Table 3 - Accent 1"/>
    <w:basedOn w:val="29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46">
    <w:name w:val="List Table 3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47">
    <w:name w:val="List Table 3 - Accent 3"/>
    <w:basedOn w:val="29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48">
    <w:name w:val="List Table 3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49">
    <w:name w:val="List Table 3 - Accent 5"/>
    <w:basedOn w:val="29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50">
    <w:name w:val="List Table 3 - Accent 6"/>
    <w:basedOn w:val="29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51">
    <w:name w:val="List Table 4 - Accent 1"/>
    <w:basedOn w:val="29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2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3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4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5">
    <w:name w:val="List Table 4 - Accent 5"/>
    <w:basedOn w:val="29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6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7">
    <w:name w:val="List Table 5 Dark - Accent 1"/>
    <w:basedOn w:val="29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58">
    <w:name w:val="List Table 5 Dark - Accent 2"/>
    <w:basedOn w:val="29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59">
    <w:name w:val="List Table 5 Dark - Accent 3"/>
    <w:basedOn w:val="29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60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61">
    <w:name w:val="List Table 5 Dark - Accent 5"/>
    <w:basedOn w:val="29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62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63">
    <w:name w:val="List Table 6 Colorful - Accent 1"/>
    <w:basedOn w:val="29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4">
    <w:name w:val="List Table 6 Colorful - Accent 2"/>
    <w:basedOn w:val="29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29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 - Accent 1"/>
    <w:basedOn w:val="29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0">
    <w:name w:val="List Table 7 Colorful - Accent 2"/>
    <w:basedOn w:val="29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1">
    <w:name w:val="List Table 7 Colorful - Accent 3"/>
    <w:basedOn w:val="29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4"/>
    <w:basedOn w:val="29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5"/>
    <w:basedOn w:val="29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6"/>
    <w:basedOn w:val="29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7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8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9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0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1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2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3">
    <w:name w:val="Bordered &amp; Lined - Accent 1"/>
    <w:basedOn w:val="29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4">
    <w:name w:val="Bordered &amp; Lined - Accent 2"/>
    <w:basedOn w:val="29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85">
    <w:name w:val="Bordered &amp; Lined - Accent 3"/>
    <w:basedOn w:val="29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86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87">
    <w:name w:val="Bordered &amp; Lined - Accent 5"/>
    <w:basedOn w:val="29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88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89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0">
    <w:name w:val="Bordered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91">
    <w:name w:val="Bordered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92">
    <w:name w:val="Bordered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93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94">
    <w:name w:val="Bordered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95">
    <w:name w:val="Bordered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96">
    <w:name w:val="Footnote Text Char"/>
    <w:qFormat/>
    <w:uiPriority w:val="99"/>
    <w:rPr>
      <w:sz w:val="18"/>
    </w:rPr>
  </w:style>
  <w:style w:type="character" w:customStyle="1" w:styleId="197">
    <w:name w:val="尾注文本 字符"/>
    <w:link w:val="17"/>
    <w:qFormat/>
    <w:uiPriority w:val="99"/>
    <w:rPr>
      <w:sz w:val="20"/>
    </w:rPr>
  </w:style>
  <w:style w:type="paragraph" w:customStyle="1" w:styleId="198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9">
    <w:name w:val="批注框文本 字符"/>
    <w:link w:val="1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0">
    <w:name w:val="页眉 字符"/>
    <w:link w:val="1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1">
    <w:name w:val="NormalCharacter"/>
    <w:qFormat/>
    <w:uiPriority w:val="0"/>
    <w:rPr>
      <w:rFonts w:hint="eastAsia" w:ascii="等线" w:hAnsi="等线" w:eastAsia="等线" w:cs="Times New Roman"/>
      <w:lang w:val="en-US" w:eastAsia="zh-CN" w:bidi="ar-SA"/>
    </w:rPr>
  </w:style>
  <w:style w:type="paragraph" w:customStyle="1" w:styleId="202">
    <w:name w:val="标准文字"/>
    <w:qFormat/>
    <w:uiPriority w:val="0"/>
    <w:pPr>
      <w:widowControl w:val="0"/>
      <w:overflowPunct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1A00604-1FD6-433F-97F5-886FDD313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424</Words>
  <Characters>2423</Characters>
  <Lines>20</Lines>
  <Paragraphs>5</Paragraphs>
  <TotalTime>2</TotalTime>
  <ScaleCrop>false</ScaleCrop>
  <LinksUpToDate>false</LinksUpToDate>
  <CharactersWithSpaces>2842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2025-09-28T11:46:00Z</dcterms:created>
  <dc:creator>黄梅</dc:creator>
  <cp:lastModifiedBy>user</cp:lastModifiedBy>
  <cp:lastPrinted>2026-02-28T16:34:00Z</cp:lastPrinted>
  <dcterms:modified xsi:type="dcterms:W3CDTF">2026-03-02T17:45:31Z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A2B1475A4BD28057DBA7A269436B569D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