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90B7" w14:textId="77777777" w:rsidR="00DD23BA" w:rsidRDefault="00DD23BA" w:rsidP="00DD23BA">
      <w:pPr>
        <w:spacing w:line="240" w:lineRule="auto"/>
        <w:ind w:firstLine="480"/>
        <w:rPr>
          <w:rFonts w:hint="eastAsia"/>
        </w:rPr>
      </w:pPr>
      <w:bookmarkStart w:id="0" w:name="_Toc347488301"/>
      <w:bookmarkStart w:id="1" w:name="_Toc350779210"/>
    </w:p>
    <w:p w14:paraId="6D3A848F" w14:textId="77777777" w:rsidR="00DD23BA" w:rsidRDefault="00DD23BA" w:rsidP="00DD23BA">
      <w:pPr>
        <w:ind w:firstLineChars="0" w:firstLine="0"/>
      </w:pPr>
    </w:p>
    <w:tbl>
      <w:tblPr>
        <w:tblpPr w:leftFromText="187" w:rightFromText="187" w:horzAnchor="margin" w:tblpXSpec="center" w:tblpYSpec="bottom"/>
        <w:tblW w:w="6829" w:type="dxa"/>
        <w:tblLayout w:type="fixed"/>
        <w:tblLook w:val="04A0" w:firstRow="1" w:lastRow="0" w:firstColumn="1" w:lastColumn="0" w:noHBand="0" w:noVBand="1"/>
      </w:tblPr>
      <w:tblGrid>
        <w:gridCol w:w="6829"/>
      </w:tblGrid>
      <w:tr w:rsidR="00DD23BA" w14:paraId="03CD1540" w14:textId="77777777" w:rsidTr="008163A8">
        <w:tc>
          <w:tcPr>
            <w:tcW w:w="6829" w:type="dxa"/>
            <w:tcMar>
              <w:top w:w="216" w:type="dxa"/>
              <w:left w:w="115" w:type="dxa"/>
              <w:bottom w:w="216" w:type="dxa"/>
              <w:right w:w="115" w:type="dxa"/>
            </w:tcMar>
          </w:tcPr>
          <w:p w14:paraId="78FC581C" w14:textId="77777777" w:rsidR="00DD23BA" w:rsidRDefault="00DD23BA" w:rsidP="008163A8">
            <w:pPr>
              <w:pStyle w:val="12"/>
              <w:rPr>
                <w:rFonts w:asciiTheme="minorHAnsi" w:eastAsiaTheme="minorEastAsia" w:hAnsiTheme="minorHAnsi" w:cstheme="minorBidi"/>
                <w:color w:val="5B9BD5" w:themeColor="accent1"/>
              </w:rPr>
            </w:pPr>
          </w:p>
        </w:tc>
      </w:tr>
    </w:tbl>
    <w:p w14:paraId="6DB4DB17" w14:textId="77777777" w:rsidR="00DD23BA" w:rsidRPr="009D5922" w:rsidRDefault="00DD23BA" w:rsidP="00DD23BA">
      <w:pPr>
        <w:ind w:firstLineChars="0" w:firstLine="0"/>
        <w:jc w:val="center"/>
        <w:rPr>
          <w:rFonts w:cs="宋体"/>
          <w:b/>
          <w:spacing w:val="100"/>
          <w:sz w:val="52"/>
          <w:szCs w:val="52"/>
        </w:rPr>
      </w:pPr>
      <w:r w:rsidRPr="009D5922">
        <w:rPr>
          <w:rFonts w:cs="宋体" w:hint="eastAsia"/>
          <w:b/>
          <w:spacing w:val="100"/>
          <w:sz w:val="52"/>
          <w:szCs w:val="52"/>
        </w:rPr>
        <w:t>建设项目竣工环境保护</w:t>
      </w:r>
    </w:p>
    <w:p w14:paraId="4E45ECF4" w14:textId="77777777" w:rsidR="00DD23BA" w:rsidRPr="009D5922" w:rsidRDefault="00DD23BA" w:rsidP="00DD23BA">
      <w:pPr>
        <w:ind w:firstLineChars="0" w:firstLine="0"/>
        <w:jc w:val="center"/>
        <w:rPr>
          <w:rFonts w:cs="宋体"/>
          <w:b/>
          <w:spacing w:val="80"/>
          <w:sz w:val="52"/>
          <w:szCs w:val="52"/>
        </w:rPr>
      </w:pPr>
      <w:r w:rsidRPr="009D5922">
        <w:rPr>
          <w:rFonts w:cs="宋体" w:hint="eastAsia"/>
          <w:b/>
          <w:spacing w:val="100"/>
          <w:sz w:val="52"/>
          <w:szCs w:val="52"/>
        </w:rPr>
        <w:t>验收</w:t>
      </w:r>
      <w:r w:rsidRPr="009D5922">
        <w:rPr>
          <w:rFonts w:cs="宋体" w:hint="eastAsia"/>
          <w:b/>
          <w:spacing w:val="80"/>
          <w:sz w:val="52"/>
          <w:szCs w:val="52"/>
        </w:rPr>
        <w:t>监测报告</w:t>
      </w:r>
    </w:p>
    <w:p w14:paraId="6BA0202F" w14:textId="77777777" w:rsidR="00DD23BA" w:rsidRPr="009D5922" w:rsidRDefault="00DD23BA" w:rsidP="00DD23BA">
      <w:pPr>
        <w:topLinePunct w:val="0"/>
        <w:ind w:firstLineChars="0" w:firstLine="0"/>
        <w:jc w:val="center"/>
        <w:rPr>
          <w:rFonts w:cs="宋体"/>
          <w:b/>
          <w:sz w:val="30"/>
          <w:szCs w:val="30"/>
        </w:rPr>
      </w:pPr>
      <w:r w:rsidRPr="009D5922">
        <w:rPr>
          <w:rFonts w:cs="宋体" w:hint="eastAsia"/>
          <w:b/>
          <w:sz w:val="30"/>
          <w:szCs w:val="30"/>
        </w:rPr>
        <w:t>中辐环验字</w:t>
      </w:r>
      <w:r w:rsidRPr="009D5922">
        <w:rPr>
          <w:rFonts w:cs="宋体" w:hint="eastAsia"/>
          <w:b/>
          <w:sz w:val="30"/>
          <w:szCs w:val="30"/>
        </w:rPr>
        <w:t xml:space="preserve"> </w:t>
      </w:r>
      <w:r w:rsidRPr="009D5922">
        <w:rPr>
          <w:rFonts w:cs="宋体"/>
          <w:b/>
          <w:sz w:val="30"/>
          <w:szCs w:val="30"/>
        </w:rPr>
        <w:t>[</w:t>
      </w:r>
      <w:r w:rsidRPr="009D5922">
        <w:rPr>
          <w:rFonts w:cs="宋体" w:hint="eastAsia"/>
          <w:b/>
          <w:sz w:val="30"/>
          <w:szCs w:val="30"/>
        </w:rPr>
        <w:t xml:space="preserve">2017] </w:t>
      </w:r>
      <w:r w:rsidRPr="009D5922">
        <w:rPr>
          <w:rFonts w:cs="宋体" w:hint="eastAsia"/>
          <w:b/>
          <w:sz w:val="30"/>
          <w:szCs w:val="30"/>
        </w:rPr>
        <w:t>第</w:t>
      </w:r>
      <w:r w:rsidRPr="009D5922">
        <w:rPr>
          <w:rFonts w:cs="宋体"/>
          <w:b/>
          <w:sz w:val="30"/>
          <w:szCs w:val="30"/>
        </w:rPr>
        <w:t>RM02</w:t>
      </w:r>
      <w:r w:rsidR="009D5922" w:rsidRPr="009D5922">
        <w:rPr>
          <w:rFonts w:cs="宋体"/>
          <w:b/>
          <w:sz w:val="30"/>
          <w:szCs w:val="30"/>
        </w:rPr>
        <w:t>23</w:t>
      </w:r>
      <w:r w:rsidRPr="009D5922">
        <w:rPr>
          <w:rFonts w:cs="宋体" w:hint="eastAsia"/>
          <w:b/>
          <w:sz w:val="30"/>
          <w:szCs w:val="30"/>
        </w:rPr>
        <w:t>号</w:t>
      </w:r>
    </w:p>
    <w:p w14:paraId="78FF9937" w14:textId="41A2108E" w:rsidR="00DD23BA" w:rsidRPr="0070370C" w:rsidRDefault="0070370C" w:rsidP="0070370C">
      <w:pPr>
        <w:ind w:firstLine="643"/>
        <w:jc w:val="left"/>
        <w:rPr>
          <w:rFonts w:cs="宋体"/>
          <w:b/>
          <w:sz w:val="32"/>
          <w:szCs w:val="32"/>
        </w:rPr>
      </w:pPr>
      <w:r w:rsidRPr="009D5922">
        <w:rPr>
          <w:rFonts w:cs="宋体" w:hint="eastAsia"/>
          <w:b/>
          <w:sz w:val="32"/>
          <w:szCs w:val="32"/>
        </w:rPr>
        <w:t xml:space="preserve">                 </w:t>
      </w:r>
      <w:r w:rsidR="00CE0522">
        <w:rPr>
          <w:rFonts w:cs="宋体" w:hint="eastAsia"/>
          <w:b/>
          <w:sz w:val="32"/>
          <w:szCs w:val="32"/>
        </w:rPr>
        <w:t>（公示</w:t>
      </w:r>
      <w:bookmarkStart w:id="2" w:name="_GoBack"/>
      <w:bookmarkEnd w:id="2"/>
      <w:r w:rsidRPr="009D5922">
        <w:rPr>
          <w:rFonts w:cs="宋体" w:hint="eastAsia"/>
          <w:b/>
          <w:sz w:val="32"/>
          <w:szCs w:val="32"/>
        </w:rPr>
        <w:t>版）</w:t>
      </w:r>
    </w:p>
    <w:p w14:paraId="00A5D3C9" w14:textId="77777777" w:rsidR="00DD23BA" w:rsidRDefault="00DD23BA" w:rsidP="00DD23BA">
      <w:pPr>
        <w:ind w:firstLineChars="0" w:firstLine="0"/>
        <w:rPr>
          <w:rFonts w:cs="宋体"/>
          <w:b/>
          <w:sz w:val="32"/>
          <w:szCs w:val="32"/>
        </w:rPr>
      </w:pPr>
    </w:p>
    <w:p w14:paraId="74BA82C9" w14:textId="77777777" w:rsidR="00DD23BA" w:rsidRDefault="00DD23BA" w:rsidP="00DD23BA">
      <w:pPr>
        <w:spacing w:line="760" w:lineRule="exact"/>
        <w:ind w:firstLineChars="0" w:firstLine="0"/>
        <w:jc w:val="left"/>
        <w:rPr>
          <w:rFonts w:cs="宋体"/>
          <w:b/>
          <w:bCs/>
          <w:sz w:val="30"/>
          <w:szCs w:val="30"/>
          <w:u w:val="single"/>
        </w:rPr>
      </w:pPr>
      <w:r>
        <w:rPr>
          <w:rFonts w:cs="宋体" w:hint="eastAsia"/>
          <w:b/>
          <w:sz w:val="30"/>
          <w:szCs w:val="30"/>
        </w:rPr>
        <w:t xml:space="preserve">  </w:t>
      </w:r>
      <w:r>
        <w:rPr>
          <w:rFonts w:cs="宋体" w:hint="eastAsia"/>
          <w:b/>
          <w:sz w:val="30"/>
          <w:szCs w:val="30"/>
        </w:rPr>
        <w:t>项目名称：</w:t>
      </w:r>
      <w:r w:rsidRPr="002D1739">
        <w:rPr>
          <w:rFonts w:cs="宋体" w:hint="eastAsia"/>
          <w:bCs/>
          <w:sz w:val="30"/>
          <w:szCs w:val="30"/>
          <w:u w:val="single"/>
        </w:rPr>
        <w:t xml:space="preserve"> </w:t>
      </w:r>
      <w:r w:rsidR="002D1739" w:rsidRPr="002D1739">
        <w:rPr>
          <w:rFonts w:cs="宋体"/>
          <w:bCs/>
          <w:sz w:val="30"/>
          <w:szCs w:val="30"/>
          <w:u w:val="single"/>
        </w:rPr>
        <w:t xml:space="preserve">            </w:t>
      </w:r>
      <w:r w:rsidR="002D1739">
        <w:rPr>
          <w:rFonts w:cs="宋体"/>
          <w:bCs/>
          <w:sz w:val="30"/>
          <w:szCs w:val="30"/>
          <w:u w:val="single"/>
        </w:rPr>
        <w:t xml:space="preserve"> </w:t>
      </w:r>
      <w:r w:rsidR="002D1739" w:rsidRPr="002D1739">
        <w:rPr>
          <w:rFonts w:cs="宋体" w:hint="eastAsia"/>
          <w:b/>
          <w:bCs/>
          <w:sz w:val="30"/>
          <w:szCs w:val="30"/>
          <w:u w:val="single"/>
        </w:rPr>
        <w:t>工业</w:t>
      </w:r>
      <w:r w:rsidR="002D1739" w:rsidRPr="002D1739">
        <w:rPr>
          <w:rFonts w:cs="宋体"/>
          <w:b/>
          <w:bCs/>
          <w:sz w:val="30"/>
          <w:szCs w:val="30"/>
          <w:u w:val="single"/>
        </w:rPr>
        <w:t>探伤项目</w:t>
      </w:r>
      <w:r w:rsidR="002D1739" w:rsidRPr="002D1739">
        <w:rPr>
          <w:rFonts w:cs="宋体" w:hint="eastAsia"/>
          <w:bCs/>
          <w:sz w:val="30"/>
          <w:szCs w:val="30"/>
          <w:u w:val="single"/>
        </w:rPr>
        <w:t xml:space="preserve">  </w:t>
      </w:r>
      <w:r w:rsidR="002D1739">
        <w:rPr>
          <w:rFonts w:cs="宋体"/>
          <w:bCs/>
          <w:sz w:val="30"/>
          <w:szCs w:val="30"/>
          <w:u w:val="single"/>
        </w:rPr>
        <w:t xml:space="preserve">          </w:t>
      </w:r>
      <w:r w:rsidR="002D1739" w:rsidRPr="002D1739">
        <w:rPr>
          <w:rFonts w:cs="宋体" w:hint="eastAsia"/>
          <w:bCs/>
          <w:sz w:val="30"/>
          <w:szCs w:val="30"/>
          <w:u w:val="single"/>
        </w:rPr>
        <w:t xml:space="preserve">   </w:t>
      </w:r>
    </w:p>
    <w:p w14:paraId="32383EC6" w14:textId="77777777" w:rsidR="00DD23BA" w:rsidRPr="003C1F2C" w:rsidRDefault="003C1F2C" w:rsidP="00DD23BA">
      <w:pPr>
        <w:spacing w:line="760" w:lineRule="exact"/>
        <w:ind w:firstLineChars="0" w:firstLine="0"/>
        <w:jc w:val="left"/>
        <w:rPr>
          <w:rFonts w:cs="宋体"/>
          <w:b/>
          <w:bCs/>
          <w:sz w:val="30"/>
          <w:szCs w:val="30"/>
        </w:rPr>
      </w:pPr>
      <w:r w:rsidRPr="003C1F2C">
        <w:rPr>
          <w:rFonts w:cs="宋体" w:hint="eastAsia"/>
          <w:b/>
          <w:bCs/>
          <w:sz w:val="30"/>
          <w:szCs w:val="30"/>
        </w:rPr>
        <w:t xml:space="preserve"> </w:t>
      </w:r>
      <w:r>
        <w:rPr>
          <w:rFonts w:cs="宋体"/>
          <w:b/>
          <w:bCs/>
          <w:sz w:val="30"/>
          <w:szCs w:val="30"/>
        </w:rPr>
        <w:t xml:space="preserve">           </w:t>
      </w:r>
    </w:p>
    <w:p w14:paraId="32CD0A92" w14:textId="77777777" w:rsidR="00DD23BA" w:rsidRDefault="00DD23BA" w:rsidP="00DD23BA">
      <w:pPr>
        <w:spacing w:line="760" w:lineRule="exact"/>
        <w:ind w:firstLineChars="0" w:firstLine="0"/>
        <w:jc w:val="left"/>
        <w:rPr>
          <w:rFonts w:cs="宋体"/>
          <w:b/>
          <w:sz w:val="28"/>
          <w:szCs w:val="28"/>
          <w:u w:val="thick"/>
        </w:rPr>
      </w:pPr>
      <w:r>
        <w:rPr>
          <w:rFonts w:cs="宋体" w:hint="eastAsia"/>
          <w:b/>
          <w:sz w:val="30"/>
          <w:szCs w:val="30"/>
        </w:rPr>
        <w:t xml:space="preserve">  </w:t>
      </w:r>
      <w:r>
        <w:rPr>
          <w:rFonts w:cs="宋体" w:hint="eastAsia"/>
          <w:b/>
          <w:sz w:val="30"/>
          <w:szCs w:val="30"/>
        </w:rPr>
        <w:t>委托单位：</w:t>
      </w:r>
      <w:r>
        <w:rPr>
          <w:rFonts w:cs="宋体" w:hint="eastAsia"/>
          <w:b/>
          <w:sz w:val="30"/>
          <w:szCs w:val="30"/>
          <w:u w:val="single"/>
        </w:rPr>
        <w:t xml:space="preserve">   </w:t>
      </w:r>
      <w:r w:rsidR="003A6EE1">
        <w:rPr>
          <w:rFonts w:cs="宋体"/>
          <w:b/>
          <w:sz w:val="30"/>
          <w:szCs w:val="30"/>
          <w:u w:val="single"/>
        </w:rPr>
        <w:t xml:space="preserve"> </w:t>
      </w:r>
      <w:r w:rsidR="0053724F" w:rsidRPr="0053724F">
        <w:rPr>
          <w:rFonts w:cs="宋体" w:hint="eastAsia"/>
          <w:b/>
          <w:sz w:val="30"/>
          <w:szCs w:val="30"/>
          <w:u w:val="single"/>
        </w:rPr>
        <w:t>戴卡凯斯曼成都汽车零部件有限公司</w:t>
      </w:r>
      <w:r>
        <w:rPr>
          <w:rFonts w:cs="宋体" w:hint="eastAsia"/>
          <w:b/>
          <w:sz w:val="30"/>
          <w:szCs w:val="30"/>
          <w:u w:val="single"/>
        </w:rPr>
        <w:t xml:space="preserve">  </w:t>
      </w:r>
      <w:r w:rsidR="003A6EE1">
        <w:rPr>
          <w:rFonts w:cs="宋体"/>
          <w:b/>
          <w:sz w:val="30"/>
          <w:szCs w:val="30"/>
          <w:u w:val="single"/>
        </w:rPr>
        <w:t xml:space="preserve"> </w:t>
      </w:r>
      <w:r>
        <w:rPr>
          <w:rFonts w:cs="宋体" w:hint="eastAsia"/>
          <w:b/>
          <w:sz w:val="30"/>
          <w:szCs w:val="30"/>
          <w:u w:val="single"/>
        </w:rPr>
        <w:t xml:space="preserve"> </w:t>
      </w:r>
      <w:r w:rsidR="0053724F">
        <w:rPr>
          <w:rFonts w:cs="宋体"/>
          <w:b/>
          <w:sz w:val="30"/>
          <w:szCs w:val="30"/>
          <w:u w:val="single"/>
        </w:rPr>
        <w:t xml:space="preserve"> </w:t>
      </w:r>
    </w:p>
    <w:p w14:paraId="7F1B584E" w14:textId="77777777" w:rsidR="00DD23BA" w:rsidRDefault="00DD23BA" w:rsidP="00DD23BA">
      <w:pPr>
        <w:ind w:firstLine="562"/>
        <w:jc w:val="center"/>
        <w:rPr>
          <w:rFonts w:cs="宋体"/>
          <w:b/>
          <w:sz w:val="28"/>
          <w:szCs w:val="28"/>
        </w:rPr>
      </w:pPr>
    </w:p>
    <w:p w14:paraId="57179D4C" w14:textId="77777777" w:rsidR="00DD23BA" w:rsidRDefault="00DD23BA" w:rsidP="00DD23BA">
      <w:pPr>
        <w:ind w:firstLine="562"/>
        <w:jc w:val="center"/>
        <w:rPr>
          <w:rFonts w:cs="宋体"/>
          <w:b/>
          <w:sz w:val="28"/>
          <w:szCs w:val="28"/>
        </w:rPr>
      </w:pPr>
    </w:p>
    <w:p w14:paraId="3FFA5B47" w14:textId="77777777" w:rsidR="00DD23BA" w:rsidRDefault="00DD23BA" w:rsidP="00DD23BA">
      <w:pPr>
        <w:ind w:firstLine="562"/>
        <w:jc w:val="center"/>
        <w:rPr>
          <w:rFonts w:cs="宋体"/>
          <w:b/>
          <w:sz w:val="28"/>
          <w:szCs w:val="28"/>
        </w:rPr>
      </w:pPr>
    </w:p>
    <w:p w14:paraId="028C9780" w14:textId="77777777" w:rsidR="00DD23BA" w:rsidRPr="00BF51C7" w:rsidRDefault="00DD23BA" w:rsidP="00DD23BA">
      <w:pPr>
        <w:ind w:firstLine="562"/>
        <w:jc w:val="center"/>
        <w:rPr>
          <w:rFonts w:cs="宋体"/>
          <w:b/>
          <w:sz w:val="28"/>
          <w:szCs w:val="28"/>
        </w:rPr>
      </w:pPr>
    </w:p>
    <w:p w14:paraId="669CC1C5" w14:textId="77777777" w:rsidR="00DD23BA" w:rsidRDefault="00DD23BA" w:rsidP="00DD23BA">
      <w:pPr>
        <w:ind w:firstLineChars="0" w:firstLine="0"/>
        <w:rPr>
          <w:rFonts w:cs="宋体"/>
          <w:b/>
          <w:sz w:val="28"/>
          <w:szCs w:val="28"/>
        </w:rPr>
      </w:pPr>
    </w:p>
    <w:p w14:paraId="26C28C38" w14:textId="77777777" w:rsidR="00DD23BA" w:rsidRDefault="00DD23BA" w:rsidP="00DD23BA">
      <w:pPr>
        <w:ind w:firstLineChars="0" w:firstLine="0"/>
        <w:jc w:val="center"/>
        <w:rPr>
          <w:rFonts w:cs="宋体"/>
          <w:b/>
          <w:sz w:val="30"/>
          <w:szCs w:val="30"/>
        </w:rPr>
      </w:pPr>
      <w:r>
        <w:rPr>
          <w:rFonts w:cs="宋体" w:hint="eastAsia"/>
          <w:b/>
          <w:sz w:val="30"/>
          <w:szCs w:val="30"/>
        </w:rPr>
        <w:t>成都中辐</w:t>
      </w:r>
      <w:r>
        <w:rPr>
          <w:rFonts w:cs="宋体"/>
          <w:b/>
          <w:sz w:val="30"/>
          <w:szCs w:val="30"/>
        </w:rPr>
        <w:t>环境监测测控技术有限公司</w:t>
      </w:r>
    </w:p>
    <w:p w14:paraId="108A0F2C" w14:textId="77777777" w:rsidR="00DD23BA" w:rsidRDefault="00DD23BA" w:rsidP="00DD23BA">
      <w:pPr>
        <w:ind w:firstLineChars="0" w:firstLine="0"/>
        <w:jc w:val="center"/>
        <w:rPr>
          <w:rFonts w:cs="宋体"/>
          <w:b/>
          <w:sz w:val="28"/>
          <w:szCs w:val="28"/>
        </w:rPr>
      </w:pPr>
      <w:r>
        <w:rPr>
          <w:rFonts w:cs="宋体" w:hint="eastAsia"/>
          <w:b/>
          <w:sz w:val="28"/>
          <w:szCs w:val="28"/>
        </w:rPr>
        <w:t>二〇一七年九月</w:t>
      </w:r>
    </w:p>
    <w:p w14:paraId="1B74C1C2" w14:textId="77777777" w:rsidR="00DD23BA" w:rsidRDefault="00DD23BA" w:rsidP="00DD23BA">
      <w:pPr>
        <w:ind w:firstLine="562"/>
        <w:rPr>
          <w:rFonts w:cs="宋体"/>
          <w:b/>
          <w:sz w:val="28"/>
          <w:szCs w:val="28"/>
        </w:rPr>
      </w:pPr>
      <w:r>
        <w:rPr>
          <w:rFonts w:cs="宋体"/>
          <w:b/>
          <w:sz w:val="28"/>
          <w:szCs w:val="28"/>
        </w:rPr>
        <w:br w:type="page"/>
      </w:r>
    </w:p>
    <w:p w14:paraId="693A00D9" w14:textId="77777777" w:rsidR="00DD23BA" w:rsidRDefault="00DD23BA" w:rsidP="00DD23BA">
      <w:pPr>
        <w:ind w:firstLine="562"/>
        <w:rPr>
          <w:rFonts w:cs="宋体"/>
          <w:b/>
          <w:sz w:val="28"/>
          <w:szCs w:val="28"/>
        </w:rPr>
      </w:pPr>
      <w:r>
        <w:rPr>
          <w:rFonts w:cs="宋体" w:hint="eastAsia"/>
          <w:b/>
          <w:sz w:val="28"/>
          <w:szCs w:val="28"/>
        </w:rPr>
        <w:lastRenderedPageBreak/>
        <w:t>委</w:t>
      </w:r>
      <w:r>
        <w:rPr>
          <w:rFonts w:cs="宋体" w:hint="eastAsia"/>
          <w:b/>
          <w:sz w:val="28"/>
          <w:szCs w:val="28"/>
        </w:rPr>
        <w:t xml:space="preserve"> </w:t>
      </w:r>
      <w:r>
        <w:rPr>
          <w:rFonts w:cs="宋体" w:hint="eastAsia"/>
          <w:b/>
          <w:sz w:val="28"/>
          <w:szCs w:val="28"/>
        </w:rPr>
        <w:t>托</w:t>
      </w:r>
      <w:r>
        <w:rPr>
          <w:rFonts w:cs="宋体" w:hint="eastAsia"/>
          <w:b/>
          <w:sz w:val="28"/>
          <w:szCs w:val="28"/>
        </w:rPr>
        <w:t xml:space="preserve"> </w:t>
      </w:r>
      <w:r>
        <w:rPr>
          <w:rFonts w:cs="宋体"/>
          <w:b/>
          <w:sz w:val="28"/>
          <w:szCs w:val="28"/>
        </w:rPr>
        <w:t>单</w:t>
      </w:r>
      <w:r>
        <w:rPr>
          <w:rFonts w:cs="宋体" w:hint="eastAsia"/>
          <w:b/>
          <w:sz w:val="28"/>
          <w:szCs w:val="28"/>
        </w:rPr>
        <w:t xml:space="preserve"> </w:t>
      </w:r>
      <w:r>
        <w:rPr>
          <w:rFonts w:cs="宋体"/>
          <w:b/>
          <w:sz w:val="28"/>
          <w:szCs w:val="28"/>
        </w:rPr>
        <w:t>位</w:t>
      </w:r>
      <w:r>
        <w:rPr>
          <w:rFonts w:cs="宋体" w:hint="eastAsia"/>
          <w:b/>
          <w:sz w:val="28"/>
          <w:szCs w:val="28"/>
        </w:rPr>
        <w:t>：</w:t>
      </w:r>
      <w:r w:rsidR="003C0581" w:rsidRPr="003C0581">
        <w:rPr>
          <w:rFonts w:cs="宋体" w:hint="eastAsia"/>
          <w:b/>
          <w:sz w:val="28"/>
          <w:szCs w:val="28"/>
        </w:rPr>
        <w:t>戴卡凯斯曼成都汽车零部件有限公司</w:t>
      </w:r>
    </w:p>
    <w:p w14:paraId="713F68B5" w14:textId="77777777" w:rsidR="00DD23BA" w:rsidRDefault="00DD23BA" w:rsidP="00DD23BA">
      <w:pPr>
        <w:ind w:firstLine="562"/>
        <w:rPr>
          <w:rFonts w:cs="宋体"/>
          <w:b/>
          <w:sz w:val="28"/>
        </w:rPr>
      </w:pPr>
      <w:r>
        <w:rPr>
          <w:rFonts w:cs="宋体" w:hint="eastAsia"/>
          <w:b/>
          <w:sz w:val="28"/>
        </w:rPr>
        <w:t>承</w:t>
      </w:r>
      <w:r>
        <w:rPr>
          <w:rFonts w:cs="宋体" w:hint="eastAsia"/>
          <w:b/>
          <w:sz w:val="28"/>
        </w:rPr>
        <w:t xml:space="preserve"> </w:t>
      </w:r>
      <w:r>
        <w:rPr>
          <w:rFonts w:cs="宋体" w:hint="eastAsia"/>
          <w:b/>
          <w:sz w:val="28"/>
        </w:rPr>
        <w:t>担</w:t>
      </w:r>
      <w:r>
        <w:rPr>
          <w:rFonts w:cs="宋体" w:hint="eastAsia"/>
          <w:b/>
          <w:sz w:val="28"/>
        </w:rPr>
        <w:t xml:space="preserve"> </w:t>
      </w:r>
      <w:r>
        <w:rPr>
          <w:rFonts w:cs="宋体" w:hint="eastAsia"/>
          <w:b/>
          <w:sz w:val="28"/>
        </w:rPr>
        <w:t>单</w:t>
      </w:r>
      <w:r>
        <w:rPr>
          <w:rFonts w:cs="宋体" w:hint="eastAsia"/>
          <w:b/>
          <w:sz w:val="28"/>
        </w:rPr>
        <w:t xml:space="preserve"> </w:t>
      </w:r>
      <w:r>
        <w:rPr>
          <w:rFonts w:cs="宋体" w:hint="eastAsia"/>
          <w:b/>
          <w:sz w:val="28"/>
        </w:rPr>
        <w:t>位：成都中辐</w:t>
      </w:r>
      <w:r>
        <w:rPr>
          <w:rFonts w:cs="宋体"/>
          <w:b/>
          <w:sz w:val="28"/>
        </w:rPr>
        <w:t>环境监测测控技术有限公司</w:t>
      </w:r>
    </w:p>
    <w:p w14:paraId="28A0ECD4" w14:textId="77777777" w:rsidR="00DD23BA" w:rsidRDefault="00DD23BA" w:rsidP="00DD23BA">
      <w:pPr>
        <w:ind w:firstLine="562"/>
        <w:rPr>
          <w:rFonts w:cs="宋体"/>
          <w:b/>
          <w:sz w:val="28"/>
        </w:rPr>
      </w:pPr>
      <w:r>
        <w:rPr>
          <w:rFonts w:cs="宋体" w:hint="eastAsia"/>
          <w:b/>
          <w:sz w:val="28"/>
        </w:rPr>
        <w:t>报</w:t>
      </w:r>
      <w:r>
        <w:rPr>
          <w:rFonts w:cs="宋体" w:hint="eastAsia"/>
          <w:b/>
          <w:sz w:val="28"/>
        </w:rPr>
        <w:t xml:space="preserve"> </w:t>
      </w:r>
      <w:r>
        <w:rPr>
          <w:rFonts w:cs="宋体" w:hint="eastAsia"/>
          <w:b/>
          <w:sz w:val="28"/>
        </w:rPr>
        <w:t>告</w:t>
      </w:r>
      <w:r>
        <w:rPr>
          <w:rFonts w:cs="宋体" w:hint="eastAsia"/>
          <w:b/>
          <w:sz w:val="28"/>
        </w:rPr>
        <w:t xml:space="preserve"> </w:t>
      </w:r>
      <w:r>
        <w:rPr>
          <w:rFonts w:cs="宋体" w:hint="eastAsia"/>
          <w:b/>
          <w:sz w:val="28"/>
        </w:rPr>
        <w:t>编</w:t>
      </w:r>
      <w:r>
        <w:rPr>
          <w:rFonts w:cs="宋体" w:hint="eastAsia"/>
          <w:b/>
          <w:sz w:val="28"/>
        </w:rPr>
        <w:t xml:space="preserve"> </w:t>
      </w:r>
      <w:r>
        <w:rPr>
          <w:rFonts w:cs="宋体" w:hint="eastAsia"/>
          <w:b/>
          <w:sz w:val="28"/>
        </w:rPr>
        <w:t>写：</w:t>
      </w:r>
      <w:r>
        <w:rPr>
          <w:rFonts w:cs="宋体" w:hint="eastAsia"/>
          <w:b/>
          <w:sz w:val="28"/>
        </w:rPr>
        <w:t xml:space="preserve"> </w:t>
      </w:r>
    </w:p>
    <w:p w14:paraId="40AA4B45" w14:textId="77777777" w:rsidR="00DD23BA" w:rsidRDefault="00DD23BA" w:rsidP="00DD23BA">
      <w:pPr>
        <w:ind w:firstLine="562"/>
        <w:rPr>
          <w:rFonts w:cs="宋体"/>
          <w:b/>
          <w:sz w:val="28"/>
        </w:rPr>
      </w:pPr>
      <w:r>
        <w:rPr>
          <w:rFonts w:cs="宋体" w:hint="eastAsia"/>
          <w:b/>
          <w:sz w:val="28"/>
        </w:rPr>
        <w:t>报</w:t>
      </w:r>
      <w:r>
        <w:rPr>
          <w:rFonts w:cs="宋体" w:hint="eastAsia"/>
          <w:b/>
          <w:sz w:val="28"/>
        </w:rPr>
        <w:t xml:space="preserve"> </w:t>
      </w:r>
      <w:r>
        <w:rPr>
          <w:rFonts w:cs="宋体" w:hint="eastAsia"/>
          <w:b/>
          <w:sz w:val="28"/>
        </w:rPr>
        <w:t>告</w:t>
      </w:r>
      <w:r>
        <w:rPr>
          <w:rFonts w:cs="宋体" w:hint="eastAsia"/>
          <w:b/>
          <w:sz w:val="28"/>
        </w:rPr>
        <w:t xml:space="preserve"> </w:t>
      </w:r>
      <w:r>
        <w:rPr>
          <w:rFonts w:cs="宋体" w:hint="eastAsia"/>
          <w:b/>
          <w:sz w:val="28"/>
        </w:rPr>
        <w:t>审</w:t>
      </w:r>
      <w:r>
        <w:rPr>
          <w:rFonts w:cs="宋体" w:hint="eastAsia"/>
          <w:b/>
          <w:sz w:val="28"/>
        </w:rPr>
        <w:t xml:space="preserve"> </w:t>
      </w:r>
      <w:r>
        <w:rPr>
          <w:rFonts w:cs="宋体" w:hint="eastAsia"/>
          <w:b/>
          <w:sz w:val="28"/>
        </w:rPr>
        <w:t>核：</w:t>
      </w:r>
    </w:p>
    <w:p w14:paraId="60167021" w14:textId="77777777" w:rsidR="00DD23BA" w:rsidRDefault="00DD23BA" w:rsidP="00DD23BA">
      <w:pPr>
        <w:ind w:firstLine="562"/>
        <w:rPr>
          <w:rFonts w:cs="宋体"/>
          <w:b/>
          <w:sz w:val="28"/>
        </w:rPr>
      </w:pPr>
      <w:r>
        <w:rPr>
          <w:rFonts w:cs="宋体" w:hint="eastAsia"/>
          <w:b/>
          <w:sz w:val="28"/>
        </w:rPr>
        <w:t>报</w:t>
      </w:r>
      <w:r>
        <w:rPr>
          <w:rFonts w:cs="宋体" w:hint="eastAsia"/>
          <w:b/>
          <w:sz w:val="28"/>
        </w:rPr>
        <w:t xml:space="preserve"> </w:t>
      </w:r>
      <w:r>
        <w:rPr>
          <w:rFonts w:cs="宋体" w:hint="eastAsia"/>
          <w:b/>
          <w:sz w:val="28"/>
        </w:rPr>
        <w:t>告</w:t>
      </w:r>
      <w:r>
        <w:rPr>
          <w:rFonts w:cs="宋体" w:hint="eastAsia"/>
          <w:b/>
          <w:sz w:val="28"/>
        </w:rPr>
        <w:t xml:space="preserve"> </w:t>
      </w:r>
      <w:r>
        <w:rPr>
          <w:rFonts w:cs="宋体" w:hint="eastAsia"/>
          <w:b/>
          <w:sz w:val="28"/>
        </w:rPr>
        <w:t>签</w:t>
      </w:r>
      <w:r>
        <w:rPr>
          <w:rFonts w:cs="宋体" w:hint="eastAsia"/>
          <w:b/>
          <w:sz w:val="28"/>
        </w:rPr>
        <w:t xml:space="preserve"> </w:t>
      </w:r>
      <w:r>
        <w:rPr>
          <w:rFonts w:cs="宋体" w:hint="eastAsia"/>
          <w:b/>
          <w:sz w:val="28"/>
        </w:rPr>
        <w:t>发</w:t>
      </w:r>
      <w:r>
        <w:rPr>
          <w:rFonts w:cs="宋体"/>
          <w:b/>
          <w:sz w:val="28"/>
        </w:rPr>
        <w:t>：</w:t>
      </w:r>
      <w:r>
        <w:rPr>
          <w:rFonts w:cs="宋体"/>
          <w:b/>
          <w:sz w:val="28"/>
        </w:rPr>
        <w:t xml:space="preserve"> </w:t>
      </w:r>
    </w:p>
    <w:p w14:paraId="57D88890" w14:textId="77777777" w:rsidR="00DD23BA" w:rsidRDefault="00DD23BA" w:rsidP="00DD23BA">
      <w:pPr>
        <w:ind w:firstLine="480"/>
        <w:rPr>
          <w:rFonts w:cs="宋体"/>
        </w:rPr>
      </w:pPr>
    </w:p>
    <w:p w14:paraId="28FBEFB4" w14:textId="77777777" w:rsidR="00DD23BA" w:rsidRDefault="00DD23BA" w:rsidP="00DD23BA">
      <w:pPr>
        <w:ind w:firstLine="480"/>
        <w:rPr>
          <w:rFonts w:cs="宋体"/>
        </w:rPr>
      </w:pPr>
    </w:p>
    <w:p w14:paraId="64279BBD" w14:textId="77777777" w:rsidR="00DD23BA" w:rsidRDefault="00DD23BA" w:rsidP="00DD23BA">
      <w:pPr>
        <w:ind w:firstLine="480"/>
        <w:rPr>
          <w:rFonts w:cs="宋体"/>
        </w:rPr>
      </w:pPr>
    </w:p>
    <w:p w14:paraId="5E8E8936" w14:textId="77777777" w:rsidR="00DD23BA" w:rsidRDefault="00DD23BA" w:rsidP="00DD23BA">
      <w:pPr>
        <w:ind w:firstLine="480"/>
        <w:rPr>
          <w:rFonts w:cs="宋体"/>
        </w:rPr>
      </w:pPr>
    </w:p>
    <w:p w14:paraId="1D32B782" w14:textId="77777777" w:rsidR="00DD23BA" w:rsidRDefault="00DD23BA" w:rsidP="00DD23BA">
      <w:pPr>
        <w:ind w:firstLine="480"/>
        <w:rPr>
          <w:rFonts w:cs="宋体"/>
        </w:rPr>
      </w:pPr>
    </w:p>
    <w:p w14:paraId="3DB6B65E" w14:textId="77777777" w:rsidR="00DD23BA" w:rsidRDefault="00DD23BA" w:rsidP="00DD23BA">
      <w:pPr>
        <w:ind w:firstLine="480"/>
        <w:rPr>
          <w:rFonts w:cs="宋体"/>
        </w:rPr>
      </w:pPr>
    </w:p>
    <w:p w14:paraId="257EFA35" w14:textId="77777777" w:rsidR="00DD23BA" w:rsidRDefault="00DD23BA" w:rsidP="00DD23BA">
      <w:pPr>
        <w:ind w:firstLine="480"/>
        <w:rPr>
          <w:rFonts w:cs="宋体"/>
        </w:rPr>
      </w:pPr>
    </w:p>
    <w:p w14:paraId="135196BA" w14:textId="77777777" w:rsidR="00DD23BA" w:rsidRDefault="00DD23BA" w:rsidP="00DD23BA">
      <w:pPr>
        <w:ind w:firstLine="480"/>
        <w:rPr>
          <w:rFonts w:cs="宋体"/>
        </w:rPr>
      </w:pPr>
    </w:p>
    <w:p w14:paraId="3C101E62" w14:textId="77777777" w:rsidR="00DD23BA" w:rsidRDefault="00DD23BA" w:rsidP="00DD23BA">
      <w:pPr>
        <w:ind w:firstLine="480"/>
        <w:rPr>
          <w:rFonts w:cs="宋体"/>
        </w:rPr>
      </w:pPr>
    </w:p>
    <w:p w14:paraId="516A7403" w14:textId="77777777" w:rsidR="00DD23BA" w:rsidRDefault="00DD23BA" w:rsidP="00DD23BA">
      <w:pPr>
        <w:ind w:firstLine="480"/>
        <w:rPr>
          <w:rFonts w:cs="宋体"/>
        </w:rPr>
      </w:pPr>
    </w:p>
    <w:p w14:paraId="7BF16BD5" w14:textId="77777777" w:rsidR="00DD23BA" w:rsidRDefault="00DD23BA" w:rsidP="00DD23BA">
      <w:pPr>
        <w:ind w:firstLine="480"/>
        <w:rPr>
          <w:rFonts w:cs="宋体"/>
        </w:rPr>
      </w:pPr>
    </w:p>
    <w:p w14:paraId="77C2B4ED" w14:textId="77777777" w:rsidR="00DD23BA" w:rsidRDefault="00DD23BA" w:rsidP="00DD23BA">
      <w:pPr>
        <w:ind w:firstLine="480"/>
        <w:rPr>
          <w:rFonts w:cs="宋体"/>
        </w:rPr>
      </w:pPr>
    </w:p>
    <w:p w14:paraId="03A3CD54" w14:textId="77777777" w:rsidR="00DD23BA" w:rsidRDefault="00DD23BA" w:rsidP="00DD23BA">
      <w:pPr>
        <w:ind w:firstLineChars="0" w:firstLine="0"/>
        <w:rPr>
          <w:rFonts w:cs="宋体"/>
        </w:rPr>
      </w:pPr>
    </w:p>
    <w:p w14:paraId="3E08D247" w14:textId="77777777" w:rsidR="00DD23BA" w:rsidRDefault="00DD23BA" w:rsidP="00DD23BA">
      <w:pPr>
        <w:ind w:firstLine="480"/>
        <w:rPr>
          <w:rFonts w:cs="宋体"/>
        </w:rPr>
      </w:pPr>
    </w:p>
    <w:p w14:paraId="7377C18F" w14:textId="77777777" w:rsidR="00DD23BA" w:rsidRDefault="00DD23BA" w:rsidP="00DD23BA">
      <w:pPr>
        <w:ind w:firstLineChars="205" w:firstLine="576"/>
        <w:rPr>
          <w:rFonts w:cs="宋体"/>
          <w:b/>
          <w:sz w:val="28"/>
        </w:rPr>
      </w:pPr>
      <w:r>
        <w:rPr>
          <w:rFonts w:cs="宋体" w:hint="eastAsia"/>
          <w:b/>
          <w:sz w:val="28"/>
        </w:rPr>
        <w:t>成都中辐环境监测测控</w:t>
      </w:r>
      <w:r>
        <w:rPr>
          <w:rFonts w:cs="宋体"/>
          <w:b/>
          <w:sz w:val="28"/>
        </w:rPr>
        <w:t>技术有限公司</w:t>
      </w:r>
    </w:p>
    <w:p w14:paraId="54498DFF" w14:textId="77777777" w:rsidR="00DD23BA" w:rsidRDefault="00DD23BA" w:rsidP="00DD23BA">
      <w:pPr>
        <w:ind w:firstLineChars="205" w:firstLine="576"/>
        <w:rPr>
          <w:rFonts w:cs="宋体"/>
          <w:b/>
          <w:sz w:val="28"/>
        </w:rPr>
      </w:pPr>
      <w:r>
        <w:rPr>
          <w:rFonts w:cs="宋体" w:hint="eastAsia"/>
          <w:b/>
          <w:sz w:val="28"/>
        </w:rPr>
        <w:t>电话：</w:t>
      </w:r>
      <w:r>
        <w:rPr>
          <w:rFonts w:cs="宋体"/>
          <w:b/>
          <w:sz w:val="28"/>
        </w:rPr>
        <w:t>028</w:t>
      </w:r>
      <w:r>
        <w:rPr>
          <w:rFonts w:cs="宋体" w:hint="eastAsia"/>
          <w:b/>
          <w:sz w:val="28"/>
        </w:rPr>
        <w:t>-</w:t>
      </w:r>
      <w:r>
        <w:rPr>
          <w:rFonts w:cs="宋体"/>
          <w:b/>
          <w:sz w:val="28"/>
        </w:rPr>
        <w:t>85539370</w:t>
      </w:r>
    </w:p>
    <w:p w14:paraId="24D96401" w14:textId="77777777" w:rsidR="00DD23BA" w:rsidRDefault="00DD23BA" w:rsidP="00DD23BA">
      <w:pPr>
        <w:ind w:firstLine="562"/>
        <w:rPr>
          <w:rFonts w:cs="宋体"/>
          <w:b/>
          <w:sz w:val="28"/>
        </w:rPr>
      </w:pPr>
      <w:r>
        <w:rPr>
          <w:rFonts w:cs="宋体" w:hint="eastAsia"/>
          <w:b/>
          <w:sz w:val="28"/>
        </w:rPr>
        <w:t>传真：</w:t>
      </w:r>
      <w:r>
        <w:rPr>
          <w:rFonts w:cs="宋体"/>
          <w:b/>
          <w:sz w:val="28"/>
        </w:rPr>
        <w:t>028</w:t>
      </w:r>
      <w:r>
        <w:rPr>
          <w:rFonts w:cs="宋体" w:hint="eastAsia"/>
          <w:b/>
          <w:sz w:val="28"/>
        </w:rPr>
        <w:t>-</w:t>
      </w:r>
      <w:r>
        <w:rPr>
          <w:rFonts w:cs="宋体"/>
          <w:b/>
          <w:sz w:val="28"/>
        </w:rPr>
        <w:t>85539370</w:t>
      </w:r>
    </w:p>
    <w:p w14:paraId="42DE3136" w14:textId="77777777" w:rsidR="00DD23BA" w:rsidRDefault="00DD23BA" w:rsidP="00DD23BA">
      <w:pPr>
        <w:ind w:firstLine="562"/>
        <w:rPr>
          <w:rFonts w:cs="宋体"/>
          <w:b/>
          <w:sz w:val="28"/>
        </w:rPr>
      </w:pPr>
      <w:r>
        <w:rPr>
          <w:rFonts w:cs="宋体" w:hint="eastAsia"/>
          <w:b/>
          <w:sz w:val="28"/>
        </w:rPr>
        <w:t>邮编：</w:t>
      </w:r>
      <w:r>
        <w:rPr>
          <w:rFonts w:cs="宋体"/>
          <w:b/>
          <w:sz w:val="28"/>
        </w:rPr>
        <w:t>610000</w:t>
      </w:r>
    </w:p>
    <w:p w14:paraId="6112BCF5" w14:textId="77777777" w:rsidR="00DD23BA" w:rsidRDefault="00DD23BA" w:rsidP="00DD23BA">
      <w:pPr>
        <w:ind w:firstLine="562"/>
        <w:rPr>
          <w:rFonts w:cs="宋体"/>
          <w:b/>
          <w:sz w:val="28"/>
        </w:rPr>
        <w:sectPr w:rsidR="00DD23B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720"/>
          <w:titlePg/>
          <w:docGrid w:type="lines" w:linePitch="312"/>
        </w:sectPr>
      </w:pPr>
      <w:r>
        <w:rPr>
          <w:rFonts w:cs="宋体" w:hint="eastAsia"/>
          <w:b/>
          <w:sz w:val="28"/>
        </w:rPr>
        <w:t>地址：成都市一环路</w:t>
      </w:r>
      <w:r>
        <w:rPr>
          <w:rFonts w:cs="宋体"/>
          <w:b/>
          <w:sz w:val="28"/>
        </w:rPr>
        <w:t>南三段</w:t>
      </w:r>
      <w:r>
        <w:rPr>
          <w:rFonts w:cs="宋体"/>
          <w:b/>
          <w:sz w:val="28"/>
        </w:rPr>
        <w:t>13</w:t>
      </w:r>
      <w:r>
        <w:rPr>
          <w:rFonts w:cs="宋体"/>
          <w:b/>
          <w:sz w:val="28"/>
        </w:rPr>
        <w:t>号</w:t>
      </w:r>
      <w:r>
        <w:rPr>
          <w:rFonts w:cs="宋体"/>
          <w:b/>
          <w:sz w:val="28"/>
        </w:rPr>
        <w:t>12</w:t>
      </w:r>
      <w:r>
        <w:rPr>
          <w:rFonts w:cs="宋体"/>
          <w:b/>
          <w:sz w:val="28"/>
        </w:rPr>
        <w:t>栋</w:t>
      </w:r>
      <w:r>
        <w:rPr>
          <w:rFonts w:cs="宋体" w:hint="eastAsia"/>
          <w:b/>
          <w:sz w:val="28"/>
        </w:rPr>
        <w:t>2</w:t>
      </w:r>
      <w:r>
        <w:rPr>
          <w:rFonts w:cs="宋体"/>
          <w:b/>
          <w:sz w:val="28"/>
        </w:rPr>
        <w:t>单元</w:t>
      </w:r>
      <w:r>
        <w:rPr>
          <w:rFonts w:cs="宋体"/>
          <w:b/>
          <w:sz w:val="28"/>
        </w:rPr>
        <w:t>502</w:t>
      </w:r>
    </w:p>
    <w:p w14:paraId="26E7E2C4" w14:textId="77777777" w:rsidR="00DD23BA" w:rsidRDefault="00DD23BA" w:rsidP="00DD23BA">
      <w:pPr>
        <w:ind w:firstLine="562"/>
        <w:rPr>
          <w:rFonts w:cs="宋体"/>
          <w:b/>
          <w:sz w:val="28"/>
        </w:rPr>
      </w:pPr>
    </w:p>
    <w:p w14:paraId="28F331ED" w14:textId="77777777" w:rsidR="00DD23BA" w:rsidRDefault="00DD23BA" w:rsidP="00DD23BA">
      <w:pPr>
        <w:ind w:firstLine="643"/>
        <w:jc w:val="center"/>
        <w:rPr>
          <w:rFonts w:cs="宋体"/>
          <w:b/>
          <w:sz w:val="32"/>
          <w:szCs w:val="32"/>
          <w:lang w:val="zh-CN"/>
        </w:rPr>
        <w:sectPr w:rsidR="00DD23BA">
          <w:footerReference w:type="default" r:id="rId14"/>
          <w:type w:val="continuous"/>
          <w:pgSz w:w="11906" w:h="16838"/>
          <w:pgMar w:top="1440" w:right="1800" w:bottom="1440" w:left="1800" w:header="851" w:footer="992" w:gutter="0"/>
          <w:pgNumType w:start="0"/>
          <w:cols w:space="720"/>
          <w:titlePg/>
          <w:docGrid w:type="lines" w:linePitch="312"/>
        </w:sectPr>
      </w:pPr>
      <w:bookmarkStart w:id="3" w:name="_Toc425964435"/>
      <w:bookmarkStart w:id="4" w:name="_Toc417557667"/>
      <w:bookmarkStart w:id="5" w:name="_Toc417551551"/>
      <w:bookmarkStart w:id="6" w:name="_Toc417551498"/>
    </w:p>
    <w:p w14:paraId="14CF17D5" w14:textId="77777777" w:rsidR="00DD23BA" w:rsidRDefault="00DD23BA" w:rsidP="00DD23BA">
      <w:pPr>
        <w:spacing w:line="240" w:lineRule="auto"/>
        <w:ind w:firstLine="643"/>
        <w:jc w:val="center"/>
        <w:rPr>
          <w:rFonts w:cs="宋体"/>
          <w:b/>
          <w:sz w:val="32"/>
          <w:szCs w:val="32"/>
        </w:rPr>
      </w:pPr>
      <w:r>
        <w:rPr>
          <w:rFonts w:cs="宋体"/>
          <w:b/>
          <w:sz w:val="32"/>
          <w:szCs w:val="32"/>
          <w:lang w:val="zh-CN"/>
        </w:rPr>
        <w:lastRenderedPageBreak/>
        <w:t>目录</w:t>
      </w:r>
      <w:bookmarkEnd w:id="3"/>
      <w:bookmarkEnd w:id="4"/>
      <w:bookmarkEnd w:id="5"/>
      <w:bookmarkEnd w:id="6"/>
    </w:p>
    <w:p w14:paraId="7FFFE73D" w14:textId="139BE9EA" w:rsidR="005A083A" w:rsidRDefault="00DD23BA" w:rsidP="00461FD4">
      <w:pPr>
        <w:pStyle w:val="11"/>
        <w:tabs>
          <w:tab w:val="right" w:leader="dot" w:pos="8296"/>
        </w:tabs>
        <w:spacing w:line="240" w:lineRule="auto"/>
        <w:ind w:firstLine="482"/>
        <w:rPr>
          <w:rFonts w:asciiTheme="minorHAnsi" w:eastAsiaTheme="minorEastAsia" w:hAnsiTheme="minorHAnsi" w:cstheme="minorBidi"/>
          <w:b w:val="0"/>
          <w:bCs w:val="0"/>
          <w:caps w:val="0"/>
          <w:noProof/>
          <w:sz w:val="21"/>
          <w:szCs w:val="22"/>
        </w:rPr>
      </w:pPr>
      <w:r>
        <w:rPr>
          <w:rFonts w:cs="宋体"/>
          <w:sz w:val="24"/>
          <w:lang w:val="zh-CN"/>
        </w:rPr>
        <w:fldChar w:fldCharType="begin"/>
      </w:r>
      <w:r>
        <w:rPr>
          <w:rFonts w:cs="宋体"/>
          <w:sz w:val="24"/>
          <w:lang w:val="zh-CN"/>
        </w:rPr>
        <w:instrText xml:space="preserve">TOC \o "1-3" \u </w:instrText>
      </w:r>
      <w:r>
        <w:rPr>
          <w:rFonts w:cs="宋体"/>
          <w:sz w:val="24"/>
          <w:lang w:val="zh-CN"/>
        </w:rPr>
        <w:fldChar w:fldCharType="separate"/>
      </w:r>
      <w:r w:rsidR="005A083A">
        <w:rPr>
          <w:noProof/>
        </w:rPr>
        <w:t xml:space="preserve">1  </w:t>
      </w:r>
      <w:r w:rsidR="005A083A">
        <w:rPr>
          <w:noProof/>
        </w:rPr>
        <w:t>前言</w:t>
      </w:r>
      <w:r w:rsidR="005A083A">
        <w:rPr>
          <w:noProof/>
        </w:rPr>
        <w:tab/>
      </w:r>
      <w:r w:rsidR="005A083A">
        <w:rPr>
          <w:noProof/>
        </w:rPr>
        <w:fldChar w:fldCharType="begin"/>
      </w:r>
      <w:r w:rsidR="005A083A">
        <w:rPr>
          <w:noProof/>
        </w:rPr>
        <w:instrText xml:space="preserve"> PAGEREF _Toc493517038 \h </w:instrText>
      </w:r>
      <w:r w:rsidR="005A083A">
        <w:rPr>
          <w:noProof/>
        </w:rPr>
      </w:r>
      <w:r w:rsidR="005A083A">
        <w:rPr>
          <w:noProof/>
        </w:rPr>
        <w:fldChar w:fldCharType="separate"/>
      </w:r>
      <w:r w:rsidR="005A083A">
        <w:rPr>
          <w:noProof/>
        </w:rPr>
        <w:t>1</w:t>
      </w:r>
      <w:r w:rsidR="005A083A">
        <w:rPr>
          <w:noProof/>
        </w:rPr>
        <w:fldChar w:fldCharType="end"/>
      </w:r>
    </w:p>
    <w:p w14:paraId="1757118A" w14:textId="5737DE68"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1.1  </w:t>
      </w:r>
      <w:r>
        <w:rPr>
          <w:noProof/>
        </w:rPr>
        <w:t>项目和验收监测的由来</w:t>
      </w:r>
      <w:r>
        <w:rPr>
          <w:noProof/>
        </w:rPr>
        <w:tab/>
      </w:r>
      <w:r>
        <w:rPr>
          <w:noProof/>
        </w:rPr>
        <w:fldChar w:fldCharType="begin"/>
      </w:r>
      <w:r>
        <w:rPr>
          <w:noProof/>
        </w:rPr>
        <w:instrText xml:space="preserve"> PAGEREF _Toc493517039 \h </w:instrText>
      </w:r>
      <w:r>
        <w:rPr>
          <w:noProof/>
        </w:rPr>
      </w:r>
      <w:r>
        <w:rPr>
          <w:noProof/>
        </w:rPr>
        <w:fldChar w:fldCharType="separate"/>
      </w:r>
      <w:r>
        <w:rPr>
          <w:noProof/>
        </w:rPr>
        <w:t>1</w:t>
      </w:r>
      <w:r>
        <w:rPr>
          <w:noProof/>
        </w:rPr>
        <w:fldChar w:fldCharType="end"/>
      </w:r>
    </w:p>
    <w:p w14:paraId="024890B6" w14:textId="493D8C8A"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1.2  </w:t>
      </w:r>
      <w:r>
        <w:rPr>
          <w:noProof/>
        </w:rPr>
        <w:t>验收监测的主要内容</w:t>
      </w:r>
      <w:r>
        <w:rPr>
          <w:noProof/>
        </w:rPr>
        <w:t>,</w:t>
      </w:r>
      <w:r>
        <w:rPr>
          <w:noProof/>
        </w:rPr>
        <w:t>射线</w:t>
      </w:r>
      <w:r>
        <w:rPr>
          <w:noProof/>
        </w:rPr>
        <w:t>,</w:t>
      </w:r>
      <w:r>
        <w:rPr>
          <w:noProof/>
        </w:rPr>
        <w:t>监测因子</w:t>
      </w:r>
      <w:r>
        <w:rPr>
          <w:noProof/>
        </w:rPr>
        <w:t>,</w:t>
      </w:r>
      <w:r>
        <w:rPr>
          <w:noProof/>
        </w:rPr>
        <w:t>布点简述等</w:t>
      </w:r>
      <w:r>
        <w:rPr>
          <w:noProof/>
        </w:rPr>
        <w:tab/>
      </w:r>
      <w:r>
        <w:rPr>
          <w:noProof/>
        </w:rPr>
        <w:fldChar w:fldCharType="begin"/>
      </w:r>
      <w:r>
        <w:rPr>
          <w:noProof/>
        </w:rPr>
        <w:instrText xml:space="preserve"> PAGEREF _Toc493517040 \h </w:instrText>
      </w:r>
      <w:r>
        <w:rPr>
          <w:noProof/>
        </w:rPr>
      </w:r>
      <w:r>
        <w:rPr>
          <w:noProof/>
        </w:rPr>
        <w:fldChar w:fldCharType="separate"/>
      </w:r>
      <w:r>
        <w:rPr>
          <w:noProof/>
        </w:rPr>
        <w:t>2</w:t>
      </w:r>
      <w:r>
        <w:rPr>
          <w:noProof/>
        </w:rPr>
        <w:fldChar w:fldCharType="end"/>
      </w:r>
    </w:p>
    <w:p w14:paraId="34E444B9" w14:textId="7C5F9964"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1.3  </w:t>
      </w:r>
      <w:r>
        <w:rPr>
          <w:noProof/>
        </w:rPr>
        <w:t>验收监测项目的范围</w:t>
      </w:r>
      <w:r>
        <w:rPr>
          <w:noProof/>
        </w:rPr>
        <w:tab/>
      </w:r>
      <w:r>
        <w:rPr>
          <w:noProof/>
        </w:rPr>
        <w:fldChar w:fldCharType="begin"/>
      </w:r>
      <w:r>
        <w:rPr>
          <w:noProof/>
        </w:rPr>
        <w:instrText xml:space="preserve"> PAGEREF _Toc493517041 \h </w:instrText>
      </w:r>
      <w:r>
        <w:rPr>
          <w:noProof/>
        </w:rPr>
      </w:r>
      <w:r>
        <w:rPr>
          <w:noProof/>
        </w:rPr>
        <w:fldChar w:fldCharType="separate"/>
      </w:r>
      <w:r>
        <w:rPr>
          <w:noProof/>
        </w:rPr>
        <w:t>3</w:t>
      </w:r>
      <w:r>
        <w:rPr>
          <w:noProof/>
        </w:rPr>
        <w:fldChar w:fldCharType="end"/>
      </w:r>
    </w:p>
    <w:p w14:paraId="342D464D" w14:textId="2FDD98A1" w:rsidR="005A083A" w:rsidRDefault="005A083A" w:rsidP="00461FD4">
      <w:pPr>
        <w:pStyle w:val="11"/>
        <w:tabs>
          <w:tab w:val="right" w:leader="dot" w:pos="8296"/>
        </w:tabs>
        <w:spacing w:line="240" w:lineRule="auto"/>
        <w:ind w:firstLine="402"/>
        <w:rPr>
          <w:rFonts w:asciiTheme="minorHAnsi" w:eastAsiaTheme="minorEastAsia" w:hAnsiTheme="minorHAnsi" w:cstheme="minorBidi"/>
          <w:b w:val="0"/>
          <w:bCs w:val="0"/>
          <w:caps w:val="0"/>
          <w:noProof/>
          <w:sz w:val="21"/>
          <w:szCs w:val="22"/>
        </w:rPr>
      </w:pPr>
      <w:r>
        <w:rPr>
          <w:noProof/>
        </w:rPr>
        <w:t xml:space="preserve">2  </w:t>
      </w:r>
      <w:r>
        <w:rPr>
          <w:noProof/>
        </w:rPr>
        <w:t>验收监测的依据</w:t>
      </w:r>
      <w:r>
        <w:rPr>
          <w:noProof/>
        </w:rPr>
        <w:tab/>
      </w:r>
      <w:r>
        <w:rPr>
          <w:noProof/>
        </w:rPr>
        <w:fldChar w:fldCharType="begin"/>
      </w:r>
      <w:r>
        <w:rPr>
          <w:noProof/>
        </w:rPr>
        <w:instrText xml:space="preserve"> PAGEREF _Toc493517042 \h </w:instrText>
      </w:r>
      <w:r>
        <w:rPr>
          <w:noProof/>
        </w:rPr>
      </w:r>
      <w:r>
        <w:rPr>
          <w:noProof/>
        </w:rPr>
        <w:fldChar w:fldCharType="separate"/>
      </w:r>
      <w:r>
        <w:rPr>
          <w:noProof/>
        </w:rPr>
        <w:t>4</w:t>
      </w:r>
      <w:r>
        <w:rPr>
          <w:noProof/>
        </w:rPr>
        <w:fldChar w:fldCharType="end"/>
      </w:r>
    </w:p>
    <w:p w14:paraId="47EEC154" w14:textId="5B1161AA" w:rsidR="005A083A" w:rsidRDefault="005A083A" w:rsidP="00461FD4">
      <w:pPr>
        <w:pStyle w:val="11"/>
        <w:tabs>
          <w:tab w:val="right" w:leader="dot" w:pos="8296"/>
        </w:tabs>
        <w:spacing w:line="240" w:lineRule="auto"/>
        <w:ind w:firstLine="402"/>
        <w:rPr>
          <w:rFonts w:asciiTheme="minorHAnsi" w:eastAsiaTheme="minorEastAsia" w:hAnsiTheme="minorHAnsi" w:cstheme="minorBidi"/>
          <w:b w:val="0"/>
          <w:bCs w:val="0"/>
          <w:caps w:val="0"/>
          <w:noProof/>
          <w:sz w:val="21"/>
          <w:szCs w:val="22"/>
        </w:rPr>
      </w:pPr>
      <w:r>
        <w:rPr>
          <w:noProof/>
        </w:rPr>
        <w:t xml:space="preserve">3  </w:t>
      </w:r>
      <w:r>
        <w:rPr>
          <w:noProof/>
        </w:rPr>
        <w:t>项目工程概况</w:t>
      </w:r>
      <w:r>
        <w:rPr>
          <w:noProof/>
        </w:rPr>
        <w:tab/>
      </w:r>
      <w:r>
        <w:rPr>
          <w:noProof/>
        </w:rPr>
        <w:fldChar w:fldCharType="begin"/>
      </w:r>
      <w:r>
        <w:rPr>
          <w:noProof/>
        </w:rPr>
        <w:instrText xml:space="preserve"> PAGEREF _Toc493517043 \h </w:instrText>
      </w:r>
      <w:r>
        <w:rPr>
          <w:noProof/>
        </w:rPr>
      </w:r>
      <w:r>
        <w:rPr>
          <w:noProof/>
        </w:rPr>
        <w:fldChar w:fldCharType="separate"/>
      </w:r>
      <w:r>
        <w:rPr>
          <w:noProof/>
        </w:rPr>
        <w:t>5</w:t>
      </w:r>
      <w:r>
        <w:rPr>
          <w:noProof/>
        </w:rPr>
        <w:fldChar w:fldCharType="end"/>
      </w:r>
    </w:p>
    <w:p w14:paraId="2D7B86B0" w14:textId="4224FD2E" w:rsidR="005A083A" w:rsidRDefault="005A083A" w:rsidP="00461FD4">
      <w:pPr>
        <w:pStyle w:val="31"/>
        <w:tabs>
          <w:tab w:val="right" w:leader="dot" w:pos="8296"/>
        </w:tabs>
        <w:spacing w:line="240" w:lineRule="auto"/>
        <w:ind w:firstLine="400"/>
        <w:rPr>
          <w:rFonts w:asciiTheme="minorHAnsi" w:eastAsiaTheme="minorEastAsia" w:hAnsiTheme="minorHAnsi" w:cstheme="minorBidi"/>
          <w:i w:val="0"/>
          <w:iCs w:val="0"/>
          <w:noProof/>
          <w:sz w:val="21"/>
          <w:szCs w:val="22"/>
        </w:rPr>
      </w:pPr>
      <w:r>
        <w:rPr>
          <w:noProof/>
        </w:rPr>
        <w:t xml:space="preserve">3.1  </w:t>
      </w:r>
      <w:r>
        <w:rPr>
          <w:noProof/>
        </w:rPr>
        <w:t>项目基本情况</w:t>
      </w:r>
      <w:r>
        <w:rPr>
          <w:noProof/>
        </w:rPr>
        <w:tab/>
      </w:r>
      <w:r>
        <w:rPr>
          <w:noProof/>
        </w:rPr>
        <w:fldChar w:fldCharType="begin"/>
      </w:r>
      <w:r>
        <w:rPr>
          <w:noProof/>
        </w:rPr>
        <w:instrText xml:space="preserve"> PAGEREF _Toc493517044 \h </w:instrText>
      </w:r>
      <w:r>
        <w:rPr>
          <w:noProof/>
        </w:rPr>
      </w:r>
      <w:r>
        <w:rPr>
          <w:noProof/>
        </w:rPr>
        <w:fldChar w:fldCharType="separate"/>
      </w:r>
      <w:r>
        <w:rPr>
          <w:noProof/>
        </w:rPr>
        <w:t>5</w:t>
      </w:r>
      <w:r>
        <w:rPr>
          <w:noProof/>
        </w:rPr>
        <w:fldChar w:fldCharType="end"/>
      </w:r>
    </w:p>
    <w:p w14:paraId="76EAD93D" w14:textId="38480E63" w:rsidR="005A083A" w:rsidRDefault="005A083A" w:rsidP="00461FD4">
      <w:pPr>
        <w:pStyle w:val="31"/>
        <w:tabs>
          <w:tab w:val="right" w:leader="dot" w:pos="8296"/>
        </w:tabs>
        <w:spacing w:line="240" w:lineRule="auto"/>
        <w:ind w:firstLine="400"/>
        <w:rPr>
          <w:rFonts w:asciiTheme="minorHAnsi" w:eastAsiaTheme="minorEastAsia" w:hAnsiTheme="minorHAnsi" w:cstheme="minorBidi"/>
          <w:i w:val="0"/>
          <w:iCs w:val="0"/>
          <w:noProof/>
          <w:sz w:val="21"/>
          <w:szCs w:val="22"/>
        </w:rPr>
      </w:pPr>
      <w:r>
        <w:rPr>
          <w:noProof/>
        </w:rPr>
        <w:t xml:space="preserve">3.1.1  </w:t>
      </w:r>
      <w:r>
        <w:rPr>
          <w:noProof/>
        </w:rPr>
        <w:t>项目名称、地点、建设单位及性质</w:t>
      </w:r>
      <w:r>
        <w:rPr>
          <w:noProof/>
        </w:rPr>
        <w:tab/>
      </w:r>
      <w:r>
        <w:rPr>
          <w:noProof/>
        </w:rPr>
        <w:fldChar w:fldCharType="begin"/>
      </w:r>
      <w:r>
        <w:rPr>
          <w:noProof/>
        </w:rPr>
        <w:instrText xml:space="preserve"> PAGEREF _Toc493517045 \h </w:instrText>
      </w:r>
      <w:r>
        <w:rPr>
          <w:noProof/>
        </w:rPr>
      </w:r>
      <w:r>
        <w:rPr>
          <w:noProof/>
        </w:rPr>
        <w:fldChar w:fldCharType="separate"/>
      </w:r>
      <w:r>
        <w:rPr>
          <w:noProof/>
        </w:rPr>
        <w:t>5</w:t>
      </w:r>
      <w:r>
        <w:rPr>
          <w:noProof/>
        </w:rPr>
        <w:fldChar w:fldCharType="end"/>
      </w:r>
    </w:p>
    <w:p w14:paraId="2A9CE80E" w14:textId="0EE0AAA3" w:rsidR="005A083A" w:rsidRDefault="005A083A" w:rsidP="00461FD4">
      <w:pPr>
        <w:pStyle w:val="31"/>
        <w:tabs>
          <w:tab w:val="right" w:leader="dot" w:pos="8296"/>
        </w:tabs>
        <w:spacing w:line="240" w:lineRule="auto"/>
        <w:ind w:firstLine="400"/>
        <w:rPr>
          <w:rFonts w:asciiTheme="minorHAnsi" w:eastAsiaTheme="minorEastAsia" w:hAnsiTheme="minorHAnsi" w:cstheme="minorBidi"/>
          <w:i w:val="0"/>
          <w:iCs w:val="0"/>
          <w:noProof/>
          <w:sz w:val="21"/>
          <w:szCs w:val="22"/>
        </w:rPr>
      </w:pPr>
      <w:r>
        <w:rPr>
          <w:noProof/>
        </w:rPr>
        <w:t xml:space="preserve">3.1.2  </w:t>
      </w:r>
      <w:r>
        <w:rPr>
          <w:noProof/>
        </w:rPr>
        <w:t>项目工程内容与规模</w:t>
      </w:r>
      <w:r>
        <w:rPr>
          <w:noProof/>
        </w:rPr>
        <w:tab/>
      </w:r>
      <w:r>
        <w:rPr>
          <w:noProof/>
        </w:rPr>
        <w:fldChar w:fldCharType="begin"/>
      </w:r>
      <w:r>
        <w:rPr>
          <w:noProof/>
        </w:rPr>
        <w:instrText xml:space="preserve"> PAGEREF _Toc493517046 \h </w:instrText>
      </w:r>
      <w:r>
        <w:rPr>
          <w:noProof/>
        </w:rPr>
      </w:r>
      <w:r>
        <w:rPr>
          <w:noProof/>
        </w:rPr>
        <w:fldChar w:fldCharType="separate"/>
      </w:r>
      <w:r>
        <w:rPr>
          <w:noProof/>
        </w:rPr>
        <w:t>5</w:t>
      </w:r>
      <w:r>
        <w:rPr>
          <w:noProof/>
        </w:rPr>
        <w:fldChar w:fldCharType="end"/>
      </w:r>
    </w:p>
    <w:p w14:paraId="607F3454" w14:textId="731EB6DF"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3.2  </w:t>
      </w:r>
      <w:r>
        <w:rPr>
          <w:noProof/>
        </w:rPr>
        <w:t>项目外环境关系及环境保护目标</w:t>
      </w:r>
      <w:r>
        <w:rPr>
          <w:noProof/>
        </w:rPr>
        <w:tab/>
      </w:r>
      <w:r>
        <w:rPr>
          <w:noProof/>
        </w:rPr>
        <w:fldChar w:fldCharType="begin"/>
      </w:r>
      <w:r>
        <w:rPr>
          <w:noProof/>
        </w:rPr>
        <w:instrText xml:space="preserve"> PAGEREF _Toc493517047 \h </w:instrText>
      </w:r>
      <w:r>
        <w:rPr>
          <w:noProof/>
        </w:rPr>
      </w:r>
      <w:r>
        <w:rPr>
          <w:noProof/>
        </w:rPr>
        <w:fldChar w:fldCharType="separate"/>
      </w:r>
      <w:r>
        <w:rPr>
          <w:noProof/>
        </w:rPr>
        <w:t>6</w:t>
      </w:r>
      <w:r>
        <w:rPr>
          <w:noProof/>
        </w:rPr>
        <w:fldChar w:fldCharType="end"/>
      </w:r>
    </w:p>
    <w:p w14:paraId="0B077327" w14:textId="2030CEFA"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3.3  </w:t>
      </w:r>
      <w:r>
        <w:rPr>
          <w:noProof/>
        </w:rPr>
        <w:t>项目平面布置</w:t>
      </w:r>
      <w:r>
        <w:rPr>
          <w:noProof/>
        </w:rPr>
        <w:tab/>
      </w:r>
      <w:r>
        <w:rPr>
          <w:noProof/>
        </w:rPr>
        <w:fldChar w:fldCharType="begin"/>
      </w:r>
      <w:r>
        <w:rPr>
          <w:noProof/>
        </w:rPr>
        <w:instrText xml:space="preserve"> PAGEREF _Toc493517048 \h </w:instrText>
      </w:r>
      <w:r>
        <w:rPr>
          <w:noProof/>
        </w:rPr>
      </w:r>
      <w:r>
        <w:rPr>
          <w:noProof/>
        </w:rPr>
        <w:fldChar w:fldCharType="separate"/>
      </w:r>
      <w:r>
        <w:rPr>
          <w:noProof/>
        </w:rPr>
        <w:t>8</w:t>
      </w:r>
      <w:r>
        <w:rPr>
          <w:noProof/>
        </w:rPr>
        <w:fldChar w:fldCharType="end"/>
      </w:r>
    </w:p>
    <w:p w14:paraId="37D96394" w14:textId="2FC8EEEC"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3.4  </w:t>
      </w:r>
      <w:r>
        <w:rPr>
          <w:noProof/>
        </w:rPr>
        <w:t>项目工艺流程及产污环节</w:t>
      </w:r>
      <w:r>
        <w:rPr>
          <w:noProof/>
        </w:rPr>
        <w:tab/>
      </w:r>
      <w:r>
        <w:rPr>
          <w:noProof/>
        </w:rPr>
        <w:fldChar w:fldCharType="begin"/>
      </w:r>
      <w:r>
        <w:rPr>
          <w:noProof/>
        </w:rPr>
        <w:instrText xml:space="preserve"> PAGEREF _Toc493517049 \h </w:instrText>
      </w:r>
      <w:r>
        <w:rPr>
          <w:noProof/>
        </w:rPr>
      </w:r>
      <w:r>
        <w:rPr>
          <w:noProof/>
        </w:rPr>
        <w:fldChar w:fldCharType="separate"/>
      </w:r>
      <w:r>
        <w:rPr>
          <w:noProof/>
        </w:rPr>
        <w:t>8</w:t>
      </w:r>
      <w:r>
        <w:rPr>
          <w:noProof/>
        </w:rPr>
        <w:fldChar w:fldCharType="end"/>
      </w:r>
    </w:p>
    <w:p w14:paraId="29CDF863" w14:textId="170B5309"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3.6  </w:t>
      </w:r>
      <w:r>
        <w:rPr>
          <w:noProof/>
        </w:rPr>
        <w:t>项目劳动定员及工作制度</w:t>
      </w:r>
      <w:r>
        <w:rPr>
          <w:noProof/>
        </w:rPr>
        <w:tab/>
      </w:r>
      <w:r>
        <w:rPr>
          <w:noProof/>
        </w:rPr>
        <w:fldChar w:fldCharType="begin"/>
      </w:r>
      <w:r>
        <w:rPr>
          <w:noProof/>
        </w:rPr>
        <w:instrText xml:space="preserve"> PAGEREF _Toc493517050 \h </w:instrText>
      </w:r>
      <w:r>
        <w:rPr>
          <w:noProof/>
        </w:rPr>
      </w:r>
      <w:r>
        <w:rPr>
          <w:noProof/>
        </w:rPr>
        <w:fldChar w:fldCharType="separate"/>
      </w:r>
      <w:r>
        <w:rPr>
          <w:noProof/>
        </w:rPr>
        <w:t>10</w:t>
      </w:r>
      <w:r>
        <w:rPr>
          <w:noProof/>
        </w:rPr>
        <w:fldChar w:fldCharType="end"/>
      </w:r>
    </w:p>
    <w:p w14:paraId="5DBEBCB7" w14:textId="49A23D8E" w:rsidR="005A083A" w:rsidRDefault="005A083A" w:rsidP="00461FD4">
      <w:pPr>
        <w:pStyle w:val="11"/>
        <w:tabs>
          <w:tab w:val="right" w:leader="dot" w:pos="8296"/>
        </w:tabs>
        <w:spacing w:line="240" w:lineRule="auto"/>
        <w:ind w:firstLine="402"/>
        <w:rPr>
          <w:rFonts w:asciiTheme="minorHAnsi" w:eastAsiaTheme="minorEastAsia" w:hAnsiTheme="minorHAnsi" w:cstheme="minorBidi"/>
          <w:b w:val="0"/>
          <w:bCs w:val="0"/>
          <w:caps w:val="0"/>
          <w:noProof/>
          <w:sz w:val="21"/>
          <w:szCs w:val="22"/>
        </w:rPr>
      </w:pPr>
      <w:r>
        <w:rPr>
          <w:noProof/>
        </w:rPr>
        <w:t xml:space="preserve">4  </w:t>
      </w:r>
      <w:r>
        <w:rPr>
          <w:noProof/>
        </w:rPr>
        <w:t>项目环评结论与批复要求</w:t>
      </w:r>
      <w:r>
        <w:rPr>
          <w:noProof/>
        </w:rPr>
        <w:tab/>
      </w:r>
      <w:r>
        <w:rPr>
          <w:noProof/>
        </w:rPr>
        <w:fldChar w:fldCharType="begin"/>
      </w:r>
      <w:r>
        <w:rPr>
          <w:noProof/>
        </w:rPr>
        <w:instrText xml:space="preserve"> PAGEREF _Toc493517051 \h </w:instrText>
      </w:r>
      <w:r>
        <w:rPr>
          <w:noProof/>
        </w:rPr>
      </w:r>
      <w:r>
        <w:rPr>
          <w:noProof/>
        </w:rPr>
        <w:fldChar w:fldCharType="separate"/>
      </w:r>
      <w:r>
        <w:rPr>
          <w:noProof/>
        </w:rPr>
        <w:t>12</w:t>
      </w:r>
      <w:r>
        <w:rPr>
          <w:noProof/>
        </w:rPr>
        <w:fldChar w:fldCharType="end"/>
      </w:r>
    </w:p>
    <w:p w14:paraId="795A8EA5" w14:textId="664E3FEC"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4.1  </w:t>
      </w:r>
      <w:r>
        <w:rPr>
          <w:noProof/>
        </w:rPr>
        <w:t>项目环评结论</w:t>
      </w:r>
      <w:r>
        <w:rPr>
          <w:noProof/>
        </w:rPr>
        <w:tab/>
      </w:r>
      <w:r>
        <w:rPr>
          <w:noProof/>
        </w:rPr>
        <w:fldChar w:fldCharType="begin"/>
      </w:r>
      <w:r>
        <w:rPr>
          <w:noProof/>
        </w:rPr>
        <w:instrText xml:space="preserve"> PAGEREF _Toc493517052 \h </w:instrText>
      </w:r>
      <w:r>
        <w:rPr>
          <w:noProof/>
        </w:rPr>
      </w:r>
      <w:r>
        <w:rPr>
          <w:noProof/>
        </w:rPr>
        <w:fldChar w:fldCharType="separate"/>
      </w:r>
      <w:r>
        <w:rPr>
          <w:noProof/>
        </w:rPr>
        <w:t>12</w:t>
      </w:r>
      <w:r>
        <w:rPr>
          <w:noProof/>
        </w:rPr>
        <w:fldChar w:fldCharType="end"/>
      </w:r>
    </w:p>
    <w:p w14:paraId="221F4BCD" w14:textId="1A96909C" w:rsidR="005A083A" w:rsidRDefault="005A083A" w:rsidP="007951E3">
      <w:pPr>
        <w:pStyle w:val="31"/>
        <w:tabs>
          <w:tab w:val="right" w:leader="dot" w:pos="8296"/>
        </w:tabs>
        <w:spacing w:line="240" w:lineRule="auto"/>
        <w:ind w:left="0" w:firstLineChars="400" w:firstLine="800"/>
        <w:rPr>
          <w:rFonts w:asciiTheme="minorHAnsi" w:eastAsiaTheme="minorEastAsia" w:hAnsiTheme="minorHAnsi" w:cstheme="minorBidi"/>
          <w:i w:val="0"/>
          <w:iCs w:val="0"/>
          <w:noProof/>
          <w:sz w:val="21"/>
          <w:szCs w:val="22"/>
        </w:rPr>
      </w:pPr>
      <w:r>
        <w:rPr>
          <w:noProof/>
        </w:rPr>
        <w:t xml:space="preserve">4.1.1  </w:t>
      </w:r>
      <w:r>
        <w:rPr>
          <w:noProof/>
        </w:rPr>
        <w:t>结论</w:t>
      </w:r>
      <w:r>
        <w:rPr>
          <w:noProof/>
        </w:rPr>
        <w:tab/>
      </w:r>
      <w:r>
        <w:rPr>
          <w:noProof/>
        </w:rPr>
        <w:fldChar w:fldCharType="begin"/>
      </w:r>
      <w:r>
        <w:rPr>
          <w:noProof/>
        </w:rPr>
        <w:instrText xml:space="preserve"> PAGEREF _Toc493517053 \h </w:instrText>
      </w:r>
      <w:r>
        <w:rPr>
          <w:noProof/>
        </w:rPr>
      </w:r>
      <w:r>
        <w:rPr>
          <w:noProof/>
        </w:rPr>
        <w:fldChar w:fldCharType="separate"/>
      </w:r>
      <w:r>
        <w:rPr>
          <w:noProof/>
        </w:rPr>
        <w:t>12</w:t>
      </w:r>
      <w:r>
        <w:rPr>
          <w:noProof/>
        </w:rPr>
        <w:fldChar w:fldCharType="end"/>
      </w:r>
    </w:p>
    <w:p w14:paraId="25ABB4B1" w14:textId="191F1C26" w:rsidR="005A083A" w:rsidRDefault="005A083A" w:rsidP="00461FD4">
      <w:pPr>
        <w:pStyle w:val="31"/>
        <w:tabs>
          <w:tab w:val="right" w:leader="dot" w:pos="8296"/>
        </w:tabs>
        <w:spacing w:line="240" w:lineRule="auto"/>
        <w:ind w:firstLine="400"/>
        <w:rPr>
          <w:rFonts w:asciiTheme="minorHAnsi" w:eastAsiaTheme="minorEastAsia" w:hAnsiTheme="minorHAnsi" w:cstheme="minorBidi"/>
          <w:i w:val="0"/>
          <w:iCs w:val="0"/>
          <w:noProof/>
          <w:sz w:val="21"/>
          <w:szCs w:val="22"/>
        </w:rPr>
      </w:pPr>
      <w:r>
        <w:rPr>
          <w:noProof/>
        </w:rPr>
        <w:t xml:space="preserve">4.1.2  </w:t>
      </w:r>
      <w:r>
        <w:rPr>
          <w:noProof/>
        </w:rPr>
        <w:t>要求和建议</w:t>
      </w:r>
      <w:r>
        <w:rPr>
          <w:noProof/>
        </w:rPr>
        <w:tab/>
      </w:r>
      <w:r>
        <w:rPr>
          <w:noProof/>
        </w:rPr>
        <w:fldChar w:fldCharType="begin"/>
      </w:r>
      <w:r>
        <w:rPr>
          <w:noProof/>
        </w:rPr>
        <w:instrText xml:space="preserve"> PAGEREF _Toc493517054 \h </w:instrText>
      </w:r>
      <w:r>
        <w:rPr>
          <w:noProof/>
        </w:rPr>
      </w:r>
      <w:r>
        <w:rPr>
          <w:noProof/>
        </w:rPr>
        <w:fldChar w:fldCharType="separate"/>
      </w:r>
      <w:r>
        <w:rPr>
          <w:noProof/>
        </w:rPr>
        <w:t>12</w:t>
      </w:r>
      <w:r>
        <w:rPr>
          <w:noProof/>
        </w:rPr>
        <w:fldChar w:fldCharType="end"/>
      </w:r>
    </w:p>
    <w:p w14:paraId="473FAD23" w14:textId="56ECCE8C"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4.2  </w:t>
      </w:r>
      <w:r>
        <w:rPr>
          <w:noProof/>
        </w:rPr>
        <w:t>项目环评批复要求</w:t>
      </w:r>
      <w:r>
        <w:rPr>
          <w:noProof/>
        </w:rPr>
        <w:tab/>
      </w:r>
      <w:r>
        <w:rPr>
          <w:noProof/>
        </w:rPr>
        <w:fldChar w:fldCharType="begin"/>
      </w:r>
      <w:r>
        <w:rPr>
          <w:noProof/>
        </w:rPr>
        <w:instrText xml:space="preserve"> PAGEREF _Toc493517055 \h </w:instrText>
      </w:r>
      <w:r>
        <w:rPr>
          <w:noProof/>
        </w:rPr>
      </w:r>
      <w:r>
        <w:rPr>
          <w:noProof/>
        </w:rPr>
        <w:fldChar w:fldCharType="separate"/>
      </w:r>
      <w:r>
        <w:rPr>
          <w:noProof/>
        </w:rPr>
        <w:t>13</w:t>
      </w:r>
      <w:r>
        <w:rPr>
          <w:noProof/>
        </w:rPr>
        <w:fldChar w:fldCharType="end"/>
      </w:r>
    </w:p>
    <w:p w14:paraId="70E1F273" w14:textId="2448C613"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4.3  </w:t>
      </w:r>
      <w:r>
        <w:rPr>
          <w:noProof/>
        </w:rPr>
        <w:t>项目实际建成情况和环评内容的差异</w:t>
      </w:r>
      <w:r>
        <w:rPr>
          <w:noProof/>
        </w:rPr>
        <w:tab/>
      </w:r>
      <w:r>
        <w:rPr>
          <w:noProof/>
        </w:rPr>
        <w:fldChar w:fldCharType="begin"/>
      </w:r>
      <w:r>
        <w:rPr>
          <w:noProof/>
        </w:rPr>
        <w:instrText xml:space="preserve"> PAGEREF _Toc493517056 \h </w:instrText>
      </w:r>
      <w:r>
        <w:rPr>
          <w:noProof/>
        </w:rPr>
      </w:r>
      <w:r>
        <w:rPr>
          <w:noProof/>
        </w:rPr>
        <w:fldChar w:fldCharType="separate"/>
      </w:r>
      <w:r>
        <w:rPr>
          <w:noProof/>
        </w:rPr>
        <w:t>13</w:t>
      </w:r>
      <w:r>
        <w:rPr>
          <w:noProof/>
        </w:rPr>
        <w:fldChar w:fldCharType="end"/>
      </w:r>
    </w:p>
    <w:p w14:paraId="271F24B5" w14:textId="77152544" w:rsidR="005A083A" w:rsidRDefault="005A083A" w:rsidP="00461FD4">
      <w:pPr>
        <w:pStyle w:val="11"/>
        <w:tabs>
          <w:tab w:val="right" w:leader="dot" w:pos="8296"/>
        </w:tabs>
        <w:spacing w:line="240" w:lineRule="auto"/>
        <w:ind w:firstLine="402"/>
        <w:rPr>
          <w:rFonts w:asciiTheme="minorHAnsi" w:eastAsiaTheme="minorEastAsia" w:hAnsiTheme="minorHAnsi" w:cstheme="minorBidi"/>
          <w:b w:val="0"/>
          <w:bCs w:val="0"/>
          <w:caps w:val="0"/>
          <w:noProof/>
          <w:sz w:val="21"/>
          <w:szCs w:val="22"/>
        </w:rPr>
      </w:pPr>
      <w:r>
        <w:rPr>
          <w:noProof/>
        </w:rPr>
        <w:t>5</w:t>
      </w:r>
      <w:r>
        <w:rPr>
          <w:noProof/>
        </w:rPr>
        <w:t>验收监测评价标准</w:t>
      </w:r>
      <w:r>
        <w:rPr>
          <w:noProof/>
        </w:rPr>
        <w:tab/>
      </w:r>
      <w:r>
        <w:rPr>
          <w:noProof/>
        </w:rPr>
        <w:fldChar w:fldCharType="begin"/>
      </w:r>
      <w:r>
        <w:rPr>
          <w:noProof/>
        </w:rPr>
        <w:instrText xml:space="preserve"> PAGEREF _Toc493517057 \h </w:instrText>
      </w:r>
      <w:r>
        <w:rPr>
          <w:noProof/>
        </w:rPr>
      </w:r>
      <w:r>
        <w:rPr>
          <w:noProof/>
        </w:rPr>
        <w:fldChar w:fldCharType="separate"/>
      </w:r>
      <w:r>
        <w:rPr>
          <w:noProof/>
        </w:rPr>
        <w:t>14</w:t>
      </w:r>
      <w:r>
        <w:rPr>
          <w:noProof/>
        </w:rPr>
        <w:fldChar w:fldCharType="end"/>
      </w:r>
    </w:p>
    <w:p w14:paraId="70D00234" w14:textId="65903105" w:rsidR="005A083A" w:rsidRDefault="005A083A" w:rsidP="00461FD4">
      <w:pPr>
        <w:pStyle w:val="11"/>
        <w:tabs>
          <w:tab w:val="right" w:leader="dot" w:pos="8296"/>
        </w:tabs>
        <w:spacing w:line="240" w:lineRule="auto"/>
        <w:ind w:firstLine="402"/>
        <w:rPr>
          <w:rFonts w:asciiTheme="minorHAnsi" w:eastAsiaTheme="minorEastAsia" w:hAnsiTheme="minorHAnsi" w:cstheme="minorBidi"/>
          <w:b w:val="0"/>
          <w:bCs w:val="0"/>
          <w:caps w:val="0"/>
          <w:noProof/>
          <w:sz w:val="21"/>
          <w:szCs w:val="22"/>
        </w:rPr>
      </w:pPr>
      <w:r>
        <w:rPr>
          <w:noProof/>
        </w:rPr>
        <w:t xml:space="preserve">6  </w:t>
      </w:r>
      <w:r>
        <w:rPr>
          <w:noProof/>
        </w:rPr>
        <w:t>验收监测结果</w:t>
      </w:r>
      <w:r>
        <w:rPr>
          <w:noProof/>
        </w:rPr>
        <w:tab/>
      </w:r>
      <w:r>
        <w:rPr>
          <w:noProof/>
        </w:rPr>
        <w:fldChar w:fldCharType="begin"/>
      </w:r>
      <w:r>
        <w:rPr>
          <w:noProof/>
        </w:rPr>
        <w:instrText xml:space="preserve"> PAGEREF _Toc493517058 \h </w:instrText>
      </w:r>
      <w:r>
        <w:rPr>
          <w:noProof/>
        </w:rPr>
      </w:r>
      <w:r>
        <w:rPr>
          <w:noProof/>
        </w:rPr>
        <w:fldChar w:fldCharType="separate"/>
      </w:r>
      <w:r>
        <w:rPr>
          <w:noProof/>
        </w:rPr>
        <w:t>15</w:t>
      </w:r>
      <w:r>
        <w:rPr>
          <w:noProof/>
        </w:rPr>
        <w:fldChar w:fldCharType="end"/>
      </w:r>
    </w:p>
    <w:p w14:paraId="76F1658C" w14:textId="5D7AA188"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6.1  </w:t>
      </w:r>
      <w:r>
        <w:rPr>
          <w:noProof/>
        </w:rPr>
        <w:t>监测因子及分析方法</w:t>
      </w:r>
      <w:r>
        <w:rPr>
          <w:noProof/>
        </w:rPr>
        <w:tab/>
      </w:r>
      <w:r>
        <w:rPr>
          <w:noProof/>
        </w:rPr>
        <w:fldChar w:fldCharType="begin"/>
      </w:r>
      <w:r>
        <w:rPr>
          <w:noProof/>
        </w:rPr>
        <w:instrText xml:space="preserve"> PAGEREF _Toc493517059 \h </w:instrText>
      </w:r>
      <w:r>
        <w:rPr>
          <w:noProof/>
        </w:rPr>
      </w:r>
      <w:r>
        <w:rPr>
          <w:noProof/>
        </w:rPr>
        <w:fldChar w:fldCharType="separate"/>
      </w:r>
      <w:r>
        <w:rPr>
          <w:noProof/>
        </w:rPr>
        <w:t>15</w:t>
      </w:r>
      <w:r>
        <w:rPr>
          <w:noProof/>
        </w:rPr>
        <w:fldChar w:fldCharType="end"/>
      </w:r>
    </w:p>
    <w:p w14:paraId="25D191FD" w14:textId="77FCD656" w:rsidR="005A083A" w:rsidRDefault="005A083A" w:rsidP="00461FD4">
      <w:pPr>
        <w:pStyle w:val="31"/>
        <w:tabs>
          <w:tab w:val="right" w:leader="dot" w:pos="8296"/>
        </w:tabs>
        <w:spacing w:line="240" w:lineRule="auto"/>
        <w:ind w:firstLine="400"/>
        <w:rPr>
          <w:rFonts w:asciiTheme="minorHAnsi" w:eastAsiaTheme="minorEastAsia" w:hAnsiTheme="minorHAnsi" w:cstheme="minorBidi"/>
          <w:i w:val="0"/>
          <w:iCs w:val="0"/>
          <w:noProof/>
          <w:sz w:val="21"/>
          <w:szCs w:val="22"/>
        </w:rPr>
      </w:pPr>
      <w:r>
        <w:rPr>
          <w:noProof/>
        </w:rPr>
        <w:t xml:space="preserve">6.1.1  </w:t>
      </w:r>
      <w:r>
        <w:rPr>
          <w:noProof/>
        </w:rPr>
        <w:t>监测因子及点位的确定</w:t>
      </w:r>
      <w:r>
        <w:rPr>
          <w:noProof/>
        </w:rPr>
        <w:tab/>
      </w:r>
      <w:r>
        <w:rPr>
          <w:noProof/>
        </w:rPr>
        <w:fldChar w:fldCharType="begin"/>
      </w:r>
      <w:r>
        <w:rPr>
          <w:noProof/>
        </w:rPr>
        <w:instrText xml:space="preserve"> PAGEREF _Toc493517060 \h </w:instrText>
      </w:r>
      <w:r>
        <w:rPr>
          <w:noProof/>
        </w:rPr>
      </w:r>
      <w:r>
        <w:rPr>
          <w:noProof/>
        </w:rPr>
        <w:fldChar w:fldCharType="separate"/>
      </w:r>
      <w:r>
        <w:rPr>
          <w:noProof/>
        </w:rPr>
        <w:t>15</w:t>
      </w:r>
      <w:r>
        <w:rPr>
          <w:noProof/>
        </w:rPr>
        <w:fldChar w:fldCharType="end"/>
      </w:r>
    </w:p>
    <w:p w14:paraId="73DA6090" w14:textId="1D0CAD1E" w:rsidR="005A083A" w:rsidRDefault="005A083A" w:rsidP="00461FD4">
      <w:pPr>
        <w:pStyle w:val="31"/>
        <w:tabs>
          <w:tab w:val="right" w:leader="dot" w:pos="8296"/>
        </w:tabs>
        <w:spacing w:line="240" w:lineRule="auto"/>
        <w:ind w:firstLine="400"/>
        <w:rPr>
          <w:rFonts w:asciiTheme="minorHAnsi" w:eastAsiaTheme="minorEastAsia" w:hAnsiTheme="minorHAnsi" w:cstheme="minorBidi"/>
          <w:i w:val="0"/>
          <w:iCs w:val="0"/>
          <w:noProof/>
          <w:sz w:val="21"/>
          <w:szCs w:val="22"/>
        </w:rPr>
      </w:pPr>
      <w:r>
        <w:rPr>
          <w:noProof/>
        </w:rPr>
        <w:t xml:space="preserve">6.1.2  </w:t>
      </w:r>
      <w:r>
        <w:rPr>
          <w:noProof/>
        </w:rPr>
        <w:t>监测方法及方法来源</w:t>
      </w:r>
      <w:r>
        <w:rPr>
          <w:noProof/>
        </w:rPr>
        <w:tab/>
      </w:r>
      <w:r>
        <w:rPr>
          <w:noProof/>
        </w:rPr>
        <w:fldChar w:fldCharType="begin"/>
      </w:r>
      <w:r>
        <w:rPr>
          <w:noProof/>
        </w:rPr>
        <w:instrText xml:space="preserve"> PAGEREF _Toc493517061 \h </w:instrText>
      </w:r>
      <w:r>
        <w:rPr>
          <w:noProof/>
        </w:rPr>
      </w:r>
      <w:r>
        <w:rPr>
          <w:noProof/>
        </w:rPr>
        <w:fldChar w:fldCharType="separate"/>
      </w:r>
      <w:r>
        <w:rPr>
          <w:noProof/>
        </w:rPr>
        <w:t>15</w:t>
      </w:r>
      <w:r>
        <w:rPr>
          <w:noProof/>
        </w:rPr>
        <w:fldChar w:fldCharType="end"/>
      </w:r>
    </w:p>
    <w:p w14:paraId="1BB7635C" w14:textId="1803419A"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6.2  </w:t>
      </w:r>
      <w:r>
        <w:rPr>
          <w:noProof/>
        </w:rPr>
        <w:t>验收监测质量控制和质量保证</w:t>
      </w:r>
      <w:r>
        <w:rPr>
          <w:noProof/>
        </w:rPr>
        <w:tab/>
      </w:r>
      <w:r>
        <w:rPr>
          <w:noProof/>
        </w:rPr>
        <w:fldChar w:fldCharType="begin"/>
      </w:r>
      <w:r>
        <w:rPr>
          <w:noProof/>
        </w:rPr>
        <w:instrText xml:space="preserve"> PAGEREF _Toc493517062 \h </w:instrText>
      </w:r>
      <w:r>
        <w:rPr>
          <w:noProof/>
        </w:rPr>
      </w:r>
      <w:r>
        <w:rPr>
          <w:noProof/>
        </w:rPr>
        <w:fldChar w:fldCharType="separate"/>
      </w:r>
      <w:r>
        <w:rPr>
          <w:noProof/>
        </w:rPr>
        <w:t>15</w:t>
      </w:r>
      <w:r>
        <w:rPr>
          <w:noProof/>
        </w:rPr>
        <w:fldChar w:fldCharType="end"/>
      </w:r>
    </w:p>
    <w:p w14:paraId="656B7B63" w14:textId="2D6ABC5B"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6.3  </w:t>
      </w:r>
      <w:r>
        <w:rPr>
          <w:noProof/>
        </w:rPr>
        <w:t>验收监测的实施</w:t>
      </w:r>
      <w:r>
        <w:rPr>
          <w:noProof/>
        </w:rPr>
        <w:tab/>
      </w:r>
      <w:r>
        <w:rPr>
          <w:noProof/>
        </w:rPr>
        <w:fldChar w:fldCharType="begin"/>
      </w:r>
      <w:r>
        <w:rPr>
          <w:noProof/>
        </w:rPr>
        <w:instrText xml:space="preserve"> PAGEREF _Toc493517063 \h </w:instrText>
      </w:r>
      <w:r>
        <w:rPr>
          <w:noProof/>
        </w:rPr>
      </w:r>
      <w:r>
        <w:rPr>
          <w:noProof/>
        </w:rPr>
        <w:fldChar w:fldCharType="separate"/>
      </w:r>
      <w:r>
        <w:rPr>
          <w:noProof/>
        </w:rPr>
        <w:t>16</w:t>
      </w:r>
      <w:r>
        <w:rPr>
          <w:noProof/>
        </w:rPr>
        <w:fldChar w:fldCharType="end"/>
      </w:r>
    </w:p>
    <w:p w14:paraId="6769834B" w14:textId="567EA7EB" w:rsidR="005A083A" w:rsidRDefault="005A083A" w:rsidP="00461FD4">
      <w:pPr>
        <w:pStyle w:val="31"/>
        <w:tabs>
          <w:tab w:val="right" w:leader="dot" w:pos="8296"/>
        </w:tabs>
        <w:spacing w:line="240" w:lineRule="auto"/>
        <w:ind w:firstLine="400"/>
        <w:rPr>
          <w:rFonts w:asciiTheme="minorHAnsi" w:eastAsiaTheme="minorEastAsia" w:hAnsiTheme="minorHAnsi" w:cstheme="minorBidi"/>
          <w:i w:val="0"/>
          <w:iCs w:val="0"/>
          <w:noProof/>
          <w:sz w:val="21"/>
          <w:szCs w:val="22"/>
        </w:rPr>
      </w:pPr>
      <w:r>
        <w:rPr>
          <w:noProof/>
        </w:rPr>
        <w:t xml:space="preserve">6.3.1  </w:t>
      </w:r>
      <w:r>
        <w:rPr>
          <w:noProof/>
        </w:rPr>
        <w:t>验收监测期间的工况</w:t>
      </w:r>
      <w:r>
        <w:rPr>
          <w:noProof/>
        </w:rPr>
        <w:tab/>
      </w:r>
      <w:r>
        <w:rPr>
          <w:noProof/>
        </w:rPr>
        <w:fldChar w:fldCharType="begin"/>
      </w:r>
      <w:r>
        <w:rPr>
          <w:noProof/>
        </w:rPr>
        <w:instrText xml:space="preserve"> PAGEREF _Toc493517064 \h </w:instrText>
      </w:r>
      <w:r>
        <w:rPr>
          <w:noProof/>
        </w:rPr>
      </w:r>
      <w:r>
        <w:rPr>
          <w:noProof/>
        </w:rPr>
        <w:fldChar w:fldCharType="separate"/>
      </w:r>
      <w:r>
        <w:rPr>
          <w:noProof/>
        </w:rPr>
        <w:t>16</w:t>
      </w:r>
      <w:r>
        <w:rPr>
          <w:noProof/>
        </w:rPr>
        <w:fldChar w:fldCharType="end"/>
      </w:r>
    </w:p>
    <w:p w14:paraId="55DEB786" w14:textId="0F579D74" w:rsidR="005A083A" w:rsidRDefault="005A083A" w:rsidP="00461FD4">
      <w:pPr>
        <w:pStyle w:val="31"/>
        <w:tabs>
          <w:tab w:val="right" w:leader="dot" w:pos="8296"/>
        </w:tabs>
        <w:spacing w:line="240" w:lineRule="auto"/>
        <w:ind w:firstLine="400"/>
        <w:rPr>
          <w:rFonts w:asciiTheme="minorHAnsi" w:eastAsiaTheme="minorEastAsia" w:hAnsiTheme="minorHAnsi" w:cstheme="minorBidi"/>
          <w:i w:val="0"/>
          <w:iCs w:val="0"/>
          <w:noProof/>
          <w:sz w:val="21"/>
          <w:szCs w:val="22"/>
        </w:rPr>
      </w:pPr>
      <w:r>
        <w:rPr>
          <w:noProof/>
        </w:rPr>
        <w:t xml:space="preserve">6.3.2  </w:t>
      </w:r>
      <w:r>
        <w:rPr>
          <w:noProof/>
        </w:rPr>
        <w:t>监测结果</w:t>
      </w:r>
      <w:r>
        <w:rPr>
          <w:noProof/>
        </w:rPr>
        <w:tab/>
      </w:r>
      <w:r>
        <w:rPr>
          <w:noProof/>
        </w:rPr>
        <w:fldChar w:fldCharType="begin"/>
      </w:r>
      <w:r>
        <w:rPr>
          <w:noProof/>
        </w:rPr>
        <w:instrText xml:space="preserve"> PAGEREF _Toc493517065 \h </w:instrText>
      </w:r>
      <w:r>
        <w:rPr>
          <w:noProof/>
        </w:rPr>
      </w:r>
      <w:r>
        <w:rPr>
          <w:noProof/>
        </w:rPr>
        <w:fldChar w:fldCharType="separate"/>
      </w:r>
      <w:r>
        <w:rPr>
          <w:noProof/>
        </w:rPr>
        <w:t>16</w:t>
      </w:r>
      <w:r>
        <w:rPr>
          <w:noProof/>
        </w:rPr>
        <w:fldChar w:fldCharType="end"/>
      </w:r>
    </w:p>
    <w:p w14:paraId="5C33835E" w14:textId="745E74BE" w:rsidR="005A083A" w:rsidRDefault="005A083A" w:rsidP="00461FD4">
      <w:pPr>
        <w:pStyle w:val="31"/>
        <w:tabs>
          <w:tab w:val="right" w:leader="dot" w:pos="8296"/>
        </w:tabs>
        <w:spacing w:line="240" w:lineRule="auto"/>
        <w:ind w:firstLine="400"/>
        <w:rPr>
          <w:rFonts w:asciiTheme="minorHAnsi" w:eastAsiaTheme="minorEastAsia" w:hAnsiTheme="minorHAnsi" w:cstheme="minorBidi"/>
          <w:i w:val="0"/>
          <w:iCs w:val="0"/>
          <w:noProof/>
          <w:sz w:val="21"/>
          <w:szCs w:val="22"/>
        </w:rPr>
      </w:pPr>
      <w:r>
        <w:rPr>
          <w:noProof/>
        </w:rPr>
        <w:t xml:space="preserve">6.3.3  </w:t>
      </w:r>
      <w:r>
        <w:rPr>
          <w:noProof/>
        </w:rPr>
        <w:t>监测结果分析</w:t>
      </w:r>
      <w:r>
        <w:rPr>
          <w:noProof/>
        </w:rPr>
        <w:tab/>
      </w:r>
      <w:r>
        <w:rPr>
          <w:noProof/>
        </w:rPr>
        <w:fldChar w:fldCharType="begin"/>
      </w:r>
      <w:r>
        <w:rPr>
          <w:noProof/>
        </w:rPr>
        <w:instrText xml:space="preserve"> PAGEREF _Toc493517066 \h </w:instrText>
      </w:r>
      <w:r>
        <w:rPr>
          <w:noProof/>
        </w:rPr>
      </w:r>
      <w:r>
        <w:rPr>
          <w:noProof/>
        </w:rPr>
        <w:fldChar w:fldCharType="separate"/>
      </w:r>
      <w:r>
        <w:rPr>
          <w:noProof/>
        </w:rPr>
        <w:t>19</w:t>
      </w:r>
      <w:r>
        <w:rPr>
          <w:noProof/>
        </w:rPr>
        <w:fldChar w:fldCharType="end"/>
      </w:r>
    </w:p>
    <w:p w14:paraId="3F43985F" w14:textId="7AB7036E" w:rsidR="005A083A" w:rsidRDefault="005A083A" w:rsidP="00461FD4">
      <w:pPr>
        <w:pStyle w:val="11"/>
        <w:tabs>
          <w:tab w:val="right" w:leader="dot" w:pos="8296"/>
        </w:tabs>
        <w:spacing w:line="240" w:lineRule="auto"/>
        <w:ind w:firstLine="402"/>
        <w:rPr>
          <w:rFonts w:asciiTheme="minorHAnsi" w:eastAsiaTheme="minorEastAsia" w:hAnsiTheme="minorHAnsi" w:cstheme="minorBidi"/>
          <w:b w:val="0"/>
          <w:bCs w:val="0"/>
          <w:caps w:val="0"/>
          <w:noProof/>
          <w:sz w:val="21"/>
          <w:szCs w:val="22"/>
        </w:rPr>
      </w:pPr>
      <w:r>
        <w:rPr>
          <w:noProof/>
        </w:rPr>
        <w:t xml:space="preserve">7  </w:t>
      </w:r>
      <w:r>
        <w:rPr>
          <w:noProof/>
        </w:rPr>
        <w:t>环境管理检查</w:t>
      </w:r>
      <w:r>
        <w:rPr>
          <w:noProof/>
        </w:rPr>
        <w:tab/>
      </w:r>
      <w:r>
        <w:rPr>
          <w:noProof/>
        </w:rPr>
        <w:fldChar w:fldCharType="begin"/>
      </w:r>
      <w:r>
        <w:rPr>
          <w:noProof/>
        </w:rPr>
        <w:instrText xml:space="preserve"> PAGEREF _Toc493517067 \h </w:instrText>
      </w:r>
      <w:r>
        <w:rPr>
          <w:noProof/>
        </w:rPr>
      </w:r>
      <w:r>
        <w:rPr>
          <w:noProof/>
        </w:rPr>
        <w:fldChar w:fldCharType="separate"/>
      </w:r>
      <w:r>
        <w:rPr>
          <w:noProof/>
        </w:rPr>
        <w:t>21</w:t>
      </w:r>
      <w:r>
        <w:rPr>
          <w:noProof/>
        </w:rPr>
        <w:fldChar w:fldCharType="end"/>
      </w:r>
    </w:p>
    <w:p w14:paraId="1F394B95" w14:textId="1BD90FBE"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7.1  </w:t>
      </w:r>
      <w:r>
        <w:rPr>
          <w:noProof/>
        </w:rPr>
        <w:t>项目三同时执行情况</w:t>
      </w:r>
      <w:r>
        <w:rPr>
          <w:noProof/>
        </w:rPr>
        <w:tab/>
      </w:r>
      <w:r>
        <w:rPr>
          <w:noProof/>
        </w:rPr>
        <w:fldChar w:fldCharType="begin"/>
      </w:r>
      <w:r>
        <w:rPr>
          <w:noProof/>
        </w:rPr>
        <w:instrText xml:space="preserve"> PAGEREF _Toc493517068 \h </w:instrText>
      </w:r>
      <w:r>
        <w:rPr>
          <w:noProof/>
        </w:rPr>
      </w:r>
      <w:r>
        <w:rPr>
          <w:noProof/>
        </w:rPr>
        <w:fldChar w:fldCharType="separate"/>
      </w:r>
      <w:r>
        <w:rPr>
          <w:noProof/>
        </w:rPr>
        <w:t>21</w:t>
      </w:r>
      <w:r>
        <w:rPr>
          <w:noProof/>
        </w:rPr>
        <w:fldChar w:fldCharType="end"/>
      </w:r>
    </w:p>
    <w:p w14:paraId="74154926" w14:textId="08AFF4AA"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7.2</w:t>
      </w:r>
      <w:r>
        <w:rPr>
          <w:noProof/>
        </w:rPr>
        <w:t>环境保护设施建设及运行情况</w:t>
      </w:r>
      <w:r>
        <w:rPr>
          <w:noProof/>
        </w:rPr>
        <w:tab/>
      </w:r>
      <w:r>
        <w:rPr>
          <w:noProof/>
        </w:rPr>
        <w:fldChar w:fldCharType="begin"/>
      </w:r>
      <w:r>
        <w:rPr>
          <w:noProof/>
        </w:rPr>
        <w:instrText xml:space="preserve"> PAGEREF _Toc493517069 \h </w:instrText>
      </w:r>
      <w:r>
        <w:rPr>
          <w:noProof/>
        </w:rPr>
      </w:r>
      <w:r>
        <w:rPr>
          <w:noProof/>
        </w:rPr>
        <w:fldChar w:fldCharType="separate"/>
      </w:r>
      <w:r>
        <w:rPr>
          <w:noProof/>
        </w:rPr>
        <w:t>21</w:t>
      </w:r>
      <w:r>
        <w:rPr>
          <w:noProof/>
        </w:rPr>
        <w:fldChar w:fldCharType="end"/>
      </w:r>
    </w:p>
    <w:p w14:paraId="6FA43595" w14:textId="2728F839"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7.3  </w:t>
      </w:r>
      <w:r>
        <w:rPr>
          <w:noProof/>
        </w:rPr>
        <w:t>辐射安全管理及防护措施落实情况</w:t>
      </w:r>
      <w:r>
        <w:rPr>
          <w:noProof/>
        </w:rPr>
        <w:tab/>
      </w:r>
      <w:r>
        <w:rPr>
          <w:noProof/>
        </w:rPr>
        <w:fldChar w:fldCharType="begin"/>
      </w:r>
      <w:r>
        <w:rPr>
          <w:noProof/>
        </w:rPr>
        <w:instrText xml:space="preserve"> PAGEREF _Toc493517070 \h </w:instrText>
      </w:r>
      <w:r>
        <w:rPr>
          <w:noProof/>
        </w:rPr>
      </w:r>
      <w:r>
        <w:rPr>
          <w:noProof/>
        </w:rPr>
        <w:fldChar w:fldCharType="separate"/>
      </w:r>
      <w:r>
        <w:rPr>
          <w:noProof/>
        </w:rPr>
        <w:t>22</w:t>
      </w:r>
      <w:r>
        <w:rPr>
          <w:noProof/>
        </w:rPr>
        <w:fldChar w:fldCharType="end"/>
      </w:r>
    </w:p>
    <w:p w14:paraId="09A87BDC" w14:textId="451001EC" w:rsidR="005A083A" w:rsidRDefault="005A083A" w:rsidP="00461FD4">
      <w:pPr>
        <w:pStyle w:val="21"/>
        <w:tabs>
          <w:tab w:val="right" w:leader="dot" w:pos="8296"/>
        </w:tabs>
        <w:spacing w:line="240" w:lineRule="auto"/>
        <w:ind w:left="480" w:firstLine="400"/>
        <w:rPr>
          <w:rFonts w:asciiTheme="minorHAnsi" w:eastAsiaTheme="minorEastAsia" w:hAnsiTheme="minorHAnsi" w:cstheme="minorBidi"/>
          <w:noProof/>
          <w:kern w:val="2"/>
          <w:sz w:val="21"/>
          <w:szCs w:val="22"/>
        </w:rPr>
      </w:pPr>
      <w:r>
        <w:rPr>
          <w:noProof/>
        </w:rPr>
        <w:t xml:space="preserve">7.4  </w:t>
      </w:r>
      <w:r>
        <w:rPr>
          <w:noProof/>
        </w:rPr>
        <w:t>个人剂量档案管理检查</w:t>
      </w:r>
      <w:r>
        <w:rPr>
          <w:noProof/>
        </w:rPr>
        <w:tab/>
      </w:r>
      <w:r>
        <w:rPr>
          <w:noProof/>
        </w:rPr>
        <w:fldChar w:fldCharType="begin"/>
      </w:r>
      <w:r>
        <w:rPr>
          <w:noProof/>
        </w:rPr>
        <w:instrText xml:space="preserve"> PAGEREF _Toc493517071 \h </w:instrText>
      </w:r>
      <w:r>
        <w:rPr>
          <w:noProof/>
        </w:rPr>
      </w:r>
      <w:r>
        <w:rPr>
          <w:noProof/>
        </w:rPr>
        <w:fldChar w:fldCharType="separate"/>
      </w:r>
      <w:r>
        <w:rPr>
          <w:noProof/>
        </w:rPr>
        <w:t>25</w:t>
      </w:r>
      <w:r>
        <w:rPr>
          <w:noProof/>
        </w:rPr>
        <w:fldChar w:fldCharType="end"/>
      </w:r>
    </w:p>
    <w:p w14:paraId="1FA45B99" w14:textId="40DB29DE" w:rsidR="005A083A" w:rsidRDefault="005A083A" w:rsidP="00461FD4">
      <w:pPr>
        <w:pStyle w:val="11"/>
        <w:tabs>
          <w:tab w:val="right" w:leader="dot" w:pos="8296"/>
        </w:tabs>
        <w:spacing w:line="240" w:lineRule="auto"/>
        <w:ind w:firstLine="402"/>
        <w:rPr>
          <w:rFonts w:asciiTheme="minorHAnsi" w:eastAsiaTheme="minorEastAsia" w:hAnsiTheme="minorHAnsi" w:cstheme="minorBidi"/>
          <w:b w:val="0"/>
          <w:bCs w:val="0"/>
          <w:caps w:val="0"/>
          <w:noProof/>
          <w:sz w:val="21"/>
          <w:szCs w:val="22"/>
        </w:rPr>
      </w:pPr>
      <w:r>
        <w:rPr>
          <w:noProof/>
        </w:rPr>
        <w:t xml:space="preserve">8  </w:t>
      </w:r>
      <w:r>
        <w:rPr>
          <w:noProof/>
        </w:rPr>
        <w:t>验收结论</w:t>
      </w:r>
      <w:r>
        <w:rPr>
          <w:noProof/>
        </w:rPr>
        <w:tab/>
      </w:r>
      <w:r>
        <w:rPr>
          <w:noProof/>
        </w:rPr>
        <w:fldChar w:fldCharType="begin"/>
      </w:r>
      <w:r>
        <w:rPr>
          <w:noProof/>
        </w:rPr>
        <w:instrText xml:space="preserve"> PAGEREF _Toc493517072 \h </w:instrText>
      </w:r>
      <w:r>
        <w:rPr>
          <w:noProof/>
        </w:rPr>
      </w:r>
      <w:r>
        <w:rPr>
          <w:noProof/>
        </w:rPr>
        <w:fldChar w:fldCharType="separate"/>
      </w:r>
      <w:r>
        <w:rPr>
          <w:noProof/>
        </w:rPr>
        <w:t>26</w:t>
      </w:r>
      <w:r>
        <w:rPr>
          <w:noProof/>
        </w:rPr>
        <w:fldChar w:fldCharType="end"/>
      </w:r>
    </w:p>
    <w:p w14:paraId="1B7C7DE1" w14:textId="10509F67" w:rsidR="00DD23BA" w:rsidRDefault="00DD23BA" w:rsidP="00461FD4">
      <w:pPr>
        <w:adjustRightInd w:val="0"/>
        <w:snapToGrid w:val="0"/>
        <w:spacing w:line="240" w:lineRule="auto"/>
        <w:ind w:firstLineChars="0" w:firstLine="0"/>
        <w:rPr>
          <w:rFonts w:cs="宋体"/>
          <w:b/>
          <w:bCs/>
          <w:lang w:val="zh-CN"/>
        </w:rPr>
        <w:sectPr w:rsidR="00DD23BA">
          <w:footerReference w:type="default" r:id="rId15"/>
          <w:footerReference w:type="first" r:id="rId16"/>
          <w:pgSz w:w="11906" w:h="16838"/>
          <w:pgMar w:top="1440" w:right="1800" w:bottom="898" w:left="1800" w:header="851" w:footer="992" w:gutter="0"/>
          <w:pgNumType w:start="1"/>
          <w:cols w:space="720"/>
          <w:titlePg/>
          <w:docGrid w:type="lines" w:linePitch="312"/>
        </w:sectPr>
      </w:pPr>
      <w:r>
        <w:rPr>
          <w:rFonts w:cs="宋体"/>
          <w:b/>
          <w:bCs/>
          <w:lang w:val="zh-CN"/>
        </w:rPr>
        <w:fldChar w:fldCharType="end"/>
      </w:r>
    </w:p>
    <w:p w14:paraId="11F5E0E1" w14:textId="77777777" w:rsidR="00DD23BA" w:rsidRDefault="00DD23BA" w:rsidP="00DD23BA">
      <w:pPr>
        <w:pStyle w:val="1"/>
        <w:spacing w:before="156" w:after="156"/>
      </w:pPr>
      <w:bookmarkStart w:id="7" w:name="_Toc5668"/>
      <w:bookmarkStart w:id="8" w:name="_Toc402876444"/>
      <w:bookmarkStart w:id="9" w:name="_Toc493517038"/>
      <w:r>
        <w:rPr>
          <w:rFonts w:hint="eastAsia"/>
        </w:rPr>
        <w:lastRenderedPageBreak/>
        <w:t xml:space="preserve">1  </w:t>
      </w:r>
      <w:r>
        <w:rPr>
          <w:rFonts w:hint="eastAsia"/>
        </w:rPr>
        <w:t>前言</w:t>
      </w:r>
      <w:bookmarkEnd w:id="0"/>
      <w:bookmarkEnd w:id="1"/>
      <w:bookmarkEnd w:id="7"/>
      <w:bookmarkEnd w:id="8"/>
      <w:bookmarkEnd w:id="9"/>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220"/>
        <w:gridCol w:w="1179"/>
        <w:gridCol w:w="1152"/>
        <w:gridCol w:w="123"/>
        <w:gridCol w:w="1118"/>
        <w:gridCol w:w="384"/>
        <w:gridCol w:w="1274"/>
      </w:tblGrid>
      <w:tr w:rsidR="00DD23BA" w14:paraId="687B4AF1" w14:textId="77777777" w:rsidTr="000279CF">
        <w:trPr>
          <w:trHeight w:val="510"/>
          <w:jc w:val="center"/>
        </w:trPr>
        <w:tc>
          <w:tcPr>
            <w:tcW w:w="1271" w:type="dxa"/>
            <w:tcBorders>
              <w:top w:val="single" w:sz="18" w:space="0" w:color="auto"/>
              <w:left w:val="single" w:sz="4" w:space="0" w:color="FFFFFF"/>
            </w:tcBorders>
            <w:vAlign w:val="center"/>
          </w:tcPr>
          <w:p w14:paraId="20C0DDCC" w14:textId="77777777" w:rsidR="00DD23BA" w:rsidRDefault="00DD23BA" w:rsidP="008163A8">
            <w:pPr>
              <w:spacing w:line="240" w:lineRule="auto"/>
              <w:ind w:firstLineChars="0" w:firstLine="0"/>
              <w:jc w:val="center"/>
              <w:rPr>
                <w:rFonts w:cs="宋体"/>
              </w:rPr>
            </w:pPr>
            <w:r>
              <w:rPr>
                <w:rFonts w:cs="宋体"/>
              </w:rPr>
              <w:t>项目名称</w:t>
            </w:r>
          </w:p>
        </w:tc>
        <w:tc>
          <w:tcPr>
            <w:tcW w:w="7009" w:type="dxa"/>
            <w:gridSpan w:val="8"/>
            <w:tcBorders>
              <w:top w:val="single" w:sz="18" w:space="0" w:color="auto"/>
              <w:right w:val="single" w:sz="4" w:space="0" w:color="FFFFFF"/>
            </w:tcBorders>
            <w:vAlign w:val="center"/>
          </w:tcPr>
          <w:p w14:paraId="2209AE95" w14:textId="77777777" w:rsidR="00DD23BA" w:rsidRDefault="0020202D" w:rsidP="008163A8">
            <w:pPr>
              <w:spacing w:line="240" w:lineRule="auto"/>
              <w:ind w:firstLineChars="0" w:firstLine="0"/>
              <w:jc w:val="center"/>
              <w:rPr>
                <w:rFonts w:cs="宋体"/>
              </w:rPr>
            </w:pPr>
            <w:r>
              <w:rPr>
                <w:rFonts w:cs="宋体" w:hint="eastAsia"/>
                <w:bCs/>
              </w:rPr>
              <w:t>工业探伤</w:t>
            </w:r>
            <w:r>
              <w:rPr>
                <w:rFonts w:cs="宋体"/>
                <w:bCs/>
              </w:rPr>
              <w:t>项目</w:t>
            </w:r>
          </w:p>
        </w:tc>
      </w:tr>
      <w:tr w:rsidR="00DD23BA" w14:paraId="7E874BB7" w14:textId="77777777" w:rsidTr="000279CF">
        <w:trPr>
          <w:trHeight w:val="510"/>
          <w:jc w:val="center"/>
        </w:trPr>
        <w:tc>
          <w:tcPr>
            <w:tcW w:w="1271" w:type="dxa"/>
            <w:tcBorders>
              <w:left w:val="single" w:sz="4" w:space="0" w:color="FFFFFF"/>
            </w:tcBorders>
            <w:vAlign w:val="center"/>
          </w:tcPr>
          <w:p w14:paraId="5CF6DDF6" w14:textId="77777777" w:rsidR="00DD23BA" w:rsidRDefault="00DD23BA" w:rsidP="008163A8">
            <w:pPr>
              <w:spacing w:line="240" w:lineRule="auto"/>
              <w:ind w:firstLineChars="0" w:firstLine="0"/>
              <w:jc w:val="center"/>
              <w:rPr>
                <w:rFonts w:cs="宋体"/>
              </w:rPr>
            </w:pPr>
            <w:r>
              <w:rPr>
                <w:rFonts w:cs="宋体"/>
              </w:rPr>
              <w:t>建设单位</w:t>
            </w:r>
          </w:p>
        </w:tc>
        <w:tc>
          <w:tcPr>
            <w:tcW w:w="7009" w:type="dxa"/>
            <w:gridSpan w:val="8"/>
            <w:tcBorders>
              <w:right w:val="single" w:sz="4" w:space="0" w:color="FFFFFF"/>
            </w:tcBorders>
            <w:vAlign w:val="center"/>
          </w:tcPr>
          <w:p w14:paraId="05ADFB1D" w14:textId="77777777" w:rsidR="00DD23BA" w:rsidRDefault="002A6F61" w:rsidP="008163A8">
            <w:pPr>
              <w:spacing w:line="240" w:lineRule="auto"/>
              <w:ind w:firstLineChars="0" w:firstLine="0"/>
              <w:jc w:val="center"/>
              <w:rPr>
                <w:rFonts w:cs="宋体"/>
              </w:rPr>
            </w:pPr>
            <w:r w:rsidRPr="002A6F61">
              <w:rPr>
                <w:rFonts w:cs="宋体" w:hint="eastAsia"/>
              </w:rPr>
              <w:t>戴卡凯斯曼成都汽车零部件有限公司</w:t>
            </w:r>
          </w:p>
        </w:tc>
      </w:tr>
      <w:tr w:rsidR="00DD23BA" w14:paraId="33BBB653" w14:textId="77777777" w:rsidTr="000279CF">
        <w:trPr>
          <w:trHeight w:val="510"/>
          <w:jc w:val="center"/>
        </w:trPr>
        <w:tc>
          <w:tcPr>
            <w:tcW w:w="1271" w:type="dxa"/>
            <w:tcBorders>
              <w:left w:val="single" w:sz="4" w:space="0" w:color="FFFFFF"/>
            </w:tcBorders>
            <w:vAlign w:val="center"/>
          </w:tcPr>
          <w:p w14:paraId="2770B6ED" w14:textId="77777777" w:rsidR="00DD23BA" w:rsidRDefault="00DD23BA" w:rsidP="008163A8">
            <w:pPr>
              <w:spacing w:line="240" w:lineRule="auto"/>
              <w:ind w:firstLineChars="0" w:firstLine="0"/>
              <w:jc w:val="center"/>
              <w:rPr>
                <w:rFonts w:cs="宋体"/>
              </w:rPr>
            </w:pPr>
            <w:r>
              <w:rPr>
                <w:rFonts w:cs="宋体"/>
              </w:rPr>
              <w:t>建设地点</w:t>
            </w:r>
          </w:p>
        </w:tc>
        <w:tc>
          <w:tcPr>
            <w:tcW w:w="7009" w:type="dxa"/>
            <w:gridSpan w:val="8"/>
            <w:tcBorders>
              <w:right w:val="single" w:sz="4" w:space="0" w:color="FFFFFF"/>
            </w:tcBorders>
            <w:vAlign w:val="center"/>
          </w:tcPr>
          <w:p w14:paraId="2A2656EC" w14:textId="77777777" w:rsidR="00DD23BA" w:rsidRDefault="002A6F61" w:rsidP="008163A8">
            <w:pPr>
              <w:spacing w:line="240" w:lineRule="auto"/>
              <w:ind w:firstLineChars="0" w:firstLine="0"/>
              <w:jc w:val="center"/>
            </w:pPr>
            <w:r w:rsidRPr="002A6F61">
              <w:rPr>
                <w:rFonts w:hint="eastAsia"/>
              </w:rPr>
              <w:t>四川省成都市天府新区新兴工业园</w:t>
            </w:r>
          </w:p>
          <w:p w14:paraId="1BE177C0" w14:textId="77777777" w:rsidR="002A6F61" w:rsidRDefault="002A6F61" w:rsidP="008163A8">
            <w:pPr>
              <w:spacing w:line="240" w:lineRule="auto"/>
              <w:ind w:firstLineChars="0" w:firstLine="0"/>
              <w:jc w:val="center"/>
              <w:rPr>
                <w:rFonts w:cs="宋体"/>
                <w:bCs/>
              </w:rPr>
            </w:pPr>
            <w:r w:rsidRPr="002A6F61">
              <w:rPr>
                <w:rFonts w:cs="宋体" w:hint="eastAsia"/>
                <w:bCs/>
              </w:rPr>
              <w:t>（四川省成都市天府新区新兴镇油坊村</w:t>
            </w:r>
            <w:r w:rsidRPr="002A6F61">
              <w:rPr>
                <w:rFonts w:cs="宋体" w:hint="eastAsia"/>
                <w:bCs/>
              </w:rPr>
              <w:t>8</w:t>
            </w:r>
            <w:r w:rsidR="00B9182C">
              <w:rPr>
                <w:rFonts w:cs="宋体" w:hint="eastAsia"/>
                <w:bCs/>
              </w:rPr>
              <w:t>、</w:t>
            </w:r>
            <w:r w:rsidR="00B9182C">
              <w:rPr>
                <w:rFonts w:cs="宋体" w:hint="eastAsia"/>
                <w:bCs/>
              </w:rPr>
              <w:t>9</w:t>
            </w:r>
            <w:r w:rsidR="00B9182C">
              <w:rPr>
                <w:rFonts w:cs="宋体" w:hint="eastAsia"/>
                <w:bCs/>
              </w:rPr>
              <w:t>组、</w:t>
            </w:r>
            <w:r w:rsidRPr="002A6F61">
              <w:rPr>
                <w:rFonts w:cs="宋体" w:hint="eastAsia"/>
                <w:bCs/>
              </w:rPr>
              <w:t>孔雀村</w:t>
            </w:r>
            <w:r w:rsidRPr="002A6F61">
              <w:rPr>
                <w:rFonts w:cs="宋体" w:hint="eastAsia"/>
                <w:bCs/>
              </w:rPr>
              <w:t>9</w:t>
            </w:r>
            <w:r w:rsidRPr="002A6F61">
              <w:rPr>
                <w:rFonts w:cs="宋体" w:hint="eastAsia"/>
                <w:bCs/>
              </w:rPr>
              <w:t>、</w:t>
            </w:r>
            <w:r w:rsidR="00B9182C">
              <w:rPr>
                <w:rFonts w:cs="宋体" w:hint="eastAsia"/>
                <w:bCs/>
              </w:rPr>
              <w:t>11</w:t>
            </w:r>
            <w:r w:rsidRPr="002A6F61">
              <w:rPr>
                <w:rFonts w:cs="宋体" w:hint="eastAsia"/>
                <w:bCs/>
              </w:rPr>
              <w:t>组）</w:t>
            </w:r>
          </w:p>
        </w:tc>
      </w:tr>
      <w:tr w:rsidR="00DD23BA" w14:paraId="21AAC603" w14:textId="77777777" w:rsidTr="000279CF">
        <w:trPr>
          <w:trHeight w:val="477"/>
          <w:jc w:val="center"/>
        </w:trPr>
        <w:tc>
          <w:tcPr>
            <w:tcW w:w="1271" w:type="dxa"/>
            <w:tcBorders>
              <w:left w:val="single" w:sz="4" w:space="0" w:color="FFFFFF"/>
            </w:tcBorders>
            <w:vAlign w:val="center"/>
          </w:tcPr>
          <w:p w14:paraId="434E631F" w14:textId="77777777" w:rsidR="00DD23BA" w:rsidRDefault="00DD23BA" w:rsidP="008163A8">
            <w:pPr>
              <w:spacing w:line="240" w:lineRule="auto"/>
              <w:ind w:firstLineChars="0" w:firstLine="0"/>
              <w:jc w:val="center"/>
              <w:rPr>
                <w:rFonts w:cs="宋体"/>
                <w:bCs/>
              </w:rPr>
            </w:pPr>
            <w:r>
              <w:rPr>
                <w:rFonts w:cs="宋体" w:hint="eastAsia"/>
                <w:bCs/>
              </w:rPr>
              <w:t>法人代表</w:t>
            </w:r>
          </w:p>
        </w:tc>
        <w:tc>
          <w:tcPr>
            <w:tcW w:w="1779" w:type="dxa"/>
            <w:gridSpan w:val="2"/>
            <w:vAlign w:val="center"/>
          </w:tcPr>
          <w:p w14:paraId="313D755A" w14:textId="77777777" w:rsidR="00DD23BA" w:rsidRDefault="00B334E9" w:rsidP="008163A8">
            <w:pPr>
              <w:spacing w:line="240" w:lineRule="auto"/>
              <w:ind w:firstLineChars="0" w:firstLine="0"/>
              <w:jc w:val="center"/>
              <w:rPr>
                <w:rFonts w:cs="宋体"/>
                <w:bCs/>
              </w:rPr>
            </w:pPr>
            <w:r w:rsidRPr="004F76DE">
              <w:rPr>
                <w:rFonts w:ascii="宋体" w:hAnsi="宋体" w:hint="eastAsia"/>
              </w:rPr>
              <w:t>包云鹏</w:t>
            </w:r>
          </w:p>
        </w:tc>
        <w:tc>
          <w:tcPr>
            <w:tcW w:w="1179" w:type="dxa"/>
            <w:vAlign w:val="center"/>
          </w:tcPr>
          <w:p w14:paraId="1DCBD66A" w14:textId="77777777" w:rsidR="00DD23BA" w:rsidRDefault="00DD23BA" w:rsidP="008163A8">
            <w:pPr>
              <w:spacing w:line="240" w:lineRule="auto"/>
              <w:ind w:firstLineChars="0" w:firstLine="0"/>
              <w:jc w:val="center"/>
              <w:rPr>
                <w:rFonts w:cs="宋体"/>
                <w:bCs/>
              </w:rPr>
            </w:pPr>
            <w:r>
              <w:rPr>
                <w:rFonts w:cs="宋体" w:hint="eastAsia"/>
                <w:bCs/>
              </w:rPr>
              <w:t>联系人</w:t>
            </w:r>
          </w:p>
        </w:tc>
        <w:tc>
          <w:tcPr>
            <w:tcW w:w="1152" w:type="dxa"/>
            <w:tcBorders>
              <w:right w:val="single" w:sz="4" w:space="0" w:color="auto"/>
            </w:tcBorders>
            <w:vAlign w:val="center"/>
          </w:tcPr>
          <w:p w14:paraId="2FED5662" w14:textId="77777777" w:rsidR="00DD23BA" w:rsidRDefault="00B334E9" w:rsidP="008163A8">
            <w:pPr>
              <w:spacing w:line="240" w:lineRule="auto"/>
              <w:ind w:firstLineChars="0" w:firstLine="0"/>
              <w:jc w:val="center"/>
              <w:rPr>
                <w:rFonts w:cs="宋体"/>
              </w:rPr>
            </w:pPr>
            <w:r w:rsidRPr="00B334E9">
              <w:rPr>
                <w:rFonts w:cs="宋体" w:hint="eastAsia"/>
              </w:rPr>
              <w:t>邢海东</w:t>
            </w:r>
          </w:p>
        </w:tc>
        <w:tc>
          <w:tcPr>
            <w:tcW w:w="1241" w:type="dxa"/>
            <w:gridSpan w:val="2"/>
            <w:tcBorders>
              <w:right w:val="single" w:sz="4" w:space="0" w:color="auto"/>
            </w:tcBorders>
            <w:vAlign w:val="center"/>
          </w:tcPr>
          <w:p w14:paraId="3F17B815" w14:textId="77777777" w:rsidR="00DD23BA" w:rsidRDefault="00DD23BA" w:rsidP="008163A8">
            <w:pPr>
              <w:spacing w:line="240" w:lineRule="auto"/>
              <w:ind w:firstLineChars="0" w:firstLine="0"/>
              <w:jc w:val="center"/>
              <w:rPr>
                <w:rFonts w:cs="宋体"/>
              </w:rPr>
            </w:pPr>
            <w:r>
              <w:rPr>
                <w:rFonts w:cs="宋体" w:hint="eastAsia"/>
              </w:rPr>
              <w:t>联系电话</w:t>
            </w:r>
          </w:p>
        </w:tc>
        <w:tc>
          <w:tcPr>
            <w:tcW w:w="1658" w:type="dxa"/>
            <w:gridSpan w:val="2"/>
            <w:tcBorders>
              <w:right w:val="single" w:sz="4" w:space="0" w:color="FFFFFF"/>
            </w:tcBorders>
            <w:vAlign w:val="center"/>
          </w:tcPr>
          <w:p w14:paraId="0BFDC63D" w14:textId="77777777" w:rsidR="00DD23BA" w:rsidRDefault="00B334E9" w:rsidP="008163A8">
            <w:pPr>
              <w:spacing w:line="240" w:lineRule="auto"/>
              <w:ind w:firstLineChars="0" w:firstLine="0"/>
              <w:jc w:val="center"/>
              <w:rPr>
                <w:rFonts w:cs="宋体"/>
              </w:rPr>
            </w:pPr>
            <w:r>
              <w:rPr>
                <w:rFonts w:cs="宋体"/>
              </w:rPr>
              <w:t>18000691521</w:t>
            </w:r>
          </w:p>
        </w:tc>
      </w:tr>
      <w:tr w:rsidR="00DD23BA" w14:paraId="02C100CD" w14:textId="77777777" w:rsidTr="000279CF">
        <w:trPr>
          <w:trHeight w:val="510"/>
          <w:jc w:val="center"/>
        </w:trPr>
        <w:tc>
          <w:tcPr>
            <w:tcW w:w="1271" w:type="dxa"/>
            <w:tcBorders>
              <w:left w:val="single" w:sz="4" w:space="0" w:color="FFFFFF"/>
            </w:tcBorders>
            <w:vAlign w:val="center"/>
          </w:tcPr>
          <w:p w14:paraId="2F7B2F3E" w14:textId="77777777" w:rsidR="00DD23BA" w:rsidRDefault="00DD23BA" w:rsidP="008163A8">
            <w:pPr>
              <w:spacing w:line="240" w:lineRule="auto"/>
              <w:ind w:firstLineChars="0" w:firstLine="0"/>
              <w:jc w:val="center"/>
              <w:rPr>
                <w:rFonts w:cs="宋体"/>
              </w:rPr>
            </w:pPr>
            <w:r>
              <w:rPr>
                <w:rFonts w:cs="宋体"/>
              </w:rPr>
              <w:t>建设性质</w:t>
            </w:r>
          </w:p>
        </w:tc>
        <w:tc>
          <w:tcPr>
            <w:tcW w:w="7009" w:type="dxa"/>
            <w:gridSpan w:val="8"/>
            <w:tcBorders>
              <w:right w:val="single" w:sz="4" w:space="0" w:color="FFFFFF"/>
            </w:tcBorders>
            <w:vAlign w:val="center"/>
          </w:tcPr>
          <w:p w14:paraId="23D0224F" w14:textId="77777777" w:rsidR="00DD23BA" w:rsidRDefault="00DD23BA" w:rsidP="008163A8">
            <w:pPr>
              <w:spacing w:line="240" w:lineRule="auto"/>
              <w:ind w:firstLineChars="0" w:firstLine="0"/>
              <w:jc w:val="center"/>
              <w:rPr>
                <w:rFonts w:cs="宋体"/>
              </w:rPr>
            </w:pPr>
            <w:r>
              <w:rPr>
                <w:rFonts w:cs="宋体" w:hint="eastAsia"/>
              </w:rPr>
              <w:t>新</w:t>
            </w:r>
            <w:r>
              <w:rPr>
                <w:rFonts w:cs="宋体"/>
              </w:rPr>
              <w:t>建</w:t>
            </w:r>
            <w:r>
              <w:rPr>
                <w:rFonts w:cs="宋体"/>
              </w:rPr>
              <w:sym w:font="Wingdings" w:char="F0FE"/>
            </w:r>
            <w:r>
              <w:rPr>
                <w:rFonts w:cs="宋体"/>
              </w:rPr>
              <w:t>改扩建</w:t>
            </w:r>
            <w:r>
              <w:rPr>
                <w:rFonts w:cs="宋体"/>
              </w:rPr>
              <w:sym w:font="Wingdings 2" w:char="F0A3"/>
            </w:r>
            <w:r>
              <w:rPr>
                <w:rFonts w:cs="宋体"/>
              </w:rPr>
              <w:t>改建</w:t>
            </w:r>
            <w:r w:rsidR="00F74DAF">
              <w:rPr>
                <w:rFonts w:cs="宋体"/>
              </w:rPr>
              <w:sym w:font="Wingdings 2" w:char="F0A3"/>
            </w:r>
          </w:p>
        </w:tc>
      </w:tr>
      <w:tr w:rsidR="00DD23BA" w14:paraId="5C1F115B" w14:textId="77777777" w:rsidTr="000279CF">
        <w:trPr>
          <w:trHeight w:val="634"/>
          <w:jc w:val="center"/>
        </w:trPr>
        <w:tc>
          <w:tcPr>
            <w:tcW w:w="1271" w:type="dxa"/>
            <w:tcBorders>
              <w:left w:val="single" w:sz="4" w:space="0" w:color="FFFFFF"/>
            </w:tcBorders>
            <w:vAlign w:val="center"/>
          </w:tcPr>
          <w:p w14:paraId="4148729E" w14:textId="77777777" w:rsidR="00DD23BA" w:rsidRDefault="00DD23BA" w:rsidP="008163A8">
            <w:pPr>
              <w:spacing w:line="240" w:lineRule="auto"/>
              <w:ind w:firstLineChars="0" w:firstLine="0"/>
              <w:jc w:val="center"/>
              <w:rPr>
                <w:rFonts w:cs="宋体"/>
              </w:rPr>
            </w:pPr>
            <w:r>
              <w:rPr>
                <w:rFonts w:cs="宋体" w:hint="eastAsia"/>
              </w:rPr>
              <w:t>环评审批机关</w:t>
            </w:r>
          </w:p>
        </w:tc>
        <w:tc>
          <w:tcPr>
            <w:tcW w:w="2958" w:type="dxa"/>
            <w:gridSpan w:val="3"/>
            <w:vAlign w:val="center"/>
          </w:tcPr>
          <w:p w14:paraId="1361EF72" w14:textId="77777777" w:rsidR="00DD23BA" w:rsidRDefault="00DD23BA" w:rsidP="008163A8">
            <w:pPr>
              <w:spacing w:line="240" w:lineRule="auto"/>
              <w:ind w:firstLineChars="0" w:firstLine="0"/>
              <w:jc w:val="center"/>
              <w:rPr>
                <w:rFonts w:cs="宋体"/>
              </w:rPr>
            </w:pPr>
            <w:r w:rsidRPr="00B10B23">
              <w:rPr>
                <w:rFonts w:cs="宋体" w:hint="eastAsia"/>
                <w:bCs/>
              </w:rPr>
              <w:t>四川省环境保护厅</w:t>
            </w:r>
          </w:p>
        </w:tc>
        <w:tc>
          <w:tcPr>
            <w:tcW w:w="1275" w:type="dxa"/>
            <w:gridSpan w:val="2"/>
            <w:vAlign w:val="center"/>
          </w:tcPr>
          <w:p w14:paraId="2F2B9CF1" w14:textId="77777777" w:rsidR="00DD23BA" w:rsidRDefault="00DD23BA" w:rsidP="008163A8">
            <w:pPr>
              <w:spacing w:line="240" w:lineRule="auto"/>
              <w:ind w:firstLineChars="0" w:firstLine="0"/>
              <w:jc w:val="center"/>
              <w:rPr>
                <w:rFonts w:cs="宋体"/>
              </w:rPr>
            </w:pPr>
            <w:r>
              <w:rPr>
                <w:rFonts w:cs="宋体" w:hint="eastAsia"/>
              </w:rPr>
              <w:t>批复文号</w:t>
            </w:r>
          </w:p>
        </w:tc>
        <w:tc>
          <w:tcPr>
            <w:tcW w:w="2776" w:type="dxa"/>
            <w:gridSpan w:val="3"/>
            <w:tcBorders>
              <w:right w:val="single" w:sz="4" w:space="0" w:color="FFFFFF"/>
            </w:tcBorders>
            <w:vAlign w:val="center"/>
          </w:tcPr>
          <w:p w14:paraId="373089B1" w14:textId="77777777" w:rsidR="00DD23BA" w:rsidRDefault="00DD23BA" w:rsidP="00626E15">
            <w:pPr>
              <w:spacing w:line="240" w:lineRule="auto"/>
              <w:ind w:firstLineChars="0" w:firstLine="0"/>
              <w:rPr>
                <w:rFonts w:cs="宋体"/>
                <w:bCs/>
              </w:rPr>
            </w:pPr>
            <w:r>
              <w:rPr>
                <w:rFonts w:cs="宋体"/>
                <w:bCs/>
              </w:rPr>
              <w:t>川环审批〔</w:t>
            </w:r>
            <w:r>
              <w:rPr>
                <w:rFonts w:cs="宋体"/>
                <w:bCs/>
              </w:rPr>
              <w:t>2017</w:t>
            </w:r>
            <w:r>
              <w:rPr>
                <w:rFonts w:cs="宋体"/>
                <w:bCs/>
              </w:rPr>
              <w:t>〕</w:t>
            </w:r>
            <w:r w:rsidR="00626E15">
              <w:rPr>
                <w:rFonts w:cs="宋体"/>
                <w:bCs/>
              </w:rPr>
              <w:t>33</w:t>
            </w:r>
            <w:r>
              <w:rPr>
                <w:rFonts w:cs="宋体" w:hint="eastAsia"/>
                <w:bCs/>
              </w:rPr>
              <w:t>号</w:t>
            </w:r>
          </w:p>
        </w:tc>
      </w:tr>
      <w:tr w:rsidR="00DD23BA" w14:paraId="4AAE8570" w14:textId="77777777" w:rsidTr="000279CF">
        <w:trPr>
          <w:trHeight w:val="510"/>
          <w:jc w:val="center"/>
        </w:trPr>
        <w:tc>
          <w:tcPr>
            <w:tcW w:w="1271" w:type="dxa"/>
            <w:tcBorders>
              <w:left w:val="single" w:sz="4" w:space="0" w:color="FFFFFF"/>
            </w:tcBorders>
            <w:vAlign w:val="center"/>
          </w:tcPr>
          <w:p w14:paraId="2EE9C9E5" w14:textId="77777777" w:rsidR="00DD23BA" w:rsidRDefault="00DD23BA" w:rsidP="008163A8">
            <w:pPr>
              <w:spacing w:line="240" w:lineRule="auto"/>
              <w:ind w:firstLineChars="0" w:firstLine="0"/>
              <w:jc w:val="center"/>
              <w:rPr>
                <w:rFonts w:cs="宋体"/>
              </w:rPr>
            </w:pPr>
            <w:r>
              <w:rPr>
                <w:rFonts w:cs="宋体"/>
              </w:rPr>
              <w:t>总投资</w:t>
            </w:r>
          </w:p>
          <w:p w14:paraId="59F31701" w14:textId="77777777" w:rsidR="00DD23BA" w:rsidRDefault="00DD23BA" w:rsidP="008163A8">
            <w:pPr>
              <w:spacing w:line="240" w:lineRule="auto"/>
              <w:ind w:firstLineChars="0" w:firstLine="0"/>
              <w:jc w:val="center"/>
              <w:rPr>
                <w:rFonts w:cs="宋体"/>
              </w:rPr>
            </w:pPr>
            <w:r>
              <w:rPr>
                <w:rFonts w:cs="宋体"/>
              </w:rPr>
              <w:t>（万元）</w:t>
            </w:r>
          </w:p>
        </w:tc>
        <w:tc>
          <w:tcPr>
            <w:tcW w:w="1559" w:type="dxa"/>
            <w:tcBorders>
              <w:bottom w:val="single" w:sz="4" w:space="0" w:color="auto"/>
            </w:tcBorders>
            <w:vAlign w:val="center"/>
          </w:tcPr>
          <w:p w14:paraId="5DC65FC5" w14:textId="77777777" w:rsidR="00DD23BA" w:rsidRDefault="005B127E" w:rsidP="008163A8">
            <w:pPr>
              <w:spacing w:line="240" w:lineRule="auto"/>
              <w:ind w:firstLineChars="0" w:firstLine="0"/>
              <w:jc w:val="center"/>
              <w:rPr>
                <w:rFonts w:cs="宋体"/>
                <w:color w:val="FF0000"/>
              </w:rPr>
            </w:pPr>
            <w:r>
              <w:rPr>
                <w:rFonts w:cs="宋体"/>
              </w:rPr>
              <w:t>2318</w:t>
            </w:r>
          </w:p>
        </w:tc>
        <w:tc>
          <w:tcPr>
            <w:tcW w:w="1399" w:type="dxa"/>
            <w:gridSpan w:val="2"/>
            <w:tcBorders>
              <w:bottom w:val="single" w:sz="4" w:space="0" w:color="auto"/>
            </w:tcBorders>
            <w:vAlign w:val="center"/>
          </w:tcPr>
          <w:p w14:paraId="1E5503AD" w14:textId="77777777" w:rsidR="00DD23BA" w:rsidRDefault="00DD23BA" w:rsidP="008163A8">
            <w:pPr>
              <w:spacing w:line="240" w:lineRule="auto"/>
              <w:ind w:firstLineChars="0" w:firstLine="0"/>
              <w:jc w:val="center"/>
              <w:rPr>
                <w:rFonts w:cs="宋体"/>
              </w:rPr>
            </w:pPr>
            <w:r>
              <w:rPr>
                <w:rFonts w:cs="宋体" w:hint="eastAsia"/>
              </w:rPr>
              <w:t>环保投资</w:t>
            </w:r>
            <w:r>
              <w:rPr>
                <w:rFonts w:cs="宋体"/>
              </w:rPr>
              <w:t>（万元）</w:t>
            </w:r>
          </w:p>
        </w:tc>
        <w:tc>
          <w:tcPr>
            <w:tcW w:w="1275" w:type="dxa"/>
            <w:gridSpan w:val="2"/>
            <w:tcBorders>
              <w:bottom w:val="single" w:sz="4" w:space="0" w:color="auto"/>
            </w:tcBorders>
            <w:vAlign w:val="center"/>
          </w:tcPr>
          <w:p w14:paraId="3E7AC808" w14:textId="77777777" w:rsidR="00DD23BA" w:rsidRDefault="005B127E" w:rsidP="008163A8">
            <w:pPr>
              <w:spacing w:line="240" w:lineRule="auto"/>
              <w:ind w:firstLineChars="0" w:firstLine="0"/>
              <w:jc w:val="center"/>
              <w:rPr>
                <w:rFonts w:cs="宋体"/>
                <w:color w:val="FF0000"/>
              </w:rPr>
            </w:pPr>
            <w:r>
              <w:rPr>
                <w:rFonts w:cs="宋体"/>
              </w:rPr>
              <w:t>11.6</w:t>
            </w:r>
          </w:p>
        </w:tc>
        <w:tc>
          <w:tcPr>
            <w:tcW w:w="1502" w:type="dxa"/>
            <w:gridSpan w:val="2"/>
            <w:tcBorders>
              <w:bottom w:val="single" w:sz="4" w:space="0" w:color="auto"/>
              <w:right w:val="nil"/>
            </w:tcBorders>
            <w:vAlign w:val="center"/>
          </w:tcPr>
          <w:p w14:paraId="0758BFFD" w14:textId="77777777" w:rsidR="00DD23BA" w:rsidRDefault="00DD23BA" w:rsidP="008163A8">
            <w:pPr>
              <w:spacing w:line="240" w:lineRule="auto"/>
              <w:ind w:firstLineChars="0" w:firstLine="0"/>
              <w:jc w:val="center"/>
              <w:rPr>
                <w:rFonts w:cs="宋体"/>
              </w:rPr>
            </w:pPr>
            <w:r>
              <w:rPr>
                <w:rFonts w:cs="宋体" w:hint="eastAsia"/>
              </w:rPr>
              <w:t>环保投资所占比例</w:t>
            </w:r>
          </w:p>
        </w:tc>
        <w:tc>
          <w:tcPr>
            <w:tcW w:w="1274" w:type="dxa"/>
            <w:tcBorders>
              <w:bottom w:val="single" w:sz="4" w:space="0" w:color="auto"/>
              <w:right w:val="single" w:sz="4" w:space="0" w:color="FFFFFF"/>
            </w:tcBorders>
            <w:vAlign w:val="center"/>
          </w:tcPr>
          <w:p w14:paraId="72CA01A8" w14:textId="77777777" w:rsidR="00DD23BA" w:rsidRDefault="005B127E" w:rsidP="008163A8">
            <w:pPr>
              <w:spacing w:line="240" w:lineRule="auto"/>
              <w:ind w:firstLineChars="0" w:firstLine="0"/>
              <w:jc w:val="center"/>
              <w:rPr>
                <w:rFonts w:cs="宋体"/>
                <w:color w:val="FF0000"/>
              </w:rPr>
            </w:pPr>
            <w:r>
              <w:rPr>
                <w:rFonts w:cs="宋体"/>
              </w:rPr>
              <w:t>0.5</w:t>
            </w:r>
            <w:r w:rsidR="00585B80" w:rsidRPr="00585B80">
              <w:rPr>
                <w:rFonts w:cs="宋体" w:hint="eastAsia"/>
              </w:rPr>
              <w:t>‰</w:t>
            </w:r>
          </w:p>
        </w:tc>
      </w:tr>
      <w:tr w:rsidR="00DD23BA" w14:paraId="023B2BB1" w14:textId="77777777" w:rsidTr="000279CF">
        <w:trPr>
          <w:trHeight w:val="510"/>
          <w:jc w:val="center"/>
        </w:trPr>
        <w:tc>
          <w:tcPr>
            <w:tcW w:w="1271" w:type="dxa"/>
            <w:tcBorders>
              <w:left w:val="single" w:sz="4" w:space="0" w:color="FFFFFF"/>
            </w:tcBorders>
            <w:vAlign w:val="center"/>
          </w:tcPr>
          <w:p w14:paraId="2441F9D3" w14:textId="77777777" w:rsidR="00DD23BA" w:rsidRDefault="00DD23BA" w:rsidP="008163A8">
            <w:pPr>
              <w:spacing w:line="240" w:lineRule="auto"/>
              <w:ind w:firstLineChars="0" w:firstLine="0"/>
              <w:jc w:val="center"/>
              <w:rPr>
                <w:rFonts w:cs="宋体"/>
                <w:bCs/>
              </w:rPr>
            </w:pPr>
            <w:r>
              <w:rPr>
                <w:rFonts w:cs="宋体" w:hint="eastAsia"/>
              </w:rPr>
              <w:t>环评批复内容</w:t>
            </w:r>
          </w:p>
        </w:tc>
        <w:tc>
          <w:tcPr>
            <w:tcW w:w="7009" w:type="dxa"/>
            <w:gridSpan w:val="8"/>
            <w:tcBorders>
              <w:right w:val="single" w:sz="4" w:space="0" w:color="FFFFFF"/>
            </w:tcBorders>
            <w:vAlign w:val="center"/>
          </w:tcPr>
          <w:p w14:paraId="1219C8DB" w14:textId="77777777" w:rsidR="00DD23BA" w:rsidRPr="00896AC8" w:rsidRDefault="00DD23BA" w:rsidP="0044732E">
            <w:pPr>
              <w:spacing w:line="276" w:lineRule="auto"/>
              <w:ind w:firstLine="480"/>
              <w:rPr>
                <w:rFonts w:cs="宋体"/>
                <w:bCs/>
              </w:rPr>
            </w:pPr>
            <w:r>
              <w:rPr>
                <w:rFonts w:cs="宋体"/>
                <w:bCs/>
              </w:rPr>
              <w:t>项目拟在</w:t>
            </w:r>
            <w:r w:rsidR="0070007E">
              <w:rPr>
                <w:rFonts w:cs="宋体" w:hint="eastAsia"/>
                <w:bCs/>
              </w:rPr>
              <w:t>成都市天府</w:t>
            </w:r>
            <w:r w:rsidR="0070007E">
              <w:rPr>
                <w:rFonts w:cs="宋体"/>
                <w:bCs/>
              </w:rPr>
              <w:t>新区新兴工业园戴卡凯斯曼</w:t>
            </w:r>
            <w:r w:rsidR="0070007E">
              <w:rPr>
                <w:rFonts w:cs="宋体" w:hint="eastAsia"/>
                <w:bCs/>
              </w:rPr>
              <w:t>成都</w:t>
            </w:r>
            <w:r w:rsidR="0070007E">
              <w:rPr>
                <w:rFonts w:cs="宋体"/>
                <w:bCs/>
              </w:rPr>
              <w:t>汽车</w:t>
            </w:r>
            <w:r w:rsidR="0070007E">
              <w:rPr>
                <w:rFonts w:cs="宋体" w:hint="eastAsia"/>
                <w:bCs/>
              </w:rPr>
              <w:t>零部件</w:t>
            </w:r>
            <w:r w:rsidR="0070007E">
              <w:rPr>
                <w:rFonts w:cs="宋体"/>
                <w:bCs/>
              </w:rPr>
              <w:t>有限公司</w:t>
            </w:r>
            <w:r>
              <w:rPr>
                <w:rFonts w:cs="宋体" w:hint="eastAsia"/>
              </w:rPr>
              <w:t>内实施，主要建设内容为：</w:t>
            </w:r>
            <w:r w:rsidR="00B745BC">
              <w:rPr>
                <w:rFonts w:cs="宋体" w:hint="eastAsia"/>
              </w:rPr>
              <w:t>在联合</w:t>
            </w:r>
            <w:r w:rsidR="00B745BC">
              <w:rPr>
                <w:rFonts w:cs="宋体"/>
              </w:rPr>
              <w:t>厂房差压</w:t>
            </w:r>
            <w:r w:rsidR="00B745BC">
              <w:rPr>
                <w:rFonts w:cs="宋体" w:hint="eastAsia"/>
              </w:rPr>
              <w:t>作业</w:t>
            </w:r>
            <w:r w:rsidR="00B745BC">
              <w:rPr>
                <w:rFonts w:cs="宋体"/>
              </w:rPr>
              <w:t>区安装使用</w:t>
            </w:r>
            <w:r w:rsidR="00B745BC">
              <w:rPr>
                <w:rFonts w:cs="宋体" w:hint="eastAsia"/>
              </w:rPr>
              <w:t>4</w:t>
            </w:r>
            <w:r w:rsidR="00B745BC">
              <w:rPr>
                <w:rFonts w:cs="宋体" w:hint="eastAsia"/>
              </w:rPr>
              <w:t>台</w:t>
            </w:r>
            <w:r w:rsidR="00B745BC">
              <w:rPr>
                <w:rFonts w:cs="宋体" w:hint="eastAsia"/>
              </w:rPr>
              <w:t>VJT-PR2000</w:t>
            </w:r>
            <w:r w:rsidR="00B745BC">
              <w:rPr>
                <w:rFonts w:cs="宋体" w:hint="eastAsia"/>
              </w:rPr>
              <w:t>型</w:t>
            </w:r>
            <w:r w:rsidR="00B745BC">
              <w:rPr>
                <w:rFonts w:cs="宋体"/>
              </w:rPr>
              <w:t>自屏蔽式</w:t>
            </w:r>
            <w:r w:rsidR="00B745BC">
              <w:rPr>
                <w:rFonts w:cs="宋体" w:hint="eastAsia"/>
              </w:rPr>
              <w:t>X</w:t>
            </w:r>
            <w:r w:rsidR="00B745BC">
              <w:rPr>
                <w:rFonts w:cs="宋体" w:hint="eastAsia"/>
              </w:rPr>
              <w:t>射线探伤机</w:t>
            </w:r>
            <w:r w:rsidR="00B745BC">
              <w:rPr>
                <w:rFonts w:cs="宋体"/>
              </w:rPr>
              <w:t>，</w:t>
            </w:r>
            <w:r w:rsidR="003130D5">
              <w:rPr>
                <w:rFonts w:cs="宋体" w:hint="eastAsia"/>
              </w:rPr>
              <w:t>单台</w:t>
            </w:r>
            <w:r w:rsidR="003130D5">
              <w:rPr>
                <w:rFonts w:cs="宋体"/>
              </w:rPr>
              <w:t>占地面积和年最大曝光时间分别约为</w:t>
            </w:r>
            <w:r w:rsidR="003130D5">
              <w:rPr>
                <w:rFonts w:cs="宋体" w:hint="eastAsia"/>
              </w:rPr>
              <w:t>10m</w:t>
            </w:r>
            <w:r w:rsidR="003130D5" w:rsidRPr="003130D5">
              <w:rPr>
                <w:rFonts w:cs="宋体" w:hint="eastAsia"/>
                <w:vertAlign w:val="superscript"/>
              </w:rPr>
              <w:t>2</w:t>
            </w:r>
            <w:r w:rsidR="003130D5">
              <w:rPr>
                <w:rFonts w:cs="宋体" w:hint="eastAsia"/>
              </w:rPr>
              <w:t>和</w:t>
            </w:r>
            <w:r w:rsidR="003130D5">
              <w:rPr>
                <w:rFonts w:cs="宋体" w:hint="eastAsia"/>
              </w:rPr>
              <w:t>5555h</w:t>
            </w:r>
            <w:r w:rsidR="003130D5">
              <w:rPr>
                <w:rFonts w:cs="宋体" w:hint="eastAsia"/>
              </w:rPr>
              <w:t>；</w:t>
            </w:r>
            <w:r w:rsidR="003130D5">
              <w:rPr>
                <w:rFonts w:cs="宋体"/>
              </w:rPr>
              <w:t>安装使用</w:t>
            </w:r>
            <w:r w:rsidR="003130D5">
              <w:rPr>
                <w:rFonts w:cs="宋体" w:hint="eastAsia"/>
              </w:rPr>
              <w:t>2</w:t>
            </w:r>
            <w:r w:rsidR="003130D5">
              <w:rPr>
                <w:rFonts w:cs="宋体" w:hint="eastAsia"/>
              </w:rPr>
              <w:t>台</w:t>
            </w:r>
            <w:r w:rsidR="003130D5">
              <w:rPr>
                <w:rFonts w:cs="宋体" w:hint="eastAsia"/>
              </w:rPr>
              <w:t>OMNIA120-70</w:t>
            </w:r>
            <w:r w:rsidR="003130D5">
              <w:rPr>
                <w:rFonts w:cs="宋体" w:hint="eastAsia"/>
              </w:rPr>
              <w:t>型</w:t>
            </w:r>
            <w:r w:rsidR="003130D5">
              <w:rPr>
                <w:rFonts w:cs="宋体"/>
              </w:rPr>
              <w:t>自屏蔽式</w:t>
            </w:r>
            <w:r w:rsidR="003130D5">
              <w:rPr>
                <w:rFonts w:cs="宋体" w:hint="eastAsia"/>
              </w:rPr>
              <w:t>X</w:t>
            </w:r>
            <w:r w:rsidR="003130D5">
              <w:rPr>
                <w:rFonts w:cs="宋体" w:hint="eastAsia"/>
              </w:rPr>
              <w:t>射线探伤机</w:t>
            </w:r>
            <w:r w:rsidR="009C4E97">
              <w:rPr>
                <w:rFonts w:cs="宋体" w:hint="eastAsia"/>
              </w:rPr>
              <w:t>，单台</w:t>
            </w:r>
            <w:r w:rsidR="009C4E97">
              <w:rPr>
                <w:rFonts w:cs="宋体"/>
              </w:rPr>
              <w:t>占地面积和年最大曝光时间分别约为</w:t>
            </w:r>
            <w:r w:rsidR="009C4E97">
              <w:rPr>
                <w:rFonts w:cs="宋体"/>
              </w:rPr>
              <w:t>7</w:t>
            </w:r>
            <w:r w:rsidR="009C4E97">
              <w:rPr>
                <w:rFonts w:cs="宋体" w:hint="eastAsia"/>
              </w:rPr>
              <w:t>m</w:t>
            </w:r>
            <w:r w:rsidR="009C4E97" w:rsidRPr="003130D5">
              <w:rPr>
                <w:rFonts w:cs="宋体" w:hint="eastAsia"/>
                <w:vertAlign w:val="superscript"/>
              </w:rPr>
              <w:t>2</w:t>
            </w:r>
            <w:r w:rsidR="009C4E97">
              <w:rPr>
                <w:rFonts w:cs="宋体" w:hint="eastAsia"/>
              </w:rPr>
              <w:t>和</w:t>
            </w:r>
            <w:r w:rsidR="009C4E97">
              <w:rPr>
                <w:rFonts w:cs="宋体"/>
              </w:rPr>
              <w:t>2222</w:t>
            </w:r>
            <w:r w:rsidR="009C4E97">
              <w:rPr>
                <w:rFonts w:cs="宋体" w:hint="eastAsia"/>
              </w:rPr>
              <w:t>h</w:t>
            </w:r>
            <w:r w:rsidR="009C4E97">
              <w:rPr>
                <w:rFonts w:cs="宋体" w:hint="eastAsia"/>
              </w:rPr>
              <w:t>；</w:t>
            </w:r>
            <w:r w:rsidR="007A1F71">
              <w:rPr>
                <w:rFonts w:cs="宋体" w:hint="eastAsia"/>
              </w:rPr>
              <w:t>上述</w:t>
            </w:r>
            <w:r w:rsidR="007A1F71">
              <w:rPr>
                <w:rFonts w:cs="宋体" w:hint="eastAsia"/>
              </w:rPr>
              <w:t>6</w:t>
            </w:r>
            <w:r w:rsidR="007A1F71">
              <w:rPr>
                <w:rFonts w:cs="宋体" w:hint="eastAsia"/>
              </w:rPr>
              <w:t>台</w:t>
            </w:r>
            <w:r w:rsidR="007A1F71">
              <w:rPr>
                <w:rFonts w:cs="宋体"/>
              </w:rPr>
              <w:t>自屏蔽探伤机均属于</w:t>
            </w:r>
            <w:r w:rsidR="007A1F71">
              <w:rPr>
                <w:rFonts w:cs="宋体" w:hint="eastAsia"/>
              </w:rPr>
              <w:t>II</w:t>
            </w:r>
            <w:r w:rsidR="007A1F71">
              <w:rPr>
                <w:rFonts w:cs="宋体" w:hint="eastAsia"/>
              </w:rPr>
              <w:t>类</w:t>
            </w:r>
            <w:r w:rsidR="007A1F71">
              <w:rPr>
                <w:rFonts w:cs="宋体"/>
              </w:rPr>
              <w:t>射线</w:t>
            </w:r>
            <w:r w:rsidR="007A1F71">
              <w:rPr>
                <w:rFonts w:cs="宋体" w:hint="eastAsia"/>
              </w:rPr>
              <w:t>装置</w:t>
            </w:r>
            <w:r w:rsidR="007A1F71">
              <w:rPr>
                <w:rFonts w:cs="宋体"/>
              </w:rPr>
              <w:t>，均用于生产流水线产品探伤检测；</w:t>
            </w:r>
            <w:r w:rsidR="007A1F71">
              <w:rPr>
                <w:rFonts w:cs="宋体" w:hint="eastAsia"/>
              </w:rPr>
              <w:t>本</w:t>
            </w:r>
            <w:r>
              <w:rPr>
                <w:rFonts w:cs="宋体" w:hint="eastAsia"/>
              </w:rPr>
              <w:t>项目仅在</w:t>
            </w:r>
            <w:r w:rsidR="007A1F71">
              <w:rPr>
                <w:rFonts w:cs="宋体" w:hint="eastAsia"/>
              </w:rPr>
              <w:t>装置铅</w:t>
            </w:r>
            <w:r w:rsidR="007A1F71">
              <w:rPr>
                <w:rFonts w:cs="宋体"/>
              </w:rPr>
              <w:t>屏蔽体内实施探伤实践</w:t>
            </w:r>
            <w:r>
              <w:rPr>
                <w:rFonts w:cs="宋体" w:hint="eastAsia"/>
              </w:rPr>
              <w:t>，不涉及野外（室外）探伤。</w:t>
            </w:r>
            <w:r>
              <w:rPr>
                <w:rFonts w:cs="宋体" w:hint="eastAsia"/>
                <w:bCs/>
              </w:rPr>
              <w:t>（川环审批</w:t>
            </w:r>
            <w:r>
              <w:rPr>
                <w:rFonts w:cs="宋体"/>
                <w:bCs/>
              </w:rPr>
              <w:t>〔</w:t>
            </w:r>
            <w:r>
              <w:rPr>
                <w:rFonts w:cs="宋体"/>
                <w:bCs/>
              </w:rPr>
              <w:t>201</w:t>
            </w:r>
            <w:r w:rsidR="00EE6208">
              <w:rPr>
                <w:rFonts w:cs="宋体" w:hint="eastAsia"/>
                <w:bCs/>
              </w:rPr>
              <w:t>7</w:t>
            </w:r>
            <w:r>
              <w:rPr>
                <w:rFonts w:cs="宋体"/>
                <w:bCs/>
              </w:rPr>
              <w:t>〕</w:t>
            </w:r>
            <w:r w:rsidR="00EE6208">
              <w:rPr>
                <w:rFonts w:cs="宋体"/>
                <w:bCs/>
              </w:rPr>
              <w:t>33</w:t>
            </w:r>
            <w:r>
              <w:rPr>
                <w:rFonts w:cs="宋体" w:hint="eastAsia"/>
                <w:bCs/>
              </w:rPr>
              <w:t>号）。</w:t>
            </w:r>
          </w:p>
        </w:tc>
      </w:tr>
      <w:tr w:rsidR="00DD23BA" w14:paraId="6B919820" w14:textId="77777777" w:rsidTr="000279CF">
        <w:trPr>
          <w:trHeight w:val="510"/>
          <w:jc w:val="center"/>
        </w:trPr>
        <w:tc>
          <w:tcPr>
            <w:tcW w:w="1271" w:type="dxa"/>
            <w:tcBorders>
              <w:left w:val="single" w:sz="4" w:space="0" w:color="FFFFFF"/>
              <w:bottom w:val="single" w:sz="18" w:space="0" w:color="auto"/>
            </w:tcBorders>
            <w:vAlign w:val="center"/>
          </w:tcPr>
          <w:p w14:paraId="3307C645" w14:textId="77777777" w:rsidR="00DD23BA" w:rsidRDefault="00DD23BA" w:rsidP="008163A8">
            <w:pPr>
              <w:spacing w:line="240" w:lineRule="auto"/>
              <w:ind w:firstLineChars="0" w:firstLine="0"/>
              <w:jc w:val="center"/>
              <w:rPr>
                <w:rFonts w:cs="宋体"/>
              </w:rPr>
            </w:pPr>
            <w:r>
              <w:rPr>
                <w:rFonts w:cs="宋体" w:hint="eastAsia"/>
              </w:rPr>
              <w:t>验收内容</w:t>
            </w:r>
          </w:p>
        </w:tc>
        <w:tc>
          <w:tcPr>
            <w:tcW w:w="7009" w:type="dxa"/>
            <w:gridSpan w:val="8"/>
            <w:tcBorders>
              <w:bottom w:val="single" w:sz="18" w:space="0" w:color="auto"/>
              <w:right w:val="single" w:sz="4" w:space="0" w:color="FFFFFF"/>
            </w:tcBorders>
            <w:vAlign w:val="center"/>
          </w:tcPr>
          <w:p w14:paraId="4C4E1BE9" w14:textId="77777777" w:rsidR="00DD23BA" w:rsidRPr="00B342C5" w:rsidRDefault="00600A56" w:rsidP="003D37A7">
            <w:pPr>
              <w:spacing w:line="276" w:lineRule="auto"/>
              <w:ind w:firstLine="480"/>
              <w:rPr>
                <w:rFonts w:cs="宋体"/>
              </w:rPr>
            </w:pPr>
            <w:r>
              <w:rPr>
                <w:rFonts w:cs="宋体"/>
                <w:bCs/>
              </w:rPr>
              <w:t>项目在</w:t>
            </w:r>
            <w:r>
              <w:rPr>
                <w:rFonts w:cs="宋体" w:hint="eastAsia"/>
                <w:bCs/>
              </w:rPr>
              <w:t>成都市天府</w:t>
            </w:r>
            <w:r>
              <w:rPr>
                <w:rFonts w:cs="宋体"/>
                <w:bCs/>
              </w:rPr>
              <w:t>新区新兴工业园戴卡凯斯曼</w:t>
            </w:r>
            <w:r>
              <w:rPr>
                <w:rFonts w:cs="宋体" w:hint="eastAsia"/>
                <w:bCs/>
              </w:rPr>
              <w:t>成都</w:t>
            </w:r>
            <w:r>
              <w:rPr>
                <w:rFonts w:cs="宋体"/>
                <w:bCs/>
              </w:rPr>
              <w:t>汽车</w:t>
            </w:r>
            <w:r>
              <w:rPr>
                <w:rFonts w:cs="宋体" w:hint="eastAsia"/>
                <w:bCs/>
              </w:rPr>
              <w:t>零部件</w:t>
            </w:r>
            <w:r>
              <w:rPr>
                <w:rFonts w:cs="宋体"/>
                <w:bCs/>
              </w:rPr>
              <w:t>有限公司</w:t>
            </w:r>
            <w:r>
              <w:rPr>
                <w:rFonts w:cs="宋体" w:hint="eastAsia"/>
              </w:rPr>
              <w:t>内实施</w:t>
            </w:r>
            <w:r w:rsidR="00DD23BA" w:rsidRPr="00487373">
              <w:rPr>
                <w:rFonts w:cs="宋体" w:hint="eastAsia"/>
              </w:rPr>
              <w:t>，</w:t>
            </w:r>
            <w:r w:rsidR="00050C5A" w:rsidRPr="00050C5A">
              <w:rPr>
                <w:rFonts w:cs="宋体" w:hint="eastAsia"/>
              </w:rPr>
              <w:t>现有联合厂房差压作业区已建</w:t>
            </w:r>
            <w:r w:rsidR="00050C5A" w:rsidRPr="00050C5A">
              <w:rPr>
                <w:rFonts w:cs="宋体" w:hint="eastAsia"/>
              </w:rPr>
              <w:t>6</w:t>
            </w:r>
            <w:r w:rsidR="00050C5A" w:rsidRPr="00050C5A">
              <w:rPr>
                <w:rFonts w:cs="宋体" w:hint="eastAsia"/>
              </w:rPr>
              <w:t>台</w:t>
            </w:r>
            <w:r w:rsidR="00050C5A" w:rsidRPr="00050C5A">
              <w:rPr>
                <w:rFonts w:cs="宋体" w:hint="eastAsia"/>
              </w:rPr>
              <w:t xml:space="preserve">X </w:t>
            </w:r>
            <w:r w:rsidR="00050C5A" w:rsidRPr="00050C5A">
              <w:rPr>
                <w:rFonts w:cs="宋体" w:hint="eastAsia"/>
              </w:rPr>
              <w:t>射线探伤机用于生产流水线产品探伤检测，其中</w:t>
            </w:r>
            <w:r w:rsidR="00050C5A" w:rsidRPr="00050C5A">
              <w:rPr>
                <w:rFonts w:cs="宋体" w:hint="eastAsia"/>
              </w:rPr>
              <w:t xml:space="preserve">VJT-PR2000 </w:t>
            </w:r>
            <w:r w:rsidR="00050C5A" w:rsidRPr="00050C5A">
              <w:rPr>
                <w:rFonts w:cs="宋体" w:hint="eastAsia"/>
              </w:rPr>
              <w:t>型</w:t>
            </w:r>
            <w:r w:rsidR="00050C5A" w:rsidRPr="00050C5A">
              <w:rPr>
                <w:rFonts w:cs="宋体" w:hint="eastAsia"/>
              </w:rPr>
              <w:t xml:space="preserve">X </w:t>
            </w:r>
            <w:r w:rsidR="00050C5A" w:rsidRPr="00050C5A">
              <w:rPr>
                <w:rFonts w:cs="宋体" w:hint="eastAsia"/>
              </w:rPr>
              <w:t>射线探伤机</w:t>
            </w:r>
            <w:r w:rsidR="00050C5A" w:rsidRPr="00050C5A">
              <w:rPr>
                <w:rFonts w:cs="宋体" w:hint="eastAsia"/>
              </w:rPr>
              <w:t xml:space="preserve">4 </w:t>
            </w:r>
            <w:r w:rsidR="00050C5A" w:rsidRPr="00050C5A">
              <w:rPr>
                <w:rFonts w:cs="宋体" w:hint="eastAsia"/>
              </w:rPr>
              <w:t>台，</w:t>
            </w:r>
            <w:r w:rsidR="00050C5A" w:rsidRPr="00050C5A">
              <w:rPr>
                <w:rFonts w:cs="宋体" w:hint="eastAsia"/>
              </w:rPr>
              <w:t xml:space="preserve">OMNIA120-70 </w:t>
            </w:r>
            <w:r w:rsidR="00050C5A" w:rsidRPr="00050C5A">
              <w:rPr>
                <w:rFonts w:cs="宋体" w:hint="eastAsia"/>
              </w:rPr>
              <w:t>型</w:t>
            </w:r>
            <w:r w:rsidR="00050C5A" w:rsidRPr="00050C5A">
              <w:rPr>
                <w:rFonts w:cs="宋体" w:hint="eastAsia"/>
              </w:rPr>
              <w:t xml:space="preserve">X </w:t>
            </w:r>
            <w:r w:rsidR="00050C5A" w:rsidRPr="00050C5A">
              <w:rPr>
                <w:rFonts w:cs="宋体" w:hint="eastAsia"/>
              </w:rPr>
              <w:t>射线探伤机</w:t>
            </w:r>
            <w:r w:rsidR="00050C5A" w:rsidRPr="00050C5A">
              <w:rPr>
                <w:rFonts w:cs="宋体" w:hint="eastAsia"/>
              </w:rPr>
              <w:t xml:space="preserve">2 </w:t>
            </w:r>
            <w:r w:rsidR="00050C5A" w:rsidRPr="00050C5A">
              <w:rPr>
                <w:rFonts w:cs="宋体" w:hint="eastAsia"/>
              </w:rPr>
              <w:t>台</w:t>
            </w:r>
            <w:r w:rsidR="00BF4DE3">
              <w:rPr>
                <w:rFonts w:cs="宋体" w:hint="eastAsia"/>
              </w:rPr>
              <w:t>；</w:t>
            </w:r>
            <w:r w:rsidR="003D37A7">
              <w:rPr>
                <w:rFonts w:cs="宋体" w:hint="eastAsia"/>
              </w:rPr>
              <w:t>上述</w:t>
            </w:r>
            <w:r w:rsidR="00BF4DE3">
              <w:rPr>
                <w:rFonts w:cs="宋体" w:hint="eastAsia"/>
              </w:rPr>
              <w:t>6</w:t>
            </w:r>
            <w:r w:rsidR="00BF4DE3">
              <w:rPr>
                <w:rFonts w:cs="宋体" w:hint="eastAsia"/>
              </w:rPr>
              <w:t>台</w:t>
            </w:r>
            <w:r w:rsidR="00BF4DE3">
              <w:rPr>
                <w:rFonts w:cs="宋体" w:hint="eastAsia"/>
              </w:rPr>
              <w:t>X</w:t>
            </w:r>
            <w:r w:rsidR="00BF4DE3">
              <w:rPr>
                <w:rFonts w:cs="宋体" w:hint="eastAsia"/>
              </w:rPr>
              <w:t>射线装置均属于</w:t>
            </w:r>
            <w:r w:rsidR="00BF4DE3">
              <w:rPr>
                <w:rFonts w:cs="宋体" w:hint="eastAsia"/>
              </w:rPr>
              <w:t>II</w:t>
            </w:r>
            <w:r w:rsidR="00BF4DE3">
              <w:rPr>
                <w:rFonts w:cs="宋体" w:hint="eastAsia"/>
              </w:rPr>
              <w:t>类射线装置。</w:t>
            </w:r>
            <w:r w:rsidR="00050C5A" w:rsidRPr="00050C5A">
              <w:rPr>
                <w:rFonts w:cs="宋体" w:hint="eastAsia"/>
              </w:rPr>
              <w:t xml:space="preserve">6 </w:t>
            </w:r>
            <w:r w:rsidR="00050C5A" w:rsidRPr="00050C5A">
              <w:rPr>
                <w:rFonts w:cs="宋体" w:hint="eastAsia"/>
              </w:rPr>
              <w:t>台</w:t>
            </w:r>
            <w:r w:rsidR="00050C5A" w:rsidRPr="00050C5A">
              <w:rPr>
                <w:rFonts w:cs="宋体" w:hint="eastAsia"/>
              </w:rPr>
              <w:t xml:space="preserve">X </w:t>
            </w:r>
            <w:r w:rsidR="00050C5A" w:rsidRPr="00050C5A">
              <w:rPr>
                <w:rFonts w:cs="宋体" w:hint="eastAsia"/>
              </w:rPr>
              <w:t>射线探伤机均自带铅房，仅在铅房内开展探伤实践，不进行铅房外探伤。</w:t>
            </w:r>
          </w:p>
        </w:tc>
      </w:tr>
    </w:tbl>
    <w:p w14:paraId="4B8605B3" w14:textId="77777777" w:rsidR="00DD23BA" w:rsidRDefault="00DD23BA" w:rsidP="00DD23BA">
      <w:pPr>
        <w:pStyle w:val="2"/>
        <w:spacing w:before="156" w:after="156"/>
      </w:pPr>
      <w:bookmarkStart w:id="10" w:name="_Toc402876445"/>
      <w:bookmarkStart w:id="11" w:name="_Toc347488302"/>
      <w:bookmarkStart w:id="12" w:name="_Toc21431"/>
      <w:bookmarkStart w:id="13" w:name="_Toc350779211"/>
      <w:bookmarkStart w:id="14" w:name="_Toc493517039"/>
      <w:r w:rsidRPr="004F76DE">
        <w:t>1.1</w:t>
      </w:r>
      <w:r w:rsidRPr="004F76DE">
        <w:rPr>
          <w:rFonts w:hint="eastAsia"/>
        </w:rPr>
        <w:t xml:space="preserve">  </w:t>
      </w:r>
      <w:r w:rsidRPr="004F76DE">
        <w:rPr>
          <w:rFonts w:hint="eastAsia"/>
        </w:rPr>
        <w:t>项目和验收监测的由来</w:t>
      </w:r>
      <w:bookmarkEnd w:id="10"/>
      <w:bookmarkEnd w:id="11"/>
      <w:bookmarkEnd w:id="12"/>
      <w:bookmarkEnd w:id="13"/>
      <w:bookmarkEnd w:id="14"/>
    </w:p>
    <w:p w14:paraId="6F958A74" w14:textId="059F99C1" w:rsidR="00DD222C" w:rsidRPr="004F76DE" w:rsidRDefault="00DD222C" w:rsidP="00064D8D">
      <w:pPr>
        <w:autoSpaceDE w:val="0"/>
        <w:autoSpaceDN w:val="0"/>
        <w:adjustRightInd w:val="0"/>
        <w:ind w:firstLine="480"/>
        <w:rPr>
          <w:rFonts w:cs="宋体"/>
          <w:bCs/>
        </w:rPr>
      </w:pPr>
      <w:r w:rsidRPr="00DD222C">
        <w:rPr>
          <w:rFonts w:cs="宋体" w:hint="eastAsia"/>
          <w:bCs/>
        </w:rPr>
        <w:t>戴卡凯斯曼成都汽车零部件有限公司（以下简称“公司”）是中信戴卡股份有限公司投资成立的汽车零部件制造企业。公司注册资本</w:t>
      </w:r>
      <w:r w:rsidRPr="00DD222C">
        <w:rPr>
          <w:rFonts w:cs="宋体" w:hint="eastAsia"/>
          <w:bCs/>
        </w:rPr>
        <w:t xml:space="preserve">20000 </w:t>
      </w:r>
      <w:r w:rsidRPr="00DD222C">
        <w:rPr>
          <w:rFonts w:cs="宋体" w:hint="eastAsia"/>
          <w:bCs/>
        </w:rPr>
        <w:t>万人民币，厂址位于四川省成都市天府新区新兴镇油坊村四组</w:t>
      </w:r>
      <w:r w:rsidR="004F76DE">
        <w:rPr>
          <w:rFonts w:cs="宋体" w:hint="eastAsia"/>
          <w:bCs/>
        </w:rPr>
        <w:t>300</w:t>
      </w:r>
      <w:r w:rsidRPr="00DD222C">
        <w:rPr>
          <w:rFonts w:cs="宋体" w:hint="eastAsia"/>
          <w:bCs/>
        </w:rPr>
        <w:t>号，</w:t>
      </w:r>
      <w:r w:rsidRPr="004F76DE">
        <w:rPr>
          <w:rFonts w:cs="宋体" w:hint="eastAsia"/>
          <w:bCs/>
        </w:rPr>
        <w:t>经营范围包括汽车零部件</w:t>
      </w:r>
      <w:r w:rsidR="004C35F9">
        <w:rPr>
          <w:rFonts w:cs="宋体" w:hint="eastAsia"/>
          <w:bCs/>
        </w:rPr>
        <w:t>制造、销售及服务；汽车零部件技术开发、技术转让、技术咨询及技术服务</w:t>
      </w:r>
      <w:r w:rsidRPr="004F76DE">
        <w:rPr>
          <w:rFonts w:cs="宋体" w:hint="eastAsia"/>
          <w:bCs/>
        </w:rPr>
        <w:t>；货物及技术的进出口。</w:t>
      </w:r>
    </w:p>
    <w:p w14:paraId="56ED6998" w14:textId="2E387680" w:rsidR="00DD23BA" w:rsidRDefault="00DD23BA" w:rsidP="00064D8D">
      <w:pPr>
        <w:autoSpaceDE w:val="0"/>
        <w:autoSpaceDN w:val="0"/>
        <w:adjustRightInd w:val="0"/>
        <w:ind w:firstLine="480"/>
        <w:rPr>
          <w:rFonts w:cs="宋体"/>
          <w:bCs/>
        </w:rPr>
      </w:pPr>
      <w:r>
        <w:rPr>
          <w:rFonts w:cs="宋体" w:hint="eastAsia"/>
          <w:bCs/>
        </w:rPr>
        <w:lastRenderedPageBreak/>
        <w:t>为满足</w:t>
      </w:r>
      <w:r w:rsidR="004A3CB0">
        <w:rPr>
          <w:rFonts w:cs="宋体" w:hint="eastAsia"/>
          <w:bCs/>
        </w:rPr>
        <w:t>汽车零部件生产任务</w:t>
      </w:r>
      <w:r w:rsidR="004A3CB0">
        <w:rPr>
          <w:rFonts w:cs="宋体"/>
          <w:bCs/>
        </w:rPr>
        <w:t>及产品质量</w:t>
      </w:r>
      <w:r>
        <w:rPr>
          <w:rFonts w:cs="宋体" w:hint="eastAsia"/>
          <w:bCs/>
        </w:rPr>
        <w:t>检测的要求，</w:t>
      </w:r>
      <w:r w:rsidR="00171459" w:rsidRPr="00171459">
        <w:rPr>
          <w:rFonts w:cs="宋体" w:hint="eastAsia"/>
          <w:bCs/>
        </w:rPr>
        <w:t>戴卡凯斯曼成都汽车零部件有限公司</w:t>
      </w:r>
      <w:r>
        <w:rPr>
          <w:rFonts w:cs="宋体" w:hint="eastAsia"/>
          <w:bCs/>
        </w:rPr>
        <w:t>拟购置</w:t>
      </w:r>
      <w:r w:rsidR="004C0DE0" w:rsidRPr="004F76DE">
        <w:rPr>
          <w:bCs/>
        </w:rPr>
        <w:t>６</w:t>
      </w:r>
      <w:r>
        <w:rPr>
          <w:rFonts w:cs="宋体" w:hint="eastAsia"/>
          <w:bCs/>
        </w:rPr>
        <w:t>台</w:t>
      </w:r>
      <w:r w:rsidR="004C0DE0">
        <w:rPr>
          <w:rFonts w:cs="宋体" w:hint="eastAsia"/>
          <w:bCs/>
        </w:rPr>
        <w:t>Ｘ光</w:t>
      </w:r>
      <w:r w:rsidR="004C0DE0">
        <w:rPr>
          <w:rFonts w:cs="宋体"/>
          <w:bCs/>
        </w:rPr>
        <w:t>探伤设备</w:t>
      </w:r>
      <w:r>
        <w:rPr>
          <w:rFonts w:cs="宋体" w:hint="eastAsia"/>
          <w:bCs/>
        </w:rPr>
        <w:t>，</w:t>
      </w:r>
      <w:r w:rsidR="00CA7B07">
        <w:rPr>
          <w:rFonts w:cs="宋体" w:hint="eastAsia"/>
          <w:bCs/>
        </w:rPr>
        <w:t>对</w:t>
      </w:r>
      <w:r w:rsidR="00CA7B07">
        <w:rPr>
          <w:rFonts w:cs="宋体"/>
          <w:bCs/>
        </w:rPr>
        <w:t>汽车零部件进行探伤</w:t>
      </w:r>
      <w:r w:rsidR="004C3593">
        <w:rPr>
          <w:rFonts w:cs="宋体" w:hint="eastAsia"/>
          <w:bCs/>
        </w:rPr>
        <w:t>，</w:t>
      </w:r>
      <w:r w:rsidR="004C3593">
        <w:rPr>
          <w:rFonts w:cs="宋体" w:hint="eastAsia"/>
          <w:bCs/>
        </w:rPr>
        <w:t>6</w:t>
      </w:r>
      <w:r w:rsidR="004C3593">
        <w:rPr>
          <w:rFonts w:cs="宋体" w:hint="eastAsia"/>
          <w:bCs/>
        </w:rPr>
        <w:t>台</w:t>
      </w:r>
      <w:r w:rsidR="004C3593">
        <w:rPr>
          <w:rFonts w:cs="宋体" w:hint="eastAsia"/>
          <w:bCs/>
        </w:rPr>
        <w:t>X</w:t>
      </w:r>
      <w:r w:rsidR="004C3593">
        <w:rPr>
          <w:rFonts w:cs="宋体" w:hint="eastAsia"/>
          <w:bCs/>
        </w:rPr>
        <w:t>光探伤</w:t>
      </w:r>
      <w:r w:rsidR="004C3593">
        <w:rPr>
          <w:rFonts w:cs="宋体"/>
          <w:bCs/>
        </w:rPr>
        <w:t>设备均</w:t>
      </w:r>
      <w:r w:rsidR="004C3593">
        <w:rPr>
          <w:rFonts w:cs="宋体" w:hint="eastAsia"/>
          <w:bCs/>
        </w:rPr>
        <w:t>设计</w:t>
      </w:r>
      <w:r w:rsidR="004C3593">
        <w:rPr>
          <w:rFonts w:cs="宋体"/>
          <w:bCs/>
        </w:rPr>
        <w:t>安装于</w:t>
      </w:r>
      <w:r w:rsidR="004C3593">
        <w:rPr>
          <w:rFonts w:cs="宋体" w:hint="eastAsia"/>
          <w:bCs/>
        </w:rPr>
        <w:t>差压</w:t>
      </w:r>
      <w:r w:rsidR="004C3593">
        <w:rPr>
          <w:rFonts w:cs="宋体"/>
          <w:bCs/>
        </w:rPr>
        <w:t>作业区</w:t>
      </w:r>
      <w:r w:rsidR="0065281A">
        <w:rPr>
          <w:rFonts w:cs="宋体" w:hint="eastAsia"/>
          <w:bCs/>
        </w:rPr>
        <w:t>，</w:t>
      </w:r>
      <w:r>
        <w:rPr>
          <w:rFonts w:cs="宋体"/>
          <w:bCs/>
        </w:rPr>
        <w:t>以上</w:t>
      </w:r>
      <w:r w:rsidR="0065281A">
        <w:rPr>
          <w:rFonts w:cs="宋体" w:hint="eastAsia"/>
          <w:bCs/>
        </w:rPr>
        <w:t>6</w:t>
      </w:r>
      <w:r>
        <w:rPr>
          <w:rFonts w:cs="宋体" w:hint="eastAsia"/>
          <w:bCs/>
        </w:rPr>
        <w:t>台装置均属于</w:t>
      </w:r>
      <w:r>
        <w:rPr>
          <w:rFonts w:cs="宋体" w:hint="eastAsia"/>
          <w:bCs/>
        </w:rPr>
        <w:t>II</w:t>
      </w:r>
      <w:r>
        <w:rPr>
          <w:rFonts w:cs="宋体" w:hint="eastAsia"/>
          <w:bCs/>
        </w:rPr>
        <w:t>类射线装置。按照《中华人民共和国环境保护法》、《中华人民共和国环境影响评价法》、《中华人民共和国放射性污染防治法》、《放射性同位素和射线装置安全和防护条例》（国务院令第</w:t>
      </w:r>
      <w:r>
        <w:rPr>
          <w:rFonts w:cs="宋体"/>
          <w:bCs/>
        </w:rPr>
        <w:t>449</w:t>
      </w:r>
      <w:r>
        <w:rPr>
          <w:rFonts w:cs="宋体" w:hint="eastAsia"/>
          <w:bCs/>
        </w:rPr>
        <w:t>号）和《放射性同位素与射线装置安全和防护管理办法》（国家环保部令第</w:t>
      </w:r>
      <w:r>
        <w:rPr>
          <w:rFonts w:cs="宋体"/>
          <w:bCs/>
        </w:rPr>
        <w:t>18</w:t>
      </w:r>
      <w:r>
        <w:rPr>
          <w:rFonts w:cs="宋体" w:hint="eastAsia"/>
          <w:bCs/>
        </w:rPr>
        <w:t>号）的规定和要求，本项目需进行环境影响评价。根据国家《建设项目环境影响评价分类管理名录》（环境保护部第</w:t>
      </w:r>
      <w:r>
        <w:rPr>
          <w:rFonts w:cs="宋体" w:hint="eastAsia"/>
          <w:bCs/>
        </w:rPr>
        <w:t>33</w:t>
      </w:r>
      <w:r>
        <w:rPr>
          <w:rFonts w:cs="宋体" w:hint="eastAsia"/>
          <w:bCs/>
        </w:rPr>
        <w:t>号令）中第</w:t>
      </w:r>
      <w:r>
        <w:rPr>
          <w:rFonts w:cs="宋体"/>
          <w:bCs/>
        </w:rPr>
        <w:t>13</w:t>
      </w:r>
      <w:r>
        <w:rPr>
          <w:rFonts w:cs="宋体" w:hint="eastAsia"/>
          <w:bCs/>
        </w:rPr>
        <w:t>条规定，建设方委托四川省科学城环境安全职业卫生检</w:t>
      </w:r>
      <w:r w:rsidR="004F76DE">
        <w:rPr>
          <w:rFonts w:cs="宋体" w:hint="eastAsia"/>
          <w:bCs/>
        </w:rPr>
        <w:t>测</w:t>
      </w:r>
      <w:r>
        <w:rPr>
          <w:rFonts w:cs="宋体" w:hint="eastAsia"/>
          <w:bCs/>
        </w:rPr>
        <w:t>与评价中心开展环境影响评价工作，编制了《</w:t>
      </w:r>
      <w:r w:rsidR="006A15A0">
        <w:rPr>
          <w:rFonts w:cs="宋体" w:hint="eastAsia"/>
          <w:bCs/>
        </w:rPr>
        <w:t>工业探伤</w:t>
      </w:r>
      <w:r>
        <w:rPr>
          <w:rFonts w:cs="宋体"/>
          <w:bCs/>
        </w:rPr>
        <w:t>项目</w:t>
      </w:r>
      <w:r>
        <w:rPr>
          <w:rFonts w:cs="宋体" w:hint="eastAsia"/>
          <w:bCs/>
        </w:rPr>
        <w:t>环境影响报告表》，并取得了四川省环境保护厅批复（</w:t>
      </w:r>
      <w:r w:rsidR="005653BA">
        <w:t>川环审批〔</w:t>
      </w:r>
      <w:r w:rsidR="005653BA">
        <w:t>201</w:t>
      </w:r>
      <w:r w:rsidR="005653BA">
        <w:rPr>
          <w:rFonts w:hint="eastAsia"/>
        </w:rPr>
        <w:t>7</w:t>
      </w:r>
      <w:r w:rsidR="005653BA">
        <w:t>〕</w:t>
      </w:r>
      <w:r w:rsidR="005653BA">
        <w:t>33</w:t>
      </w:r>
      <w:r w:rsidR="005653BA">
        <w:rPr>
          <w:rFonts w:hint="eastAsia"/>
        </w:rPr>
        <w:t>号</w:t>
      </w:r>
      <w:r>
        <w:rPr>
          <w:rFonts w:cs="宋体" w:hint="eastAsia"/>
          <w:bCs/>
        </w:rPr>
        <w:t>，</w:t>
      </w:r>
      <w:r w:rsidR="009A6B65">
        <w:rPr>
          <w:rFonts w:cs="宋体" w:hint="eastAsia"/>
          <w:bCs/>
        </w:rPr>
        <w:t>2017</w:t>
      </w:r>
      <w:r>
        <w:rPr>
          <w:rFonts w:cs="宋体" w:hint="eastAsia"/>
          <w:bCs/>
        </w:rPr>
        <w:t>年</w:t>
      </w:r>
      <w:r w:rsidR="009A6B65">
        <w:rPr>
          <w:rFonts w:cs="宋体"/>
          <w:bCs/>
        </w:rPr>
        <w:t>1</w:t>
      </w:r>
      <w:r>
        <w:rPr>
          <w:rFonts w:cs="宋体" w:hint="eastAsia"/>
          <w:bCs/>
        </w:rPr>
        <w:t>月</w:t>
      </w:r>
      <w:r w:rsidR="009A6B65">
        <w:rPr>
          <w:rFonts w:cs="宋体"/>
          <w:bCs/>
        </w:rPr>
        <w:t>24</w:t>
      </w:r>
      <w:r>
        <w:rPr>
          <w:rFonts w:cs="宋体" w:hint="eastAsia"/>
          <w:bCs/>
        </w:rPr>
        <w:t>日，同意该项目建设。</w:t>
      </w:r>
    </w:p>
    <w:p w14:paraId="6CF8C3F5" w14:textId="096D5CB3" w:rsidR="00DD23BA" w:rsidRDefault="00DD23BA" w:rsidP="00DD23BA">
      <w:pPr>
        <w:ind w:firstLine="480"/>
        <w:rPr>
          <w:rFonts w:cs="宋体"/>
        </w:rPr>
      </w:pPr>
      <w:r>
        <w:rPr>
          <w:rFonts w:cs="宋体"/>
          <w:bCs/>
        </w:rPr>
        <w:t>现该项目已建成</w:t>
      </w:r>
      <w:r>
        <w:rPr>
          <w:rFonts w:cs="宋体" w:hint="eastAsia"/>
          <w:bCs/>
        </w:rPr>
        <w:t>，</w:t>
      </w:r>
      <w:r>
        <w:rPr>
          <w:rFonts w:cs="宋体"/>
          <w:bCs/>
        </w:rPr>
        <w:t>建设单位依据</w:t>
      </w:r>
      <w:r>
        <w:rPr>
          <w:rFonts w:cs="宋体" w:hint="eastAsia"/>
          <w:bCs/>
        </w:rPr>
        <w:t>《建设项目环境保护管理条例》、《放射性同位素与射线装置安全许可办法》、</w:t>
      </w:r>
      <w:r>
        <w:t>《放射性同位素与射线装置安全和防护管理办法》</w:t>
      </w:r>
      <w:r>
        <w:rPr>
          <w:rFonts w:cs="宋体" w:hint="eastAsia"/>
          <w:bCs/>
        </w:rPr>
        <w:t>、《关于</w:t>
      </w:r>
      <w:r>
        <w:rPr>
          <w:rFonts w:cs="宋体" w:hint="eastAsia"/>
          <w:bCs/>
        </w:rPr>
        <w:t>X</w:t>
      </w:r>
      <w:r>
        <w:rPr>
          <w:rFonts w:cs="宋体" w:hint="eastAsia"/>
          <w:bCs/>
        </w:rPr>
        <w:t>射线探伤装置的辐射安全要求》、</w:t>
      </w:r>
      <w:r>
        <w:rPr>
          <w:snapToGrid w:val="0"/>
          <w:kern w:val="21"/>
        </w:rPr>
        <w:t>《四川省辐射污染防治条例》</w:t>
      </w:r>
      <w:r>
        <w:rPr>
          <w:rFonts w:hint="eastAsia"/>
          <w:snapToGrid w:val="0"/>
          <w:kern w:val="21"/>
        </w:rPr>
        <w:t>、</w:t>
      </w:r>
      <w:r>
        <w:rPr>
          <w:rFonts w:cs="宋体" w:hint="eastAsia"/>
          <w:bCs/>
        </w:rPr>
        <w:t>《四川省核技术利用辐射安全监督检查大纲》、《</w:t>
      </w:r>
      <w:r w:rsidR="002972F7">
        <w:rPr>
          <w:rFonts w:cs="宋体" w:hint="eastAsia"/>
          <w:bCs/>
        </w:rPr>
        <w:t>工业探伤</w:t>
      </w:r>
      <w:r>
        <w:rPr>
          <w:rFonts w:cs="宋体"/>
          <w:bCs/>
        </w:rPr>
        <w:t>项目</w:t>
      </w:r>
      <w:r>
        <w:rPr>
          <w:rFonts w:cs="宋体" w:hint="eastAsia"/>
          <w:bCs/>
        </w:rPr>
        <w:t>环境影响报告表》、</w:t>
      </w:r>
      <w:r w:rsidR="002A23BA">
        <w:t>川环审批〔</w:t>
      </w:r>
      <w:r w:rsidR="002A23BA">
        <w:t>201</w:t>
      </w:r>
      <w:r w:rsidR="002A23BA">
        <w:rPr>
          <w:rFonts w:hint="eastAsia"/>
        </w:rPr>
        <w:t>7</w:t>
      </w:r>
      <w:r w:rsidR="002A23BA">
        <w:t>〕</w:t>
      </w:r>
      <w:r w:rsidR="002A23BA">
        <w:t>33</w:t>
      </w:r>
      <w:r w:rsidR="002A23BA">
        <w:rPr>
          <w:rFonts w:hint="eastAsia"/>
        </w:rPr>
        <w:t>号</w:t>
      </w:r>
      <w:r>
        <w:rPr>
          <w:rFonts w:cs="宋体"/>
          <w:bCs/>
        </w:rPr>
        <w:t>等相关规定</w:t>
      </w:r>
      <w:r>
        <w:rPr>
          <w:rFonts w:cs="宋体" w:hint="eastAsia"/>
          <w:bCs/>
        </w:rPr>
        <w:t>，于</w:t>
      </w:r>
      <w:r>
        <w:rPr>
          <w:rFonts w:cs="宋体" w:hint="eastAsia"/>
          <w:bCs/>
        </w:rPr>
        <w:t>2017</w:t>
      </w:r>
      <w:r>
        <w:rPr>
          <w:rFonts w:cs="宋体" w:hint="eastAsia"/>
          <w:bCs/>
        </w:rPr>
        <w:t>年</w:t>
      </w:r>
      <w:r w:rsidR="00081A56">
        <w:rPr>
          <w:rFonts w:cs="宋体"/>
          <w:bCs/>
        </w:rPr>
        <w:t>8</w:t>
      </w:r>
      <w:r>
        <w:rPr>
          <w:rFonts w:cs="宋体" w:hint="eastAsia"/>
          <w:bCs/>
        </w:rPr>
        <w:t>月上旬委托成都中辐环境监测测控技术有限公司对本项目进行竣工环境保护验收监测，</w:t>
      </w:r>
      <w:r>
        <w:rPr>
          <w:rFonts w:cs="宋体" w:hint="eastAsia"/>
        </w:rPr>
        <w:t>成都中辐环境监测测控技术有限公司接受委托后，于</w:t>
      </w:r>
      <w:r>
        <w:rPr>
          <w:rFonts w:cs="宋体" w:hint="eastAsia"/>
        </w:rPr>
        <w:t>2017</w:t>
      </w:r>
      <w:r>
        <w:rPr>
          <w:rFonts w:cs="宋体" w:hint="eastAsia"/>
        </w:rPr>
        <w:t>年</w:t>
      </w:r>
      <w:r>
        <w:rPr>
          <w:rFonts w:cs="宋体"/>
        </w:rPr>
        <w:t>9</w:t>
      </w:r>
      <w:r>
        <w:rPr>
          <w:rFonts w:cs="宋体" w:hint="eastAsia"/>
        </w:rPr>
        <w:t>月派出监测技术人员在该公司相关负责人的陪同下对该项目进行核技术应用项目环保竣工验收监测。经现场收集资料、核查、布点及现场监测，于</w:t>
      </w:r>
      <w:r>
        <w:rPr>
          <w:rFonts w:cs="宋体" w:hint="eastAsia"/>
        </w:rPr>
        <w:t>2017</w:t>
      </w:r>
      <w:r>
        <w:rPr>
          <w:rFonts w:cs="宋体" w:hint="eastAsia"/>
        </w:rPr>
        <w:t>年</w:t>
      </w:r>
      <w:r>
        <w:rPr>
          <w:rFonts w:cs="宋体"/>
        </w:rPr>
        <w:t>9</w:t>
      </w:r>
      <w:r>
        <w:rPr>
          <w:rFonts w:cs="宋体" w:hint="eastAsia"/>
        </w:rPr>
        <w:t>月</w:t>
      </w:r>
      <w:r w:rsidR="003F2568">
        <w:rPr>
          <w:rFonts w:cs="宋体" w:hint="eastAsia"/>
        </w:rPr>
        <w:t>中旬</w:t>
      </w:r>
      <w:r>
        <w:rPr>
          <w:rFonts w:cs="宋体" w:hint="eastAsia"/>
        </w:rPr>
        <w:t>编制完成验收监测报告。</w:t>
      </w:r>
    </w:p>
    <w:p w14:paraId="1E8282BF" w14:textId="77777777" w:rsidR="00DD23BA" w:rsidRDefault="00DD23BA" w:rsidP="00DD23BA">
      <w:pPr>
        <w:pStyle w:val="2"/>
        <w:spacing w:before="156" w:after="156"/>
      </w:pPr>
      <w:bookmarkStart w:id="15" w:name="_Toc350779212"/>
      <w:bookmarkStart w:id="16" w:name="_Toc347488303"/>
      <w:bookmarkStart w:id="17" w:name="_Toc402876446"/>
      <w:bookmarkStart w:id="18" w:name="_Toc24933"/>
      <w:bookmarkStart w:id="19" w:name="_Toc493517040"/>
      <w:r>
        <w:rPr>
          <w:rFonts w:hint="eastAsia"/>
        </w:rPr>
        <w:t xml:space="preserve">1.2  </w:t>
      </w:r>
      <w:r>
        <w:rPr>
          <w:rFonts w:hint="eastAsia"/>
        </w:rPr>
        <w:t>验收监测的主要内容</w:t>
      </w:r>
      <w:r>
        <w:rPr>
          <w:rFonts w:hint="eastAsia"/>
        </w:rPr>
        <w:t>,</w:t>
      </w:r>
      <w:r>
        <w:rPr>
          <w:rFonts w:hint="eastAsia"/>
        </w:rPr>
        <w:t>射线</w:t>
      </w:r>
      <w:r>
        <w:rPr>
          <w:rFonts w:hint="eastAsia"/>
        </w:rPr>
        <w:t>,</w:t>
      </w:r>
      <w:r>
        <w:rPr>
          <w:rFonts w:hint="eastAsia"/>
        </w:rPr>
        <w:t>监测因子</w:t>
      </w:r>
      <w:r>
        <w:rPr>
          <w:rFonts w:hint="eastAsia"/>
        </w:rPr>
        <w:t>,</w:t>
      </w:r>
      <w:r>
        <w:rPr>
          <w:rFonts w:hint="eastAsia"/>
        </w:rPr>
        <w:t>布点简述等</w:t>
      </w:r>
      <w:bookmarkEnd w:id="15"/>
      <w:bookmarkEnd w:id="16"/>
      <w:bookmarkEnd w:id="17"/>
      <w:bookmarkEnd w:id="18"/>
      <w:bookmarkEnd w:id="19"/>
    </w:p>
    <w:p w14:paraId="0FDE8CDE" w14:textId="77777777" w:rsidR="00DD23BA" w:rsidRDefault="00DD23BA" w:rsidP="00DD23BA">
      <w:pPr>
        <w:ind w:firstLineChars="0" w:firstLine="0"/>
        <w:jc w:val="center"/>
        <w:rPr>
          <w:rFonts w:cs="宋体"/>
          <w:b/>
        </w:rPr>
      </w:pPr>
      <w:r>
        <w:rPr>
          <w:rFonts w:cs="宋体"/>
          <w:b/>
        </w:rPr>
        <w:t>表</w:t>
      </w:r>
      <w:r>
        <w:rPr>
          <w:rFonts w:cs="宋体"/>
          <w:b/>
        </w:rPr>
        <w:t xml:space="preserve">1-1 </w:t>
      </w:r>
      <w:r>
        <w:rPr>
          <w:rFonts w:cs="宋体" w:hint="eastAsia"/>
          <w:b/>
        </w:rPr>
        <w:t>验收</w:t>
      </w:r>
      <w:r>
        <w:rPr>
          <w:rFonts w:cs="宋体"/>
          <w:b/>
        </w:rPr>
        <w:t>射线装置清单</w:t>
      </w:r>
    </w:p>
    <w:tbl>
      <w:tblPr>
        <w:tblW w:w="8472" w:type="dxa"/>
        <w:jc w:val="center"/>
        <w:tblBorders>
          <w:top w:val="single" w:sz="18" w:space="0" w:color="000000"/>
          <w:bottom w:val="single" w:sz="18" w:space="0" w:color="000000"/>
          <w:insideH w:val="single" w:sz="8" w:space="0" w:color="000000"/>
          <w:insideV w:val="single" w:sz="8" w:space="0" w:color="000000"/>
        </w:tblBorders>
        <w:tblLayout w:type="fixed"/>
        <w:tblLook w:val="04A0" w:firstRow="1" w:lastRow="0" w:firstColumn="1" w:lastColumn="0" w:noHBand="0" w:noVBand="1"/>
      </w:tblPr>
      <w:tblGrid>
        <w:gridCol w:w="1838"/>
        <w:gridCol w:w="1552"/>
        <w:gridCol w:w="796"/>
        <w:gridCol w:w="761"/>
        <w:gridCol w:w="1235"/>
        <w:gridCol w:w="1535"/>
        <w:gridCol w:w="755"/>
      </w:tblGrid>
      <w:tr w:rsidR="00DD23BA" w14:paraId="6EFD239D" w14:textId="77777777" w:rsidTr="00B43B26">
        <w:trPr>
          <w:trHeight w:val="507"/>
          <w:jc w:val="center"/>
        </w:trPr>
        <w:tc>
          <w:tcPr>
            <w:tcW w:w="1838" w:type="dxa"/>
            <w:tcBorders>
              <w:top w:val="single" w:sz="12" w:space="0" w:color="auto"/>
              <w:left w:val="single" w:sz="4" w:space="0" w:color="FFFFFF"/>
              <w:bottom w:val="single" w:sz="12" w:space="0" w:color="auto"/>
            </w:tcBorders>
            <w:vAlign w:val="center"/>
          </w:tcPr>
          <w:p w14:paraId="67CECBF4" w14:textId="77777777" w:rsidR="00DD23BA" w:rsidRDefault="00DD23BA" w:rsidP="008163A8">
            <w:pPr>
              <w:spacing w:line="240" w:lineRule="auto"/>
              <w:ind w:firstLineChars="0" w:firstLine="0"/>
              <w:jc w:val="center"/>
              <w:rPr>
                <w:rFonts w:cs="宋体"/>
                <w:b/>
              </w:rPr>
            </w:pPr>
            <w:r>
              <w:rPr>
                <w:rFonts w:cs="宋体"/>
                <w:b/>
              </w:rPr>
              <w:t>装置名称</w:t>
            </w:r>
          </w:p>
        </w:tc>
        <w:tc>
          <w:tcPr>
            <w:tcW w:w="1552" w:type="dxa"/>
            <w:tcBorders>
              <w:top w:val="single" w:sz="12" w:space="0" w:color="auto"/>
              <w:bottom w:val="single" w:sz="12" w:space="0" w:color="auto"/>
            </w:tcBorders>
            <w:vAlign w:val="center"/>
          </w:tcPr>
          <w:p w14:paraId="03734F66" w14:textId="77777777" w:rsidR="00DD23BA" w:rsidRDefault="00DD23BA" w:rsidP="008163A8">
            <w:pPr>
              <w:spacing w:line="240" w:lineRule="auto"/>
              <w:ind w:firstLineChars="0" w:firstLine="0"/>
              <w:jc w:val="center"/>
              <w:rPr>
                <w:rFonts w:cs="宋体"/>
                <w:b/>
              </w:rPr>
            </w:pPr>
            <w:r>
              <w:rPr>
                <w:rFonts w:cs="宋体"/>
                <w:b/>
              </w:rPr>
              <w:t>工作场所</w:t>
            </w:r>
          </w:p>
        </w:tc>
        <w:tc>
          <w:tcPr>
            <w:tcW w:w="796" w:type="dxa"/>
            <w:tcBorders>
              <w:top w:val="single" w:sz="12" w:space="0" w:color="auto"/>
              <w:bottom w:val="single" w:sz="12" w:space="0" w:color="auto"/>
            </w:tcBorders>
            <w:vAlign w:val="center"/>
          </w:tcPr>
          <w:p w14:paraId="79B9A3EA" w14:textId="77777777" w:rsidR="00DD23BA" w:rsidRDefault="00DD23BA" w:rsidP="008163A8">
            <w:pPr>
              <w:spacing w:line="240" w:lineRule="auto"/>
              <w:ind w:firstLineChars="0" w:firstLine="0"/>
              <w:jc w:val="center"/>
              <w:rPr>
                <w:rFonts w:cs="宋体"/>
                <w:b/>
              </w:rPr>
            </w:pPr>
            <w:r>
              <w:rPr>
                <w:rFonts w:cs="宋体"/>
                <w:b/>
              </w:rPr>
              <w:t>类别</w:t>
            </w:r>
          </w:p>
        </w:tc>
        <w:tc>
          <w:tcPr>
            <w:tcW w:w="761" w:type="dxa"/>
            <w:tcBorders>
              <w:top w:val="single" w:sz="12" w:space="0" w:color="auto"/>
              <w:bottom w:val="single" w:sz="12" w:space="0" w:color="auto"/>
            </w:tcBorders>
            <w:vAlign w:val="center"/>
          </w:tcPr>
          <w:p w14:paraId="61D23A1F" w14:textId="77777777" w:rsidR="00DD23BA" w:rsidRDefault="00DD23BA" w:rsidP="008163A8">
            <w:pPr>
              <w:spacing w:line="240" w:lineRule="auto"/>
              <w:ind w:firstLineChars="0" w:firstLine="0"/>
              <w:jc w:val="center"/>
              <w:rPr>
                <w:rFonts w:cs="宋体"/>
                <w:b/>
              </w:rPr>
            </w:pPr>
            <w:r>
              <w:rPr>
                <w:rFonts w:cs="宋体"/>
                <w:b/>
              </w:rPr>
              <w:t>数量</w:t>
            </w:r>
          </w:p>
        </w:tc>
        <w:tc>
          <w:tcPr>
            <w:tcW w:w="1235" w:type="dxa"/>
            <w:tcBorders>
              <w:top w:val="single" w:sz="12" w:space="0" w:color="auto"/>
              <w:bottom w:val="single" w:sz="12" w:space="0" w:color="auto"/>
            </w:tcBorders>
            <w:vAlign w:val="center"/>
          </w:tcPr>
          <w:p w14:paraId="590CA9AD" w14:textId="77777777" w:rsidR="00DD23BA" w:rsidRDefault="00DD23BA" w:rsidP="008163A8">
            <w:pPr>
              <w:spacing w:line="240" w:lineRule="auto"/>
              <w:ind w:firstLineChars="0" w:firstLine="0"/>
              <w:jc w:val="center"/>
              <w:rPr>
                <w:rFonts w:cs="宋体"/>
                <w:b/>
              </w:rPr>
            </w:pPr>
            <w:r>
              <w:rPr>
                <w:rFonts w:cs="宋体"/>
                <w:b/>
              </w:rPr>
              <w:t>活动种类</w:t>
            </w:r>
          </w:p>
        </w:tc>
        <w:tc>
          <w:tcPr>
            <w:tcW w:w="1535" w:type="dxa"/>
            <w:tcBorders>
              <w:top w:val="single" w:sz="12" w:space="0" w:color="auto"/>
              <w:bottom w:val="single" w:sz="12" w:space="0" w:color="auto"/>
            </w:tcBorders>
            <w:vAlign w:val="center"/>
          </w:tcPr>
          <w:p w14:paraId="55D639B2" w14:textId="77777777" w:rsidR="00DD23BA" w:rsidRDefault="00DD23BA" w:rsidP="008163A8">
            <w:pPr>
              <w:spacing w:line="240" w:lineRule="auto"/>
              <w:ind w:firstLineChars="0" w:firstLine="0"/>
              <w:jc w:val="center"/>
              <w:rPr>
                <w:rFonts w:cs="宋体"/>
                <w:b/>
              </w:rPr>
            </w:pPr>
            <w:r>
              <w:rPr>
                <w:rFonts w:cs="宋体" w:hint="eastAsia"/>
                <w:b/>
              </w:rPr>
              <w:t>环评批复</w:t>
            </w:r>
          </w:p>
        </w:tc>
        <w:tc>
          <w:tcPr>
            <w:tcW w:w="755" w:type="dxa"/>
            <w:tcBorders>
              <w:top w:val="single" w:sz="12" w:space="0" w:color="auto"/>
              <w:bottom w:val="single" w:sz="12" w:space="0" w:color="auto"/>
              <w:right w:val="single" w:sz="4" w:space="0" w:color="FFFFFF"/>
            </w:tcBorders>
            <w:vAlign w:val="center"/>
          </w:tcPr>
          <w:p w14:paraId="1670586E" w14:textId="77777777" w:rsidR="00DD23BA" w:rsidRDefault="00DD23BA" w:rsidP="008163A8">
            <w:pPr>
              <w:spacing w:line="240" w:lineRule="auto"/>
              <w:ind w:firstLineChars="0" w:firstLine="0"/>
              <w:jc w:val="center"/>
              <w:rPr>
                <w:rFonts w:cs="宋体"/>
                <w:b/>
              </w:rPr>
            </w:pPr>
            <w:r>
              <w:rPr>
                <w:rFonts w:cs="宋体"/>
                <w:b/>
              </w:rPr>
              <w:t>备注</w:t>
            </w:r>
          </w:p>
        </w:tc>
      </w:tr>
      <w:tr w:rsidR="000034B4" w14:paraId="7BDECBE1" w14:textId="77777777" w:rsidTr="004A3CB0">
        <w:trPr>
          <w:trHeight w:val="420"/>
          <w:jc w:val="center"/>
        </w:trPr>
        <w:tc>
          <w:tcPr>
            <w:tcW w:w="1838" w:type="dxa"/>
            <w:tcBorders>
              <w:top w:val="single" w:sz="12" w:space="0" w:color="auto"/>
              <w:left w:val="single" w:sz="4" w:space="0" w:color="FFFFFF"/>
              <w:bottom w:val="single" w:sz="4" w:space="0" w:color="auto"/>
            </w:tcBorders>
            <w:vAlign w:val="center"/>
          </w:tcPr>
          <w:p w14:paraId="004C2BF6" w14:textId="77777777" w:rsidR="000034B4" w:rsidRPr="002909BA" w:rsidRDefault="000034B4" w:rsidP="00766382">
            <w:pPr>
              <w:spacing w:line="240" w:lineRule="auto"/>
              <w:ind w:firstLineChars="0" w:firstLine="0"/>
              <w:jc w:val="center"/>
              <w:rPr>
                <w:rFonts w:cs="宋体"/>
                <w:bCs/>
              </w:rPr>
            </w:pPr>
            <w:r w:rsidRPr="00FE0BFC">
              <w:rPr>
                <w:rFonts w:cs="宋体" w:hint="eastAsia"/>
                <w:bCs/>
              </w:rPr>
              <w:t>VJT-PR2000</w:t>
            </w:r>
            <w:r w:rsidRPr="00FE0BFC">
              <w:rPr>
                <w:rFonts w:cs="宋体" w:hint="eastAsia"/>
                <w:bCs/>
              </w:rPr>
              <w:t>型自屏蔽式</w:t>
            </w:r>
            <w:r w:rsidRPr="00FE0BFC">
              <w:rPr>
                <w:rFonts w:cs="宋体" w:hint="eastAsia"/>
                <w:bCs/>
              </w:rPr>
              <w:t>X</w:t>
            </w:r>
            <w:r w:rsidRPr="00FE0BFC">
              <w:rPr>
                <w:rFonts w:cs="宋体" w:hint="eastAsia"/>
                <w:bCs/>
              </w:rPr>
              <w:t>射线探伤机</w:t>
            </w:r>
          </w:p>
        </w:tc>
        <w:tc>
          <w:tcPr>
            <w:tcW w:w="1552" w:type="dxa"/>
            <w:vMerge w:val="restart"/>
            <w:tcBorders>
              <w:top w:val="single" w:sz="12" w:space="0" w:color="auto"/>
            </w:tcBorders>
            <w:vAlign w:val="center"/>
          </w:tcPr>
          <w:p w14:paraId="053F1B77" w14:textId="77777777" w:rsidR="000034B4" w:rsidRPr="002909BA" w:rsidRDefault="002503B8" w:rsidP="008163A8">
            <w:pPr>
              <w:spacing w:line="240" w:lineRule="auto"/>
              <w:ind w:firstLineChars="0" w:firstLine="0"/>
              <w:jc w:val="left"/>
              <w:rPr>
                <w:rFonts w:cs="宋体"/>
                <w:bCs/>
              </w:rPr>
            </w:pPr>
            <w:r w:rsidRPr="002503B8">
              <w:rPr>
                <w:rFonts w:cs="宋体" w:hint="eastAsia"/>
                <w:bCs/>
              </w:rPr>
              <w:t>凯斯曼联合厂房差压作业区</w:t>
            </w:r>
          </w:p>
        </w:tc>
        <w:tc>
          <w:tcPr>
            <w:tcW w:w="796" w:type="dxa"/>
            <w:tcBorders>
              <w:top w:val="single" w:sz="12" w:space="0" w:color="auto"/>
              <w:bottom w:val="single" w:sz="4" w:space="0" w:color="auto"/>
            </w:tcBorders>
            <w:vAlign w:val="center"/>
          </w:tcPr>
          <w:p w14:paraId="610D6651" w14:textId="77777777" w:rsidR="000034B4" w:rsidRPr="002909BA" w:rsidRDefault="000034B4" w:rsidP="008163A8">
            <w:pPr>
              <w:spacing w:line="240" w:lineRule="auto"/>
              <w:ind w:firstLineChars="0" w:firstLine="0"/>
              <w:jc w:val="center"/>
              <w:rPr>
                <w:rFonts w:cs="宋体"/>
                <w:bCs/>
              </w:rPr>
            </w:pPr>
            <w:r>
              <w:rPr>
                <w:rFonts w:cs="宋体" w:hint="eastAsia"/>
                <w:bCs/>
              </w:rPr>
              <w:t>Ⅱ</w:t>
            </w:r>
            <w:r w:rsidRPr="002909BA">
              <w:rPr>
                <w:rFonts w:cs="宋体" w:hint="eastAsia"/>
                <w:bCs/>
              </w:rPr>
              <w:t>类</w:t>
            </w:r>
          </w:p>
        </w:tc>
        <w:tc>
          <w:tcPr>
            <w:tcW w:w="761" w:type="dxa"/>
            <w:tcBorders>
              <w:top w:val="single" w:sz="12" w:space="0" w:color="auto"/>
              <w:bottom w:val="single" w:sz="4" w:space="0" w:color="auto"/>
            </w:tcBorders>
            <w:vAlign w:val="center"/>
          </w:tcPr>
          <w:p w14:paraId="5A1B2194" w14:textId="77777777" w:rsidR="000034B4" w:rsidRPr="002909BA" w:rsidRDefault="001B52D5" w:rsidP="008163A8">
            <w:pPr>
              <w:spacing w:line="240" w:lineRule="auto"/>
              <w:ind w:firstLineChars="0" w:firstLine="0"/>
              <w:jc w:val="center"/>
              <w:rPr>
                <w:rFonts w:cs="宋体"/>
                <w:bCs/>
              </w:rPr>
            </w:pPr>
            <w:r>
              <w:rPr>
                <w:rFonts w:cs="宋体"/>
                <w:bCs/>
              </w:rPr>
              <w:t>4</w:t>
            </w:r>
            <w:r w:rsidR="000034B4" w:rsidRPr="002909BA">
              <w:rPr>
                <w:rFonts w:cs="宋体" w:hint="eastAsia"/>
                <w:bCs/>
              </w:rPr>
              <w:t>台</w:t>
            </w:r>
          </w:p>
        </w:tc>
        <w:tc>
          <w:tcPr>
            <w:tcW w:w="1235" w:type="dxa"/>
            <w:tcBorders>
              <w:top w:val="single" w:sz="12" w:space="0" w:color="auto"/>
              <w:bottom w:val="single" w:sz="4" w:space="0" w:color="auto"/>
            </w:tcBorders>
            <w:vAlign w:val="center"/>
          </w:tcPr>
          <w:p w14:paraId="5DE410E4" w14:textId="77777777" w:rsidR="000034B4" w:rsidRPr="002909BA" w:rsidRDefault="000034B4" w:rsidP="008163A8">
            <w:pPr>
              <w:spacing w:line="240" w:lineRule="auto"/>
              <w:ind w:firstLineChars="0" w:firstLine="0"/>
              <w:jc w:val="center"/>
              <w:rPr>
                <w:rFonts w:cs="宋体"/>
                <w:bCs/>
              </w:rPr>
            </w:pPr>
            <w:r w:rsidRPr="002909BA">
              <w:rPr>
                <w:rFonts w:cs="宋体" w:hint="eastAsia"/>
                <w:bCs/>
              </w:rPr>
              <w:t>使用</w:t>
            </w:r>
          </w:p>
        </w:tc>
        <w:tc>
          <w:tcPr>
            <w:tcW w:w="1535" w:type="dxa"/>
            <w:vMerge w:val="restart"/>
            <w:vAlign w:val="center"/>
          </w:tcPr>
          <w:p w14:paraId="1168EAC6" w14:textId="77777777" w:rsidR="000034B4" w:rsidRPr="002909BA" w:rsidRDefault="000034B4" w:rsidP="00C24CD9">
            <w:pPr>
              <w:spacing w:line="240" w:lineRule="auto"/>
              <w:ind w:firstLineChars="0" w:firstLine="0"/>
              <w:jc w:val="center"/>
              <w:rPr>
                <w:rFonts w:cs="宋体"/>
                <w:bCs/>
              </w:rPr>
            </w:pPr>
            <w:r>
              <w:rPr>
                <w:rFonts w:cs="宋体" w:hint="eastAsia"/>
                <w:bCs/>
              </w:rPr>
              <w:t>川环审批</w:t>
            </w:r>
            <w:r>
              <w:rPr>
                <w:rFonts w:cs="宋体" w:hint="eastAsia"/>
                <w:bCs/>
              </w:rPr>
              <w:t>[</w:t>
            </w:r>
            <w:r>
              <w:rPr>
                <w:rFonts w:cs="宋体"/>
                <w:bCs/>
              </w:rPr>
              <w:t>201</w:t>
            </w:r>
            <w:r w:rsidR="00C24CD9">
              <w:rPr>
                <w:rFonts w:cs="宋体" w:hint="eastAsia"/>
                <w:bCs/>
              </w:rPr>
              <w:t>7</w:t>
            </w:r>
            <w:r>
              <w:rPr>
                <w:rFonts w:cs="宋体" w:hint="eastAsia"/>
                <w:bCs/>
              </w:rPr>
              <w:t>]</w:t>
            </w:r>
            <w:r w:rsidR="00C24CD9">
              <w:rPr>
                <w:rFonts w:cs="宋体"/>
                <w:bCs/>
              </w:rPr>
              <w:t>33</w:t>
            </w:r>
            <w:r>
              <w:rPr>
                <w:rFonts w:cs="宋体" w:hint="eastAsia"/>
                <w:bCs/>
              </w:rPr>
              <w:t>号</w:t>
            </w:r>
          </w:p>
        </w:tc>
        <w:tc>
          <w:tcPr>
            <w:tcW w:w="755" w:type="dxa"/>
            <w:tcBorders>
              <w:top w:val="single" w:sz="12" w:space="0" w:color="auto"/>
              <w:bottom w:val="single" w:sz="4" w:space="0" w:color="auto"/>
              <w:right w:val="single" w:sz="4" w:space="0" w:color="FFFFFF"/>
            </w:tcBorders>
            <w:vAlign w:val="center"/>
          </w:tcPr>
          <w:p w14:paraId="01036FA5" w14:textId="77777777" w:rsidR="000034B4" w:rsidRPr="002909BA" w:rsidRDefault="000034B4" w:rsidP="008163A8">
            <w:pPr>
              <w:spacing w:line="240" w:lineRule="auto"/>
              <w:ind w:firstLineChars="0" w:firstLine="0"/>
              <w:jc w:val="center"/>
              <w:rPr>
                <w:rFonts w:cs="宋体"/>
                <w:bCs/>
              </w:rPr>
            </w:pPr>
            <w:r w:rsidRPr="002909BA">
              <w:rPr>
                <w:rFonts w:cs="宋体" w:hint="eastAsia"/>
                <w:bCs/>
              </w:rPr>
              <w:t>/</w:t>
            </w:r>
          </w:p>
        </w:tc>
      </w:tr>
      <w:tr w:rsidR="000034B4" w14:paraId="36C4BEBA" w14:textId="77777777" w:rsidTr="004A3CB0">
        <w:trPr>
          <w:trHeight w:val="195"/>
          <w:jc w:val="center"/>
        </w:trPr>
        <w:tc>
          <w:tcPr>
            <w:tcW w:w="1838" w:type="dxa"/>
            <w:tcBorders>
              <w:top w:val="single" w:sz="4" w:space="0" w:color="auto"/>
              <w:left w:val="single" w:sz="4" w:space="0" w:color="FFFFFF"/>
              <w:bottom w:val="single" w:sz="12" w:space="0" w:color="auto"/>
            </w:tcBorders>
            <w:vAlign w:val="center"/>
          </w:tcPr>
          <w:p w14:paraId="2D4066C2" w14:textId="77777777" w:rsidR="000034B4" w:rsidRDefault="000034B4" w:rsidP="00766382">
            <w:pPr>
              <w:spacing w:line="240" w:lineRule="auto"/>
              <w:ind w:firstLineChars="0" w:firstLine="0"/>
              <w:jc w:val="center"/>
              <w:rPr>
                <w:rFonts w:cs="宋体"/>
                <w:bCs/>
              </w:rPr>
            </w:pPr>
            <w:r w:rsidRPr="00123190">
              <w:rPr>
                <w:rFonts w:cs="宋体" w:hint="eastAsia"/>
                <w:bCs/>
              </w:rPr>
              <w:t>OMNIA120-70</w:t>
            </w:r>
            <w:r w:rsidRPr="00123190">
              <w:rPr>
                <w:rFonts w:cs="宋体" w:hint="eastAsia"/>
                <w:bCs/>
              </w:rPr>
              <w:t>型自屏蔽式</w:t>
            </w:r>
            <w:r w:rsidRPr="00123190">
              <w:rPr>
                <w:rFonts w:cs="宋体" w:hint="eastAsia"/>
                <w:bCs/>
              </w:rPr>
              <w:t>X</w:t>
            </w:r>
            <w:r w:rsidRPr="00123190">
              <w:rPr>
                <w:rFonts w:cs="宋体" w:hint="eastAsia"/>
                <w:bCs/>
              </w:rPr>
              <w:t>射线探伤机</w:t>
            </w:r>
          </w:p>
        </w:tc>
        <w:tc>
          <w:tcPr>
            <w:tcW w:w="1552" w:type="dxa"/>
            <w:vMerge/>
            <w:tcBorders>
              <w:bottom w:val="single" w:sz="12" w:space="0" w:color="auto"/>
            </w:tcBorders>
            <w:vAlign w:val="center"/>
          </w:tcPr>
          <w:p w14:paraId="1AB2F4C6" w14:textId="77777777" w:rsidR="000034B4" w:rsidRPr="002909BA" w:rsidRDefault="000034B4" w:rsidP="008163A8">
            <w:pPr>
              <w:spacing w:line="240" w:lineRule="auto"/>
              <w:ind w:firstLineChars="0" w:firstLine="0"/>
              <w:jc w:val="left"/>
              <w:rPr>
                <w:rFonts w:cs="宋体"/>
                <w:bCs/>
              </w:rPr>
            </w:pPr>
          </w:p>
        </w:tc>
        <w:tc>
          <w:tcPr>
            <w:tcW w:w="796" w:type="dxa"/>
            <w:tcBorders>
              <w:top w:val="single" w:sz="4" w:space="0" w:color="auto"/>
              <w:bottom w:val="single" w:sz="12" w:space="0" w:color="auto"/>
            </w:tcBorders>
            <w:vAlign w:val="center"/>
          </w:tcPr>
          <w:p w14:paraId="5E6510AB" w14:textId="77777777" w:rsidR="000034B4" w:rsidRDefault="000034B4" w:rsidP="000034B4">
            <w:pPr>
              <w:spacing w:line="240" w:lineRule="auto"/>
              <w:ind w:firstLineChars="0" w:firstLine="0"/>
              <w:jc w:val="center"/>
              <w:rPr>
                <w:rFonts w:cs="宋体"/>
                <w:bCs/>
              </w:rPr>
            </w:pPr>
            <w:r>
              <w:rPr>
                <w:rFonts w:cs="宋体" w:hint="eastAsia"/>
                <w:bCs/>
              </w:rPr>
              <w:t>Ⅱ</w:t>
            </w:r>
            <w:r w:rsidRPr="002909BA">
              <w:rPr>
                <w:rFonts w:cs="宋体" w:hint="eastAsia"/>
                <w:bCs/>
              </w:rPr>
              <w:t>类</w:t>
            </w:r>
          </w:p>
        </w:tc>
        <w:tc>
          <w:tcPr>
            <w:tcW w:w="761" w:type="dxa"/>
            <w:tcBorders>
              <w:top w:val="single" w:sz="4" w:space="0" w:color="auto"/>
              <w:bottom w:val="single" w:sz="12" w:space="0" w:color="auto"/>
            </w:tcBorders>
            <w:vAlign w:val="center"/>
          </w:tcPr>
          <w:p w14:paraId="663D478F" w14:textId="77777777" w:rsidR="000034B4" w:rsidRPr="002909BA" w:rsidRDefault="001B52D5" w:rsidP="00766382">
            <w:pPr>
              <w:spacing w:line="240" w:lineRule="auto"/>
              <w:ind w:firstLineChars="0" w:firstLine="0"/>
              <w:jc w:val="center"/>
              <w:rPr>
                <w:rFonts w:cs="宋体"/>
                <w:bCs/>
              </w:rPr>
            </w:pPr>
            <w:r>
              <w:rPr>
                <w:rFonts w:cs="宋体"/>
                <w:bCs/>
              </w:rPr>
              <w:t>2</w:t>
            </w:r>
            <w:r w:rsidR="000034B4">
              <w:rPr>
                <w:rFonts w:cs="宋体" w:hint="eastAsia"/>
                <w:bCs/>
              </w:rPr>
              <w:t>台</w:t>
            </w:r>
          </w:p>
        </w:tc>
        <w:tc>
          <w:tcPr>
            <w:tcW w:w="1235" w:type="dxa"/>
            <w:tcBorders>
              <w:top w:val="single" w:sz="4" w:space="0" w:color="auto"/>
              <w:bottom w:val="single" w:sz="12" w:space="0" w:color="auto"/>
            </w:tcBorders>
            <w:vAlign w:val="center"/>
          </w:tcPr>
          <w:p w14:paraId="57EF382D" w14:textId="77777777" w:rsidR="000034B4" w:rsidRPr="002909BA" w:rsidRDefault="000034B4" w:rsidP="008163A8">
            <w:pPr>
              <w:spacing w:line="240" w:lineRule="auto"/>
              <w:ind w:firstLineChars="0" w:firstLine="0"/>
              <w:jc w:val="center"/>
              <w:rPr>
                <w:rFonts w:cs="宋体"/>
                <w:bCs/>
              </w:rPr>
            </w:pPr>
            <w:r>
              <w:rPr>
                <w:rFonts w:cs="宋体" w:hint="eastAsia"/>
                <w:bCs/>
              </w:rPr>
              <w:t>使用</w:t>
            </w:r>
          </w:p>
        </w:tc>
        <w:tc>
          <w:tcPr>
            <w:tcW w:w="1535" w:type="dxa"/>
            <w:vMerge/>
            <w:tcBorders>
              <w:bottom w:val="single" w:sz="12" w:space="0" w:color="auto"/>
            </w:tcBorders>
            <w:vAlign w:val="center"/>
          </w:tcPr>
          <w:p w14:paraId="0F4B0086" w14:textId="77777777" w:rsidR="000034B4" w:rsidRDefault="000034B4" w:rsidP="008163A8">
            <w:pPr>
              <w:spacing w:line="240" w:lineRule="auto"/>
              <w:ind w:firstLineChars="0" w:firstLine="0"/>
              <w:jc w:val="center"/>
              <w:rPr>
                <w:rFonts w:cs="宋体"/>
                <w:bCs/>
              </w:rPr>
            </w:pPr>
          </w:p>
        </w:tc>
        <w:tc>
          <w:tcPr>
            <w:tcW w:w="755" w:type="dxa"/>
            <w:tcBorders>
              <w:top w:val="single" w:sz="4" w:space="0" w:color="auto"/>
              <w:bottom w:val="single" w:sz="12" w:space="0" w:color="auto"/>
              <w:right w:val="single" w:sz="4" w:space="0" w:color="FFFFFF"/>
            </w:tcBorders>
            <w:vAlign w:val="center"/>
          </w:tcPr>
          <w:p w14:paraId="4B5FD6EA" w14:textId="77777777" w:rsidR="000034B4" w:rsidRPr="002909BA" w:rsidRDefault="000034B4" w:rsidP="008163A8">
            <w:pPr>
              <w:spacing w:line="240" w:lineRule="auto"/>
              <w:ind w:firstLineChars="0" w:firstLine="0"/>
              <w:jc w:val="center"/>
              <w:rPr>
                <w:rFonts w:cs="宋体"/>
                <w:bCs/>
              </w:rPr>
            </w:pPr>
            <w:r>
              <w:rPr>
                <w:rFonts w:cs="宋体" w:hint="eastAsia"/>
                <w:bCs/>
              </w:rPr>
              <w:t>/</w:t>
            </w:r>
          </w:p>
        </w:tc>
      </w:tr>
    </w:tbl>
    <w:p w14:paraId="34D5B8BE" w14:textId="77777777" w:rsidR="00DD23BA" w:rsidRDefault="00DD23BA" w:rsidP="00DD23BA">
      <w:pPr>
        <w:ind w:firstLine="480"/>
      </w:pPr>
      <w:bookmarkStart w:id="20" w:name="_Toc402876447"/>
      <w:r>
        <w:rPr>
          <w:rFonts w:hint="eastAsia"/>
        </w:rPr>
        <w:t>项目验收监测内容为</w:t>
      </w:r>
      <w:r w:rsidR="00525A15">
        <w:rPr>
          <w:rFonts w:hint="eastAsia"/>
        </w:rPr>
        <w:t>6</w:t>
      </w:r>
      <w:r>
        <w:rPr>
          <w:rFonts w:hint="eastAsia"/>
        </w:rPr>
        <w:t>台</w:t>
      </w:r>
      <w:r>
        <w:rPr>
          <w:rFonts w:hint="eastAsia"/>
        </w:rPr>
        <w:t>X</w:t>
      </w:r>
      <w:r>
        <w:rPr>
          <w:rFonts w:hint="eastAsia"/>
        </w:rPr>
        <w:t>射线探伤机，监测因子是铅房周围环境</w:t>
      </w:r>
      <w:r>
        <w:t>X-γ</w:t>
      </w:r>
      <w:r>
        <w:rPr>
          <w:rFonts w:hint="eastAsia"/>
        </w:rPr>
        <w:t>辐</w:t>
      </w:r>
      <w:r>
        <w:rPr>
          <w:rFonts w:hint="eastAsia"/>
        </w:rPr>
        <w:lastRenderedPageBreak/>
        <w:t>射剂量率；监测点位包括操作位、防护门及铅房四周等位置。监测布点能够反映射线装置周围的辐射水平及人员受照情况，点位布设符合技术规范要求。</w:t>
      </w:r>
    </w:p>
    <w:p w14:paraId="061D1C55" w14:textId="77777777" w:rsidR="00DD23BA" w:rsidRDefault="00DD23BA" w:rsidP="00DD23BA">
      <w:pPr>
        <w:pStyle w:val="2"/>
        <w:spacing w:before="156" w:after="156"/>
      </w:pPr>
      <w:bookmarkStart w:id="21" w:name="_Toc3988"/>
      <w:bookmarkStart w:id="22" w:name="_Toc493517041"/>
      <w:r>
        <w:rPr>
          <w:rFonts w:hint="eastAsia"/>
        </w:rPr>
        <w:t xml:space="preserve">1.3  </w:t>
      </w:r>
      <w:r>
        <w:rPr>
          <w:rFonts w:hint="eastAsia"/>
        </w:rPr>
        <w:t>验收监测项目的范围</w:t>
      </w:r>
      <w:bookmarkEnd w:id="20"/>
      <w:bookmarkEnd w:id="21"/>
      <w:bookmarkEnd w:id="22"/>
    </w:p>
    <w:p w14:paraId="25D48B0C" w14:textId="77777777" w:rsidR="00DD23BA" w:rsidRDefault="00DD23BA" w:rsidP="00DD23BA">
      <w:pPr>
        <w:ind w:firstLine="480"/>
        <w:rPr>
          <w:rFonts w:cs="宋体"/>
          <w:bCs/>
        </w:rPr>
      </w:pPr>
      <w:r>
        <w:rPr>
          <w:rFonts w:hint="eastAsia"/>
        </w:rPr>
        <w:t>本次验收监测项目的范围为</w:t>
      </w:r>
      <w:r w:rsidR="0052392E">
        <w:t>6</w:t>
      </w:r>
      <w:r>
        <w:rPr>
          <w:rFonts w:hint="eastAsia"/>
        </w:rPr>
        <w:t>台</w:t>
      </w:r>
      <w:r>
        <w:rPr>
          <w:rFonts w:hint="eastAsia"/>
          <w:bCs/>
        </w:rPr>
        <w:t>X</w:t>
      </w:r>
      <w:r>
        <w:rPr>
          <w:rFonts w:hint="eastAsia"/>
          <w:bCs/>
        </w:rPr>
        <w:t>射线探伤机</w:t>
      </w:r>
      <w:r>
        <w:rPr>
          <w:rFonts w:hint="eastAsia"/>
        </w:rPr>
        <w:t>，属Ⅱ类射线装置</w:t>
      </w:r>
      <w:r>
        <w:rPr>
          <w:rFonts w:cs="宋体" w:hint="eastAsia"/>
          <w:bCs/>
        </w:rPr>
        <w:t>。</w:t>
      </w:r>
    </w:p>
    <w:p w14:paraId="65E71E9A" w14:textId="77777777" w:rsidR="00DD23BA" w:rsidRDefault="00DD23BA" w:rsidP="00DD23BA">
      <w:pPr>
        <w:ind w:firstLine="480"/>
        <w:rPr>
          <w:rFonts w:cs="宋体"/>
          <w:bCs/>
        </w:rPr>
      </w:pPr>
      <w:r>
        <w:rPr>
          <w:rFonts w:cs="宋体" w:hint="eastAsia"/>
          <w:bCs/>
        </w:rPr>
        <w:t>1</w:t>
      </w:r>
      <w:r>
        <w:rPr>
          <w:rFonts w:cs="宋体" w:hint="eastAsia"/>
          <w:bCs/>
        </w:rPr>
        <w:t>）</w:t>
      </w:r>
      <w:r w:rsidR="002002D8">
        <w:rPr>
          <w:rFonts w:cs="宋体" w:hint="eastAsia"/>
          <w:bCs/>
        </w:rPr>
        <w:t>凯</w:t>
      </w:r>
      <w:r w:rsidR="002002D8">
        <w:rPr>
          <w:rFonts w:cs="宋体"/>
          <w:bCs/>
        </w:rPr>
        <w:t>斯曼</w:t>
      </w:r>
      <w:r w:rsidR="00D95F82">
        <w:rPr>
          <w:rFonts w:cs="宋体" w:hint="eastAsia"/>
          <w:bCs/>
        </w:rPr>
        <w:t>联合厂房</w:t>
      </w:r>
      <w:r w:rsidR="00D95F82">
        <w:rPr>
          <w:rFonts w:cs="宋体"/>
          <w:bCs/>
        </w:rPr>
        <w:t>差压作业区</w:t>
      </w:r>
    </w:p>
    <w:p w14:paraId="6E8DF294" w14:textId="77777777" w:rsidR="00DD23BA" w:rsidRDefault="002B4347" w:rsidP="00DD23BA">
      <w:pPr>
        <w:ind w:firstLine="480"/>
        <w:rPr>
          <w:rFonts w:cs="宋体"/>
        </w:rPr>
      </w:pPr>
      <w:r>
        <w:rPr>
          <w:rFonts w:cs="宋体" w:hint="eastAsia"/>
          <w:bCs/>
        </w:rPr>
        <w:t>作业区</w:t>
      </w:r>
      <w:r w:rsidR="00DD23BA">
        <w:rPr>
          <w:rFonts w:cs="宋体"/>
          <w:bCs/>
        </w:rPr>
        <w:t>在用</w:t>
      </w:r>
      <w:r w:rsidR="00054B10">
        <w:rPr>
          <w:rFonts w:cs="宋体"/>
          <w:bCs/>
        </w:rPr>
        <w:t>4</w:t>
      </w:r>
      <w:r w:rsidR="00DD23BA">
        <w:rPr>
          <w:rFonts w:cs="宋体"/>
          <w:bCs/>
        </w:rPr>
        <w:t>台</w:t>
      </w:r>
      <w:r w:rsidR="00054B10" w:rsidRPr="00054B10">
        <w:rPr>
          <w:rFonts w:cs="宋体" w:hint="eastAsia"/>
          <w:bCs/>
        </w:rPr>
        <w:t>VJT-PR2000</w:t>
      </w:r>
      <w:r w:rsidR="00054B10" w:rsidRPr="00054B10">
        <w:rPr>
          <w:rFonts w:cs="宋体" w:hint="eastAsia"/>
          <w:bCs/>
        </w:rPr>
        <w:t>型自屏蔽式</w:t>
      </w:r>
      <w:r w:rsidR="00054B10" w:rsidRPr="00054B10">
        <w:rPr>
          <w:rFonts w:cs="宋体" w:hint="eastAsia"/>
          <w:bCs/>
        </w:rPr>
        <w:t>X</w:t>
      </w:r>
      <w:r w:rsidR="00054B10" w:rsidRPr="00054B10">
        <w:rPr>
          <w:rFonts w:cs="宋体" w:hint="eastAsia"/>
          <w:bCs/>
        </w:rPr>
        <w:t>射线探伤机</w:t>
      </w:r>
      <w:r w:rsidR="00DD23BA">
        <w:rPr>
          <w:rFonts w:cs="宋体" w:hint="eastAsia"/>
          <w:bCs/>
        </w:rPr>
        <w:t>，</w:t>
      </w:r>
      <w:r w:rsidR="00DD23BA">
        <w:rPr>
          <w:rFonts w:cs="宋体"/>
          <w:bCs/>
        </w:rPr>
        <w:t>额定电压为</w:t>
      </w:r>
      <w:r w:rsidR="007E6A7C">
        <w:rPr>
          <w:rFonts w:cs="宋体"/>
          <w:bCs/>
        </w:rPr>
        <w:t>200</w:t>
      </w:r>
      <w:r w:rsidR="00DD23BA">
        <w:rPr>
          <w:rFonts w:cs="宋体" w:hint="eastAsia"/>
          <w:bCs/>
        </w:rPr>
        <w:t>k</w:t>
      </w:r>
      <w:r w:rsidR="00DD23BA">
        <w:rPr>
          <w:rFonts w:cs="宋体"/>
          <w:bCs/>
        </w:rPr>
        <w:t>V</w:t>
      </w:r>
      <w:r w:rsidR="00DD23BA">
        <w:rPr>
          <w:rFonts w:cs="宋体" w:hint="eastAsia"/>
          <w:bCs/>
        </w:rPr>
        <w:t>，</w:t>
      </w:r>
      <w:r w:rsidR="00DD23BA">
        <w:rPr>
          <w:rFonts w:cs="宋体"/>
          <w:bCs/>
        </w:rPr>
        <w:t>额定电流为</w:t>
      </w:r>
      <w:r w:rsidR="007E6A7C">
        <w:rPr>
          <w:rFonts w:cs="宋体"/>
          <w:bCs/>
        </w:rPr>
        <w:t>2.5</w:t>
      </w:r>
      <w:r w:rsidR="00DD23BA">
        <w:rPr>
          <w:rFonts w:cs="宋体"/>
          <w:bCs/>
        </w:rPr>
        <w:t>mA</w:t>
      </w:r>
      <w:r w:rsidR="00DD23BA">
        <w:rPr>
          <w:rFonts w:cs="宋体" w:hint="eastAsia"/>
          <w:bCs/>
        </w:rPr>
        <w:t>，</w:t>
      </w:r>
      <w:r w:rsidR="00DD23BA">
        <w:rPr>
          <w:rFonts w:cs="宋体"/>
          <w:bCs/>
        </w:rPr>
        <w:t>年曝光时间约为</w:t>
      </w:r>
      <w:r w:rsidR="004335F5">
        <w:rPr>
          <w:rFonts w:cs="宋体"/>
          <w:bCs/>
        </w:rPr>
        <w:t>5555</w:t>
      </w:r>
      <w:r w:rsidR="00DD23BA">
        <w:rPr>
          <w:rFonts w:cs="宋体" w:hint="eastAsia"/>
          <w:bCs/>
        </w:rPr>
        <w:t>h</w:t>
      </w:r>
      <w:r w:rsidR="00DD23BA">
        <w:rPr>
          <w:rFonts w:cs="宋体" w:hint="eastAsia"/>
          <w:bCs/>
        </w:rPr>
        <w:t>，属</w:t>
      </w:r>
      <w:r w:rsidR="00DD23BA">
        <w:rPr>
          <w:rFonts w:cs="宋体" w:hint="eastAsia"/>
          <w:bCs/>
        </w:rPr>
        <w:t>II</w:t>
      </w:r>
      <w:r w:rsidR="00DD23BA">
        <w:rPr>
          <w:rFonts w:cs="宋体" w:hint="eastAsia"/>
          <w:bCs/>
        </w:rPr>
        <w:t>类射线装置</w:t>
      </w:r>
      <w:r w:rsidR="00DD23BA">
        <w:rPr>
          <w:rFonts w:cs="宋体" w:hint="eastAsia"/>
        </w:rPr>
        <w:t>。</w:t>
      </w:r>
    </w:p>
    <w:p w14:paraId="56A0028A" w14:textId="77777777" w:rsidR="00DD23BA" w:rsidRDefault="00DD23BA" w:rsidP="00DD23BA">
      <w:pPr>
        <w:ind w:firstLine="480"/>
        <w:rPr>
          <w:rFonts w:cs="宋体"/>
        </w:rPr>
      </w:pPr>
      <w:r>
        <w:rPr>
          <w:rFonts w:cs="宋体" w:hint="eastAsia"/>
        </w:rPr>
        <w:t>2</w:t>
      </w:r>
      <w:r>
        <w:rPr>
          <w:rFonts w:cs="宋体" w:hint="eastAsia"/>
        </w:rPr>
        <w:t>）</w:t>
      </w:r>
      <w:r w:rsidR="008A6FC5" w:rsidRPr="008A6FC5">
        <w:rPr>
          <w:rFonts w:cs="宋体" w:hint="eastAsia"/>
        </w:rPr>
        <w:t>凯斯曼联合厂房差压作业区</w:t>
      </w:r>
    </w:p>
    <w:p w14:paraId="538E3BD4" w14:textId="77777777" w:rsidR="00DD23BA" w:rsidRDefault="00674AB0" w:rsidP="00DD23BA">
      <w:pPr>
        <w:ind w:firstLine="480"/>
        <w:rPr>
          <w:rFonts w:cs="宋体"/>
        </w:rPr>
      </w:pPr>
      <w:r>
        <w:rPr>
          <w:rFonts w:cs="宋体" w:hint="eastAsia"/>
        </w:rPr>
        <w:t>作业区</w:t>
      </w:r>
      <w:r w:rsidR="00DD23BA">
        <w:rPr>
          <w:rFonts w:cs="宋体"/>
        </w:rPr>
        <w:t>在用</w:t>
      </w:r>
      <w:r>
        <w:rPr>
          <w:rFonts w:cs="宋体"/>
        </w:rPr>
        <w:t>2</w:t>
      </w:r>
      <w:r w:rsidR="00DD23BA">
        <w:rPr>
          <w:rFonts w:cs="宋体" w:hint="eastAsia"/>
        </w:rPr>
        <w:t>台</w:t>
      </w:r>
      <w:r w:rsidRPr="00674AB0">
        <w:rPr>
          <w:rFonts w:cs="宋体" w:hint="eastAsia"/>
          <w:bCs/>
        </w:rPr>
        <w:t>OMNIA120-70</w:t>
      </w:r>
      <w:r>
        <w:rPr>
          <w:rFonts w:cs="宋体" w:hint="eastAsia"/>
          <w:bCs/>
        </w:rPr>
        <w:t>型自屏蔽</w:t>
      </w:r>
      <w:r w:rsidR="0062755C">
        <w:rPr>
          <w:rFonts w:cs="宋体" w:hint="eastAsia"/>
          <w:bCs/>
        </w:rPr>
        <w:t>式</w:t>
      </w:r>
      <w:r w:rsidRPr="00674AB0">
        <w:rPr>
          <w:rFonts w:cs="宋体" w:hint="eastAsia"/>
          <w:bCs/>
        </w:rPr>
        <w:t>X</w:t>
      </w:r>
      <w:r w:rsidRPr="00674AB0">
        <w:rPr>
          <w:rFonts w:cs="宋体" w:hint="eastAsia"/>
          <w:bCs/>
        </w:rPr>
        <w:t>射线探伤机</w:t>
      </w:r>
      <w:r w:rsidR="00D36F43">
        <w:rPr>
          <w:rFonts w:cs="宋体" w:hint="eastAsia"/>
          <w:bCs/>
        </w:rPr>
        <w:t>，</w:t>
      </w:r>
      <w:r w:rsidR="00DD23BA">
        <w:rPr>
          <w:rFonts w:cs="宋体"/>
          <w:bCs/>
        </w:rPr>
        <w:t>额定电压为</w:t>
      </w:r>
      <w:r w:rsidR="00D36F43">
        <w:rPr>
          <w:rFonts w:cs="宋体"/>
          <w:bCs/>
        </w:rPr>
        <w:t>160</w:t>
      </w:r>
      <w:r w:rsidR="00DD23BA">
        <w:rPr>
          <w:rFonts w:cs="宋体" w:hint="eastAsia"/>
          <w:bCs/>
        </w:rPr>
        <w:t>k</w:t>
      </w:r>
      <w:r w:rsidR="00DD23BA">
        <w:rPr>
          <w:rFonts w:cs="宋体"/>
          <w:bCs/>
        </w:rPr>
        <w:t>V</w:t>
      </w:r>
      <w:r w:rsidR="00DD23BA">
        <w:rPr>
          <w:rFonts w:cs="宋体" w:hint="eastAsia"/>
          <w:bCs/>
        </w:rPr>
        <w:t>，</w:t>
      </w:r>
      <w:r w:rsidR="00DD23BA">
        <w:rPr>
          <w:rFonts w:cs="宋体"/>
          <w:bCs/>
        </w:rPr>
        <w:t>额定电流为</w:t>
      </w:r>
      <w:r w:rsidR="00D36F43">
        <w:rPr>
          <w:rFonts w:cs="宋体"/>
          <w:bCs/>
        </w:rPr>
        <w:t>20</w:t>
      </w:r>
      <w:r w:rsidR="00DD23BA">
        <w:rPr>
          <w:rFonts w:cs="宋体"/>
          <w:bCs/>
        </w:rPr>
        <w:t>mA</w:t>
      </w:r>
      <w:r w:rsidR="00DD23BA">
        <w:rPr>
          <w:rFonts w:cs="宋体" w:hint="eastAsia"/>
          <w:bCs/>
        </w:rPr>
        <w:t>，</w:t>
      </w:r>
      <w:r w:rsidR="00DD23BA">
        <w:rPr>
          <w:rFonts w:cs="宋体"/>
          <w:bCs/>
        </w:rPr>
        <w:t>年曝光时间约为</w:t>
      </w:r>
      <w:r w:rsidR="00CA4F22">
        <w:rPr>
          <w:rFonts w:cs="宋体"/>
          <w:bCs/>
        </w:rPr>
        <w:t>2222</w:t>
      </w:r>
      <w:r w:rsidR="00DD23BA">
        <w:rPr>
          <w:rFonts w:cs="宋体" w:hint="eastAsia"/>
          <w:bCs/>
        </w:rPr>
        <w:t>h</w:t>
      </w:r>
      <w:r w:rsidR="00DD23BA">
        <w:rPr>
          <w:rFonts w:cs="宋体" w:hint="eastAsia"/>
          <w:bCs/>
        </w:rPr>
        <w:t>，属</w:t>
      </w:r>
      <w:r w:rsidR="00DD23BA">
        <w:rPr>
          <w:rFonts w:cs="宋体" w:hint="eastAsia"/>
          <w:bCs/>
        </w:rPr>
        <w:t>II</w:t>
      </w:r>
      <w:r w:rsidR="00DD23BA">
        <w:rPr>
          <w:rFonts w:cs="宋体" w:hint="eastAsia"/>
          <w:bCs/>
        </w:rPr>
        <w:t>类射线装置</w:t>
      </w:r>
      <w:r w:rsidR="00DD23BA">
        <w:rPr>
          <w:rFonts w:cs="宋体" w:hint="eastAsia"/>
        </w:rPr>
        <w:t>。</w:t>
      </w:r>
    </w:p>
    <w:p w14:paraId="129A09BD" w14:textId="77777777" w:rsidR="00DD23BA" w:rsidRPr="002F3960" w:rsidRDefault="00DD23BA" w:rsidP="00DD23BA">
      <w:pPr>
        <w:ind w:firstLine="480"/>
        <w:rPr>
          <w:rFonts w:cs="宋体"/>
          <w:bCs/>
        </w:rPr>
        <w:sectPr w:rsidR="00DD23BA" w:rsidRPr="002F3960">
          <w:footerReference w:type="default" r:id="rId17"/>
          <w:pgSz w:w="11906" w:h="16838"/>
          <w:pgMar w:top="1440" w:right="1800" w:bottom="1440" w:left="1800" w:header="851" w:footer="992" w:gutter="0"/>
          <w:pgNumType w:start="1"/>
          <w:cols w:space="720"/>
          <w:docGrid w:type="lines" w:linePitch="312"/>
        </w:sectPr>
      </w:pPr>
    </w:p>
    <w:p w14:paraId="3A744358" w14:textId="77777777" w:rsidR="00DD23BA" w:rsidRDefault="00DD23BA" w:rsidP="00DD23BA">
      <w:pPr>
        <w:pStyle w:val="1"/>
        <w:spacing w:before="156" w:after="156"/>
      </w:pPr>
      <w:bookmarkStart w:id="23" w:name="_Toc16398"/>
      <w:bookmarkStart w:id="24" w:name="_Toc493517042"/>
      <w:r>
        <w:rPr>
          <w:rFonts w:hint="eastAsia"/>
        </w:rPr>
        <w:lastRenderedPageBreak/>
        <w:t xml:space="preserve">2  </w:t>
      </w:r>
      <w:r>
        <w:rPr>
          <w:rFonts w:hint="eastAsia"/>
        </w:rPr>
        <w:t>验收监测的依据</w:t>
      </w:r>
      <w:bookmarkEnd w:id="23"/>
      <w:bookmarkEnd w:id="24"/>
    </w:p>
    <w:p w14:paraId="19485CD7" w14:textId="77777777" w:rsidR="00DD23BA" w:rsidRDefault="00DD23BA" w:rsidP="00DD23BA">
      <w:pPr>
        <w:numPr>
          <w:ilvl w:val="0"/>
          <w:numId w:val="1"/>
        </w:numPr>
        <w:ind w:firstLineChars="0" w:firstLine="0"/>
      </w:pPr>
      <w:r>
        <w:t>《中华人民共和国环境保护法》，</w:t>
      </w:r>
      <w:r>
        <w:t>2015</w:t>
      </w:r>
      <w:r>
        <w:t>；</w:t>
      </w:r>
    </w:p>
    <w:p w14:paraId="081E5DBB" w14:textId="77777777" w:rsidR="00DD23BA" w:rsidRDefault="00DD23BA" w:rsidP="00DD23BA">
      <w:pPr>
        <w:numPr>
          <w:ilvl w:val="0"/>
          <w:numId w:val="1"/>
        </w:numPr>
        <w:ind w:firstLineChars="0" w:firstLine="0"/>
      </w:pPr>
      <w:r>
        <w:t>《中华人民共和国放射性污染防治法》，</w:t>
      </w:r>
      <w:r>
        <w:t>2003</w:t>
      </w:r>
      <w:r>
        <w:t>；</w:t>
      </w:r>
    </w:p>
    <w:p w14:paraId="0FFE7633" w14:textId="77777777" w:rsidR="00DD23BA" w:rsidRDefault="00DD23BA" w:rsidP="00DD23BA">
      <w:pPr>
        <w:numPr>
          <w:ilvl w:val="0"/>
          <w:numId w:val="1"/>
        </w:numPr>
        <w:ind w:firstLineChars="0" w:firstLine="0"/>
      </w:pPr>
      <w:r>
        <w:t>中华人民共和国国务院令第</w:t>
      </w:r>
      <w:r>
        <w:t>253</w:t>
      </w:r>
      <w:r>
        <w:t>号《建设项目环境保护管理条例》；</w:t>
      </w:r>
    </w:p>
    <w:p w14:paraId="30093CE6" w14:textId="77777777" w:rsidR="00DD23BA" w:rsidRDefault="00DD23BA" w:rsidP="00DD23BA">
      <w:pPr>
        <w:numPr>
          <w:ilvl w:val="0"/>
          <w:numId w:val="1"/>
        </w:numPr>
        <w:ind w:firstLineChars="0" w:firstLine="0"/>
      </w:pPr>
      <w:r>
        <w:t>国务院</w:t>
      </w:r>
      <w:r>
        <w:t>449</w:t>
      </w:r>
      <w:r>
        <w:t>号令《放射性同位素与射线装置安全和防护条例》；</w:t>
      </w:r>
    </w:p>
    <w:p w14:paraId="6D720A22" w14:textId="77777777" w:rsidR="00DD23BA" w:rsidRDefault="00DD23BA" w:rsidP="00DD23BA">
      <w:pPr>
        <w:numPr>
          <w:ilvl w:val="0"/>
          <w:numId w:val="1"/>
        </w:numPr>
        <w:ind w:firstLineChars="0" w:firstLine="0"/>
      </w:pPr>
      <w:r>
        <w:rPr>
          <w:rFonts w:hint="eastAsia"/>
        </w:rPr>
        <w:t>国家环境保护总局令第</w:t>
      </w:r>
      <w:r w:rsidR="00975506">
        <w:rPr>
          <w:rFonts w:hint="eastAsia"/>
        </w:rPr>
        <w:t>31</w:t>
      </w:r>
      <w:r>
        <w:rPr>
          <w:rFonts w:hint="eastAsia"/>
        </w:rPr>
        <w:t>号《放射性同位素与射线装置安全许可管理办法》；</w:t>
      </w:r>
    </w:p>
    <w:p w14:paraId="4AFBBE9A" w14:textId="77777777" w:rsidR="00DD23BA" w:rsidRDefault="00DD23BA" w:rsidP="00DD23BA">
      <w:pPr>
        <w:numPr>
          <w:ilvl w:val="0"/>
          <w:numId w:val="1"/>
        </w:numPr>
        <w:ind w:firstLineChars="0" w:firstLine="0"/>
      </w:pPr>
      <w:r>
        <w:t>国家环境保护总局令第</w:t>
      </w:r>
      <w:r>
        <w:t>18</w:t>
      </w:r>
      <w:r>
        <w:t>号《放射性同位素与射线装置安全和防护管理办法》；</w:t>
      </w:r>
    </w:p>
    <w:p w14:paraId="36CBE45A" w14:textId="77777777" w:rsidR="00DD23BA" w:rsidRDefault="00DD23BA" w:rsidP="00DD23BA">
      <w:pPr>
        <w:numPr>
          <w:ilvl w:val="0"/>
          <w:numId w:val="1"/>
        </w:numPr>
        <w:ind w:firstLineChars="0" w:firstLine="0"/>
      </w:pPr>
      <w:r>
        <w:t>《电离辐射防护与辐射源安全基本标准》（</w:t>
      </w:r>
      <w:r>
        <w:t>GB18871-2002</w:t>
      </w:r>
      <w:r>
        <w:t>）；</w:t>
      </w:r>
    </w:p>
    <w:p w14:paraId="47041255" w14:textId="77777777" w:rsidR="00DD23BA" w:rsidRDefault="00DD23BA" w:rsidP="00DD23BA">
      <w:pPr>
        <w:numPr>
          <w:ilvl w:val="0"/>
          <w:numId w:val="1"/>
        </w:numPr>
        <w:ind w:firstLineChars="0" w:firstLine="0"/>
      </w:pPr>
      <w:r>
        <w:t>《辐射环境监测技术规范》（</w:t>
      </w:r>
      <w:r>
        <w:t>HJ/T61-2001</w:t>
      </w:r>
      <w:r>
        <w:t>）；</w:t>
      </w:r>
    </w:p>
    <w:p w14:paraId="02402538" w14:textId="77777777" w:rsidR="00DD23BA" w:rsidRDefault="00DD23BA" w:rsidP="00DD23BA">
      <w:pPr>
        <w:numPr>
          <w:ilvl w:val="0"/>
          <w:numId w:val="1"/>
        </w:numPr>
        <w:ind w:firstLineChars="0" w:firstLine="0"/>
      </w:pPr>
      <w:r>
        <w:t>《环境地表</w:t>
      </w:r>
      <w:r>
        <w:t>γ</w:t>
      </w:r>
      <w:r>
        <w:t>辐射剂量率测量规范》（</w:t>
      </w:r>
      <w:r>
        <w:t>GB/T14583-</w:t>
      </w:r>
      <w:r>
        <w:rPr>
          <w:rFonts w:hint="eastAsia"/>
        </w:rPr>
        <w:t>19</w:t>
      </w:r>
      <w:r>
        <w:t>93</w:t>
      </w:r>
      <w:r>
        <w:t>）；</w:t>
      </w:r>
    </w:p>
    <w:p w14:paraId="71E07CC1" w14:textId="77777777" w:rsidR="00DD23BA" w:rsidRDefault="00DD23BA" w:rsidP="00DD23BA">
      <w:pPr>
        <w:numPr>
          <w:ilvl w:val="0"/>
          <w:numId w:val="1"/>
        </w:numPr>
        <w:ind w:firstLineChars="0" w:firstLine="0"/>
      </w:pPr>
      <w:r>
        <w:rPr>
          <w:rFonts w:hint="eastAsia"/>
        </w:rPr>
        <w:t>《关于</w:t>
      </w:r>
      <w:r>
        <w:rPr>
          <w:rFonts w:hint="eastAsia"/>
        </w:rPr>
        <w:t>X</w:t>
      </w:r>
      <w:r>
        <w:rPr>
          <w:rFonts w:hint="eastAsia"/>
        </w:rPr>
        <w:t>射线探伤装置的辐射安全要求》（川环发</w:t>
      </w:r>
      <w:r>
        <w:rPr>
          <w:rFonts w:hint="eastAsia"/>
        </w:rPr>
        <w:t>[2007]42</w:t>
      </w:r>
      <w:r>
        <w:rPr>
          <w:rFonts w:hint="eastAsia"/>
        </w:rPr>
        <w:t>号）；</w:t>
      </w:r>
    </w:p>
    <w:p w14:paraId="4C1EE6C9" w14:textId="77777777" w:rsidR="00DD23BA" w:rsidRDefault="00DD23BA" w:rsidP="00DD23BA">
      <w:pPr>
        <w:numPr>
          <w:ilvl w:val="0"/>
          <w:numId w:val="1"/>
        </w:numPr>
        <w:ind w:firstLineChars="0" w:firstLine="0"/>
      </w:pPr>
      <w:r>
        <w:rPr>
          <w:snapToGrid w:val="0"/>
          <w:kern w:val="21"/>
        </w:rPr>
        <w:t>《四川省辐射污染防治条例》</w:t>
      </w:r>
      <w:r>
        <w:rPr>
          <w:rFonts w:hint="eastAsia"/>
          <w:snapToGrid w:val="0"/>
          <w:kern w:val="21"/>
        </w:rPr>
        <w:t>（</w:t>
      </w:r>
      <w:r>
        <w:rPr>
          <w:rFonts w:hint="eastAsia"/>
          <w:snapToGrid w:val="0"/>
          <w:kern w:val="21"/>
        </w:rPr>
        <w:t>2016</w:t>
      </w:r>
      <w:r>
        <w:rPr>
          <w:rFonts w:hint="eastAsia"/>
          <w:snapToGrid w:val="0"/>
          <w:kern w:val="21"/>
        </w:rPr>
        <w:t>年</w:t>
      </w:r>
      <w:r>
        <w:rPr>
          <w:rFonts w:hint="eastAsia"/>
          <w:snapToGrid w:val="0"/>
          <w:kern w:val="21"/>
        </w:rPr>
        <w:t>6</w:t>
      </w:r>
      <w:r>
        <w:rPr>
          <w:rFonts w:hint="eastAsia"/>
          <w:snapToGrid w:val="0"/>
          <w:kern w:val="21"/>
        </w:rPr>
        <w:t>月</w:t>
      </w:r>
      <w:r>
        <w:rPr>
          <w:rFonts w:hint="eastAsia"/>
          <w:snapToGrid w:val="0"/>
          <w:kern w:val="21"/>
        </w:rPr>
        <w:t>1</w:t>
      </w:r>
      <w:r>
        <w:rPr>
          <w:rFonts w:hint="eastAsia"/>
          <w:snapToGrid w:val="0"/>
          <w:kern w:val="21"/>
        </w:rPr>
        <w:t>日起实施）；</w:t>
      </w:r>
    </w:p>
    <w:p w14:paraId="5888825D" w14:textId="77777777" w:rsidR="00DD23BA" w:rsidRDefault="00DD23BA" w:rsidP="00DD23BA">
      <w:pPr>
        <w:numPr>
          <w:ilvl w:val="0"/>
          <w:numId w:val="2"/>
        </w:numPr>
        <w:ind w:firstLineChars="0" w:firstLine="0"/>
      </w:pPr>
      <w:r>
        <w:rPr>
          <w:rFonts w:hint="eastAsia"/>
        </w:rPr>
        <w:t>《四川省核技术利用辐射安全监督检查大纲（</w:t>
      </w:r>
      <w:r>
        <w:rPr>
          <w:rFonts w:hint="eastAsia"/>
        </w:rPr>
        <w:t>2016</w:t>
      </w:r>
      <w:r>
        <w:rPr>
          <w:rFonts w:hint="eastAsia"/>
        </w:rPr>
        <w:t>）》（川环函〔</w:t>
      </w:r>
      <w:r>
        <w:rPr>
          <w:rFonts w:hint="eastAsia"/>
        </w:rPr>
        <w:t>2016</w:t>
      </w:r>
      <w:r>
        <w:rPr>
          <w:rFonts w:hint="eastAsia"/>
        </w:rPr>
        <w:t>〕</w:t>
      </w:r>
      <w:r>
        <w:rPr>
          <w:rFonts w:hint="eastAsia"/>
        </w:rPr>
        <w:t>1400</w:t>
      </w:r>
      <w:r>
        <w:rPr>
          <w:rFonts w:hint="eastAsia"/>
        </w:rPr>
        <w:t>号）；</w:t>
      </w:r>
    </w:p>
    <w:p w14:paraId="07FDFF5B" w14:textId="77777777" w:rsidR="00DD23BA" w:rsidRDefault="00DD23BA" w:rsidP="00DD23BA">
      <w:pPr>
        <w:numPr>
          <w:ilvl w:val="0"/>
          <w:numId w:val="2"/>
        </w:numPr>
        <w:topLinePunct w:val="0"/>
        <w:ind w:firstLineChars="0" w:firstLine="0"/>
        <w:rPr>
          <w:snapToGrid w:val="0"/>
          <w:kern w:val="21"/>
        </w:rPr>
      </w:pPr>
      <w:r>
        <w:rPr>
          <w:rFonts w:cs="宋体" w:hint="eastAsia"/>
          <w:bCs/>
        </w:rPr>
        <w:t>四川省科学城环境安全职业卫生检</w:t>
      </w:r>
      <w:r w:rsidR="004F76DE">
        <w:rPr>
          <w:rFonts w:cs="宋体" w:hint="eastAsia"/>
          <w:bCs/>
        </w:rPr>
        <w:t>测</w:t>
      </w:r>
      <w:r>
        <w:rPr>
          <w:rFonts w:cs="宋体" w:hint="eastAsia"/>
          <w:bCs/>
        </w:rPr>
        <w:t>与评价中心</w:t>
      </w:r>
      <w:r>
        <w:rPr>
          <w:rFonts w:hint="eastAsia"/>
          <w:snapToGrid w:val="0"/>
          <w:kern w:val="21"/>
        </w:rPr>
        <w:t>《</w:t>
      </w:r>
      <w:r w:rsidR="00CD6C66">
        <w:rPr>
          <w:rFonts w:cs="宋体" w:hint="eastAsia"/>
          <w:bCs/>
        </w:rPr>
        <w:t>工业探伤</w:t>
      </w:r>
      <w:r>
        <w:rPr>
          <w:rFonts w:cs="宋体"/>
          <w:bCs/>
        </w:rPr>
        <w:t>项目</w:t>
      </w:r>
      <w:r>
        <w:rPr>
          <w:rFonts w:cs="宋体" w:hint="eastAsia"/>
          <w:bCs/>
        </w:rPr>
        <w:t>环境影响报告表</w:t>
      </w:r>
      <w:r>
        <w:rPr>
          <w:rFonts w:hint="eastAsia"/>
          <w:snapToGrid w:val="0"/>
          <w:kern w:val="21"/>
        </w:rPr>
        <w:t>》；</w:t>
      </w:r>
    </w:p>
    <w:p w14:paraId="363A0A2B" w14:textId="77777777" w:rsidR="00DD23BA" w:rsidRDefault="00DD23BA" w:rsidP="009231D0">
      <w:pPr>
        <w:numPr>
          <w:ilvl w:val="0"/>
          <w:numId w:val="2"/>
        </w:numPr>
        <w:topLinePunct w:val="0"/>
        <w:ind w:firstLineChars="0" w:firstLine="0"/>
        <w:sectPr w:rsidR="00DD23BA">
          <w:pgSz w:w="11906" w:h="16838"/>
          <w:pgMar w:top="1440" w:right="1800" w:bottom="1440" w:left="1800" w:header="851" w:footer="992" w:gutter="0"/>
          <w:cols w:space="720"/>
          <w:docGrid w:type="lines" w:linePitch="312"/>
        </w:sectPr>
      </w:pPr>
      <w:r>
        <w:t>四川省环境保护厅《四川省环境保护厅关于</w:t>
      </w:r>
      <w:r w:rsidR="009231D0" w:rsidRPr="009231D0">
        <w:rPr>
          <w:rFonts w:cs="宋体" w:hint="eastAsia"/>
          <w:bCs/>
        </w:rPr>
        <w:t>戴卡凯斯曼成都汽车零部件有限公司</w:t>
      </w:r>
      <w:r w:rsidR="009231D0">
        <w:rPr>
          <w:rFonts w:cs="宋体" w:hint="eastAsia"/>
          <w:bCs/>
        </w:rPr>
        <w:t>工业探伤</w:t>
      </w:r>
      <w:r>
        <w:rPr>
          <w:rFonts w:cs="宋体"/>
          <w:bCs/>
        </w:rPr>
        <w:t>项目</w:t>
      </w:r>
      <w:r>
        <w:rPr>
          <w:rFonts w:cs="宋体" w:hint="eastAsia"/>
          <w:bCs/>
        </w:rPr>
        <w:t>环境影响报告表的</w:t>
      </w:r>
      <w:r>
        <w:t>批复》（川环审批〔</w:t>
      </w:r>
      <w:r>
        <w:t>201</w:t>
      </w:r>
      <w:r w:rsidR="005755E8">
        <w:rPr>
          <w:rFonts w:hint="eastAsia"/>
        </w:rPr>
        <w:t>7</w:t>
      </w:r>
      <w:r>
        <w:t>〕</w:t>
      </w:r>
      <w:r w:rsidR="005755E8">
        <w:t>33</w:t>
      </w:r>
      <w:r>
        <w:rPr>
          <w:rFonts w:hint="eastAsia"/>
        </w:rPr>
        <w:t>号</w:t>
      </w:r>
      <w:r>
        <w:t>）</w:t>
      </w:r>
      <w:r>
        <w:rPr>
          <w:rFonts w:hint="eastAsia"/>
        </w:rPr>
        <w:t>。</w:t>
      </w:r>
    </w:p>
    <w:p w14:paraId="6BA4F1BB" w14:textId="77777777" w:rsidR="00DD23BA" w:rsidRDefault="00DD23BA" w:rsidP="00DD23BA">
      <w:pPr>
        <w:pStyle w:val="1"/>
        <w:spacing w:before="156" w:after="156"/>
      </w:pPr>
      <w:bookmarkStart w:id="25" w:name="_Toc402876448"/>
      <w:bookmarkStart w:id="26" w:name="_Toc347488304"/>
      <w:bookmarkStart w:id="27" w:name="_Toc31614"/>
      <w:bookmarkStart w:id="28" w:name="_Toc350779214"/>
      <w:bookmarkStart w:id="29" w:name="_Toc493517043"/>
      <w:r>
        <w:rPr>
          <w:rFonts w:hint="eastAsia"/>
        </w:rPr>
        <w:lastRenderedPageBreak/>
        <w:t xml:space="preserve">3  </w:t>
      </w:r>
      <w:r>
        <w:rPr>
          <w:rFonts w:hint="eastAsia"/>
        </w:rPr>
        <w:t>项目工程概况</w:t>
      </w:r>
      <w:bookmarkEnd w:id="25"/>
      <w:bookmarkEnd w:id="26"/>
      <w:bookmarkEnd w:id="27"/>
      <w:bookmarkEnd w:id="28"/>
      <w:bookmarkEnd w:id="29"/>
    </w:p>
    <w:p w14:paraId="31DA722B" w14:textId="77777777" w:rsidR="00DD23BA" w:rsidRDefault="00DD23BA" w:rsidP="00DD23BA">
      <w:pPr>
        <w:pStyle w:val="3"/>
        <w:rPr>
          <w:rFonts w:hint="default"/>
        </w:rPr>
      </w:pPr>
      <w:bookmarkStart w:id="30" w:name="_Toc10441"/>
      <w:bookmarkStart w:id="31" w:name="_Toc347488305"/>
      <w:bookmarkStart w:id="32" w:name="_Toc350779215"/>
      <w:bookmarkStart w:id="33" w:name="_Toc402876449"/>
      <w:bookmarkStart w:id="34" w:name="_Toc493517044"/>
      <w:r>
        <w:t xml:space="preserve">3.1  </w:t>
      </w:r>
      <w:r>
        <w:t>项目基本情况</w:t>
      </w:r>
      <w:bookmarkEnd w:id="30"/>
      <w:bookmarkEnd w:id="31"/>
      <w:bookmarkEnd w:id="32"/>
      <w:bookmarkEnd w:id="33"/>
      <w:bookmarkEnd w:id="34"/>
    </w:p>
    <w:p w14:paraId="245AB05E" w14:textId="77777777" w:rsidR="00DD23BA" w:rsidRDefault="00DD23BA" w:rsidP="00DD23BA">
      <w:pPr>
        <w:pStyle w:val="3"/>
        <w:rPr>
          <w:rFonts w:hint="default"/>
        </w:rPr>
      </w:pPr>
      <w:bookmarkStart w:id="35" w:name="_Toc28547"/>
      <w:bookmarkStart w:id="36" w:name="_Toc402876450"/>
      <w:bookmarkStart w:id="37" w:name="_Toc347488306"/>
      <w:bookmarkStart w:id="38" w:name="_Toc350779216"/>
      <w:bookmarkStart w:id="39" w:name="_Toc493517045"/>
      <w:r>
        <w:rPr>
          <w:szCs w:val="24"/>
        </w:rPr>
        <w:t>3.1.1</w:t>
      </w:r>
      <w:r>
        <w:t xml:space="preserve">  </w:t>
      </w:r>
      <w:r>
        <w:t>项目名称、地点、建设单位及性质</w:t>
      </w:r>
      <w:bookmarkEnd w:id="35"/>
      <w:bookmarkEnd w:id="36"/>
      <w:bookmarkEnd w:id="37"/>
      <w:bookmarkEnd w:id="38"/>
      <w:bookmarkEnd w:id="39"/>
    </w:p>
    <w:p w14:paraId="462CCA55" w14:textId="77777777" w:rsidR="00DD23BA" w:rsidRDefault="00DD23BA" w:rsidP="008C5283">
      <w:pPr>
        <w:ind w:firstLine="480"/>
      </w:pPr>
      <w:r>
        <w:rPr>
          <w:rFonts w:hint="eastAsia"/>
        </w:rPr>
        <w:t>项目名称：</w:t>
      </w:r>
      <w:r w:rsidR="008C5283">
        <w:rPr>
          <w:rFonts w:hint="eastAsia"/>
        </w:rPr>
        <w:t>工业探伤</w:t>
      </w:r>
      <w:r>
        <w:rPr>
          <w:rFonts w:hint="eastAsia"/>
        </w:rPr>
        <w:t>项目</w:t>
      </w:r>
    </w:p>
    <w:p w14:paraId="3F5B03F5" w14:textId="77777777" w:rsidR="00DD23BA" w:rsidRDefault="00DD23BA" w:rsidP="00DD23BA">
      <w:pPr>
        <w:ind w:firstLine="480"/>
      </w:pPr>
      <w:r>
        <w:rPr>
          <w:rFonts w:hint="eastAsia"/>
        </w:rPr>
        <w:t>建设地点：</w:t>
      </w:r>
      <w:r w:rsidR="00006CEA" w:rsidRPr="00006CEA">
        <w:rPr>
          <w:rFonts w:hint="eastAsia"/>
        </w:rPr>
        <w:t>四川省成都市天府新区新兴工业园</w:t>
      </w:r>
    </w:p>
    <w:p w14:paraId="21B3A91E" w14:textId="77777777" w:rsidR="00DD23BA" w:rsidRDefault="00DD23BA" w:rsidP="00DD23BA">
      <w:pPr>
        <w:ind w:firstLine="480"/>
      </w:pPr>
      <w:r>
        <w:rPr>
          <w:rFonts w:hint="eastAsia"/>
        </w:rPr>
        <w:t>建设单位：</w:t>
      </w:r>
      <w:r w:rsidR="00B6589C" w:rsidRPr="00B6589C">
        <w:rPr>
          <w:rFonts w:hint="eastAsia"/>
        </w:rPr>
        <w:t>戴卡凯斯曼成都汽车零部件有限公司</w:t>
      </w:r>
    </w:p>
    <w:p w14:paraId="046BB8F2" w14:textId="77777777" w:rsidR="00DD23BA" w:rsidRDefault="00DD23BA" w:rsidP="00DD23BA">
      <w:pPr>
        <w:ind w:firstLine="480"/>
      </w:pPr>
      <w:r>
        <w:rPr>
          <w:rFonts w:hint="eastAsia"/>
        </w:rPr>
        <w:t>建设性质：新建</w:t>
      </w:r>
    </w:p>
    <w:p w14:paraId="33A2D59C" w14:textId="77777777" w:rsidR="00DD23BA" w:rsidRDefault="00DD23BA" w:rsidP="00DD23BA">
      <w:pPr>
        <w:pStyle w:val="3"/>
        <w:rPr>
          <w:rFonts w:hint="default"/>
        </w:rPr>
      </w:pPr>
      <w:bookmarkStart w:id="40" w:name="_Toc402876451"/>
      <w:bookmarkStart w:id="41" w:name="_Toc347488307"/>
      <w:bookmarkStart w:id="42" w:name="_Toc350779217"/>
      <w:bookmarkStart w:id="43" w:name="_Toc10038"/>
      <w:bookmarkStart w:id="44" w:name="_Toc493517046"/>
      <w:r>
        <w:t xml:space="preserve">3.1.2  </w:t>
      </w:r>
      <w:r>
        <w:t>项目工程内容与规模</w:t>
      </w:r>
      <w:bookmarkEnd w:id="40"/>
      <w:bookmarkEnd w:id="41"/>
      <w:bookmarkEnd w:id="42"/>
      <w:bookmarkEnd w:id="43"/>
      <w:bookmarkEnd w:id="44"/>
    </w:p>
    <w:p w14:paraId="08E99645" w14:textId="77777777" w:rsidR="00DD23BA" w:rsidRDefault="00DD23BA" w:rsidP="00DD23BA">
      <w:pPr>
        <w:ind w:firstLine="480"/>
        <w:rPr>
          <w:rFonts w:cs="宋体"/>
          <w:bCs/>
        </w:rPr>
      </w:pPr>
      <w:r>
        <w:rPr>
          <w:rFonts w:cs="宋体"/>
          <w:bCs/>
        </w:rPr>
        <w:t>项目组成</w:t>
      </w:r>
    </w:p>
    <w:p w14:paraId="04368B52" w14:textId="77777777" w:rsidR="00DD23BA" w:rsidRDefault="00DD23BA" w:rsidP="00DD23BA">
      <w:pPr>
        <w:ind w:firstLine="480"/>
        <w:rPr>
          <w:rFonts w:cs="宋体"/>
          <w:bCs/>
        </w:rPr>
      </w:pPr>
      <w:r>
        <w:rPr>
          <w:rFonts w:cs="宋体"/>
          <w:bCs/>
        </w:rPr>
        <w:t>本次验收</w:t>
      </w:r>
      <w:r w:rsidR="00667CB3">
        <w:rPr>
          <w:rFonts w:cs="宋体"/>
          <w:bCs/>
        </w:rPr>
        <w:t>6</w:t>
      </w:r>
      <w:r>
        <w:rPr>
          <w:rFonts w:cs="宋体" w:hint="eastAsia"/>
          <w:bCs/>
        </w:rPr>
        <w:t>台射线装置，其中包括</w:t>
      </w:r>
      <w:r w:rsidR="000068E8">
        <w:rPr>
          <w:rFonts w:cs="宋体" w:hint="eastAsia"/>
          <w:bCs/>
        </w:rPr>
        <w:t>4</w:t>
      </w:r>
      <w:r>
        <w:rPr>
          <w:rFonts w:cs="宋体" w:hint="eastAsia"/>
          <w:bCs/>
        </w:rPr>
        <w:t>台</w:t>
      </w:r>
      <w:r w:rsidR="000068E8" w:rsidRPr="000068E8">
        <w:rPr>
          <w:rFonts w:cs="宋体" w:hint="eastAsia"/>
          <w:bCs/>
        </w:rPr>
        <w:t>VJT-PR2000</w:t>
      </w:r>
      <w:r w:rsidR="000068E8" w:rsidRPr="000068E8">
        <w:rPr>
          <w:rFonts w:cs="宋体" w:hint="eastAsia"/>
          <w:bCs/>
        </w:rPr>
        <w:t>型自屏蔽式</w:t>
      </w:r>
      <w:r w:rsidR="000068E8" w:rsidRPr="000068E8">
        <w:rPr>
          <w:rFonts w:cs="宋体" w:hint="eastAsia"/>
          <w:bCs/>
        </w:rPr>
        <w:t>X</w:t>
      </w:r>
      <w:r w:rsidR="000068E8" w:rsidRPr="000068E8">
        <w:rPr>
          <w:rFonts w:cs="宋体" w:hint="eastAsia"/>
          <w:bCs/>
        </w:rPr>
        <w:t>射线探伤机</w:t>
      </w:r>
      <w:r>
        <w:rPr>
          <w:rFonts w:cs="宋体" w:hint="eastAsia"/>
          <w:bCs/>
        </w:rPr>
        <w:t>、</w:t>
      </w:r>
      <w:r w:rsidR="000068E8">
        <w:rPr>
          <w:rFonts w:cs="宋体"/>
          <w:bCs/>
        </w:rPr>
        <w:t>2</w:t>
      </w:r>
      <w:r>
        <w:rPr>
          <w:rFonts w:cs="宋体"/>
          <w:bCs/>
        </w:rPr>
        <w:t>台</w:t>
      </w:r>
      <w:r w:rsidR="000068E8" w:rsidRPr="000068E8">
        <w:rPr>
          <w:rFonts w:cs="宋体" w:hint="eastAsia"/>
          <w:bCs/>
        </w:rPr>
        <w:t>OMNIA120-70</w:t>
      </w:r>
      <w:r w:rsidR="000068E8" w:rsidRPr="000068E8">
        <w:rPr>
          <w:rFonts w:cs="宋体" w:hint="eastAsia"/>
          <w:bCs/>
        </w:rPr>
        <w:t>型自屏蔽式</w:t>
      </w:r>
      <w:r w:rsidR="000068E8" w:rsidRPr="000068E8">
        <w:rPr>
          <w:rFonts w:cs="宋体" w:hint="eastAsia"/>
          <w:bCs/>
        </w:rPr>
        <w:t>X</w:t>
      </w:r>
      <w:r w:rsidR="000068E8" w:rsidRPr="000068E8">
        <w:rPr>
          <w:rFonts w:cs="宋体" w:hint="eastAsia"/>
          <w:bCs/>
        </w:rPr>
        <w:t>射线探伤机</w:t>
      </w:r>
      <w:r>
        <w:rPr>
          <w:rFonts w:cs="宋体" w:hint="eastAsia"/>
          <w:bCs/>
        </w:rPr>
        <w:t>，</w:t>
      </w:r>
      <w:r>
        <w:rPr>
          <w:rFonts w:cs="宋体"/>
          <w:bCs/>
        </w:rPr>
        <w:t>均属于</w:t>
      </w:r>
      <w:r>
        <w:rPr>
          <w:rFonts w:cs="宋体"/>
          <w:bCs/>
        </w:rPr>
        <w:t>II</w:t>
      </w:r>
      <w:r>
        <w:rPr>
          <w:rFonts w:cs="宋体"/>
          <w:bCs/>
        </w:rPr>
        <w:t>类射线装置</w:t>
      </w:r>
      <w:r>
        <w:rPr>
          <w:rFonts w:cs="宋体" w:hint="eastAsia"/>
          <w:bCs/>
        </w:rPr>
        <w:t>。</w:t>
      </w:r>
    </w:p>
    <w:p w14:paraId="3B8B6962" w14:textId="77777777" w:rsidR="00DD23BA" w:rsidRDefault="00DD23BA" w:rsidP="00DD23BA">
      <w:pPr>
        <w:ind w:firstLine="480"/>
        <w:rPr>
          <w:rFonts w:cs="宋体"/>
          <w:bCs/>
        </w:rPr>
      </w:pPr>
      <w:r>
        <w:rPr>
          <w:rFonts w:cs="宋体" w:hint="eastAsia"/>
          <w:bCs/>
        </w:rPr>
        <w:t>1</w:t>
      </w:r>
      <w:r>
        <w:rPr>
          <w:rFonts w:cs="宋体" w:hint="eastAsia"/>
          <w:bCs/>
        </w:rPr>
        <w:t>）</w:t>
      </w:r>
      <w:r w:rsidR="00AE2C20">
        <w:rPr>
          <w:rFonts w:cs="宋体" w:hint="eastAsia"/>
          <w:bCs/>
        </w:rPr>
        <w:t>凯</w:t>
      </w:r>
      <w:r w:rsidR="00AE2C20">
        <w:rPr>
          <w:rFonts w:cs="宋体"/>
          <w:bCs/>
        </w:rPr>
        <w:t>斯曼</w:t>
      </w:r>
      <w:r w:rsidR="00AE2C20">
        <w:rPr>
          <w:rFonts w:cs="宋体" w:hint="eastAsia"/>
          <w:bCs/>
        </w:rPr>
        <w:t>联合厂房</w:t>
      </w:r>
      <w:r w:rsidR="00AE2C20">
        <w:rPr>
          <w:rFonts w:cs="宋体"/>
          <w:bCs/>
        </w:rPr>
        <w:t>差压作业区</w:t>
      </w:r>
    </w:p>
    <w:p w14:paraId="6E56AEF6" w14:textId="77777777" w:rsidR="00DD23BA" w:rsidRDefault="00520479" w:rsidP="00DD23BA">
      <w:pPr>
        <w:ind w:firstLine="480"/>
        <w:rPr>
          <w:rFonts w:cs="宋体"/>
        </w:rPr>
      </w:pPr>
      <w:r>
        <w:rPr>
          <w:rFonts w:cs="宋体" w:hint="eastAsia"/>
          <w:bCs/>
        </w:rPr>
        <w:t>作业区</w:t>
      </w:r>
      <w:r w:rsidR="00DD23BA">
        <w:rPr>
          <w:rFonts w:cs="宋体"/>
          <w:bCs/>
        </w:rPr>
        <w:t>在用</w:t>
      </w:r>
      <w:r>
        <w:rPr>
          <w:rFonts w:cs="宋体"/>
          <w:bCs/>
        </w:rPr>
        <w:t>4</w:t>
      </w:r>
      <w:r w:rsidR="00DD23BA">
        <w:rPr>
          <w:rFonts w:cs="宋体"/>
          <w:bCs/>
        </w:rPr>
        <w:t>台</w:t>
      </w:r>
      <w:r w:rsidRPr="000068E8">
        <w:rPr>
          <w:rFonts w:cs="宋体" w:hint="eastAsia"/>
          <w:bCs/>
        </w:rPr>
        <w:t>VJT-PR2000</w:t>
      </w:r>
      <w:r w:rsidRPr="000068E8">
        <w:rPr>
          <w:rFonts w:cs="宋体" w:hint="eastAsia"/>
          <w:bCs/>
        </w:rPr>
        <w:t>型自屏蔽式</w:t>
      </w:r>
      <w:r w:rsidRPr="000068E8">
        <w:rPr>
          <w:rFonts w:cs="宋体" w:hint="eastAsia"/>
          <w:bCs/>
        </w:rPr>
        <w:t>X</w:t>
      </w:r>
      <w:r w:rsidRPr="000068E8">
        <w:rPr>
          <w:rFonts w:cs="宋体" w:hint="eastAsia"/>
          <w:bCs/>
        </w:rPr>
        <w:t>射线探伤机</w:t>
      </w:r>
      <w:r w:rsidR="00DD23BA">
        <w:rPr>
          <w:rFonts w:cs="宋体" w:hint="eastAsia"/>
          <w:bCs/>
        </w:rPr>
        <w:t>，</w:t>
      </w:r>
      <w:r w:rsidR="00DD23BA">
        <w:rPr>
          <w:rFonts w:cs="宋体"/>
          <w:bCs/>
        </w:rPr>
        <w:t>额定电压为</w:t>
      </w:r>
      <w:r w:rsidR="006E729A">
        <w:rPr>
          <w:rFonts w:cs="宋体"/>
          <w:bCs/>
        </w:rPr>
        <w:t>200</w:t>
      </w:r>
      <w:r w:rsidR="00DD23BA">
        <w:rPr>
          <w:rFonts w:cs="宋体" w:hint="eastAsia"/>
          <w:bCs/>
        </w:rPr>
        <w:t>k</w:t>
      </w:r>
      <w:r w:rsidR="00DD23BA">
        <w:rPr>
          <w:rFonts w:cs="宋体"/>
          <w:bCs/>
        </w:rPr>
        <w:t>V</w:t>
      </w:r>
      <w:r w:rsidR="00DD23BA">
        <w:rPr>
          <w:rFonts w:cs="宋体" w:hint="eastAsia"/>
          <w:bCs/>
        </w:rPr>
        <w:t>，</w:t>
      </w:r>
      <w:r w:rsidR="00DD23BA">
        <w:rPr>
          <w:rFonts w:cs="宋体"/>
          <w:bCs/>
        </w:rPr>
        <w:t>额定电流为</w:t>
      </w:r>
      <w:r w:rsidR="006E729A">
        <w:rPr>
          <w:rFonts w:cs="宋体"/>
          <w:bCs/>
        </w:rPr>
        <w:t>2.5</w:t>
      </w:r>
      <w:r w:rsidR="00DD23BA">
        <w:rPr>
          <w:rFonts w:cs="宋体"/>
          <w:bCs/>
        </w:rPr>
        <w:t>mA</w:t>
      </w:r>
      <w:r w:rsidR="00DD23BA">
        <w:rPr>
          <w:rFonts w:cs="宋体" w:hint="eastAsia"/>
          <w:bCs/>
        </w:rPr>
        <w:t>，</w:t>
      </w:r>
      <w:r w:rsidR="00E00510">
        <w:rPr>
          <w:rFonts w:cs="宋体" w:hint="eastAsia"/>
          <w:bCs/>
        </w:rPr>
        <w:t>单台</w:t>
      </w:r>
      <w:r w:rsidR="00E00510">
        <w:rPr>
          <w:rFonts w:cs="宋体"/>
          <w:bCs/>
        </w:rPr>
        <w:t>设备</w:t>
      </w:r>
      <w:r w:rsidR="00DD23BA">
        <w:rPr>
          <w:rFonts w:cs="宋体"/>
          <w:bCs/>
        </w:rPr>
        <w:t>年曝光时间约为</w:t>
      </w:r>
      <w:r w:rsidR="006E729A">
        <w:rPr>
          <w:rFonts w:cs="宋体"/>
          <w:bCs/>
        </w:rPr>
        <w:t>5555</w:t>
      </w:r>
      <w:r w:rsidR="00DD23BA">
        <w:rPr>
          <w:rFonts w:cs="宋体" w:hint="eastAsia"/>
          <w:bCs/>
        </w:rPr>
        <w:t>h</w:t>
      </w:r>
      <w:r w:rsidR="00DD23BA">
        <w:rPr>
          <w:rFonts w:cs="宋体" w:hint="eastAsia"/>
          <w:bCs/>
        </w:rPr>
        <w:t>，属</w:t>
      </w:r>
      <w:r w:rsidR="00DD23BA">
        <w:rPr>
          <w:rFonts w:cs="宋体" w:hint="eastAsia"/>
          <w:bCs/>
        </w:rPr>
        <w:t>II</w:t>
      </w:r>
      <w:r w:rsidR="00DD23BA">
        <w:rPr>
          <w:rFonts w:cs="宋体" w:hint="eastAsia"/>
          <w:bCs/>
        </w:rPr>
        <w:t>类射线装置</w:t>
      </w:r>
      <w:r w:rsidR="00DD23BA">
        <w:rPr>
          <w:rFonts w:cs="宋体" w:hint="eastAsia"/>
        </w:rPr>
        <w:t>。</w:t>
      </w:r>
    </w:p>
    <w:p w14:paraId="0E8315D2" w14:textId="77777777" w:rsidR="00EC0EEF" w:rsidRDefault="000209A8" w:rsidP="006D4973">
      <w:pPr>
        <w:ind w:firstLine="480"/>
        <w:rPr>
          <w:rFonts w:cs="宋体"/>
        </w:rPr>
      </w:pPr>
      <w:r w:rsidRPr="00927C57">
        <w:rPr>
          <w:rFonts w:cs="宋体" w:hint="eastAsia"/>
        </w:rPr>
        <w:t>4</w:t>
      </w:r>
      <w:r w:rsidRPr="00927C57">
        <w:rPr>
          <w:rFonts w:cs="宋体" w:hint="eastAsia"/>
        </w:rPr>
        <w:t>台</w:t>
      </w:r>
      <w:r w:rsidRPr="00927C57">
        <w:rPr>
          <w:rFonts w:cs="宋体" w:hint="eastAsia"/>
        </w:rPr>
        <w:t>VJT-PR2000</w:t>
      </w:r>
      <w:r w:rsidRPr="00927C57">
        <w:rPr>
          <w:rFonts w:cs="宋体" w:hint="eastAsia"/>
        </w:rPr>
        <w:t>型自屏蔽式</w:t>
      </w:r>
      <w:r w:rsidRPr="00927C57">
        <w:rPr>
          <w:rFonts w:cs="宋体" w:hint="eastAsia"/>
        </w:rPr>
        <w:t>X</w:t>
      </w:r>
      <w:r w:rsidRPr="00927C57">
        <w:rPr>
          <w:rFonts w:cs="宋体" w:hint="eastAsia"/>
        </w:rPr>
        <w:t>射线探伤机均</w:t>
      </w:r>
      <w:r w:rsidRPr="00927C57">
        <w:rPr>
          <w:rFonts w:cs="宋体"/>
        </w:rPr>
        <w:t>自带自动送件式屏蔽铅房，</w:t>
      </w:r>
      <w:r w:rsidR="00FB107D" w:rsidRPr="00927C57">
        <w:rPr>
          <w:rFonts w:cs="宋体" w:hint="eastAsia"/>
        </w:rPr>
        <w:t>铅房采用整体钢架结构，屏蔽材料为铅，铅板内外两侧采用薄钢板加强</w:t>
      </w:r>
      <w:r w:rsidR="00FB107D" w:rsidRPr="00927C57">
        <w:rPr>
          <w:rFonts w:cs="宋体"/>
        </w:rPr>
        <w:t>固定</w:t>
      </w:r>
      <w:r w:rsidR="00FB107D" w:rsidRPr="00927C57">
        <w:rPr>
          <w:rFonts w:cs="宋体" w:hint="eastAsia"/>
        </w:rPr>
        <w:t>。</w:t>
      </w:r>
      <w:r w:rsidR="008C491B" w:rsidRPr="00927C57">
        <w:rPr>
          <w:rFonts w:cs="宋体" w:hint="eastAsia"/>
        </w:rPr>
        <w:t>铅房呈“</w:t>
      </w:r>
      <w:r w:rsidR="008C491B" w:rsidRPr="00927C57">
        <w:rPr>
          <w:rFonts w:cs="宋体" w:hint="eastAsia"/>
        </w:rPr>
        <w:t>T</w:t>
      </w:r>
      <w:r w:rsidR="008C491B" w:rsidRPr="00927C57">
        <w:rPr>
          <w:rFonts w:cs="宋体" w:hint="eastAsia"/>
        </w:rPr>
        <w:t>”字型结构</w:t>
      </w:r>
      <w:r w:rsidR="00942F44">
        <w:rPr>
          <w:rFonts w:cs="宋体" w:hint="eastAsia"/>
        </w:rPr>
        <w:t>。</w:t>
      </w:r>
      <w:r w:rsidR="008C491B" w:rsidRPr="00927C57">
        <w:rPr>
          <w:rFonts w:cs="宋体" w:hint="eastAsia"/>
        </w:rPr>
        <w:t>工件进出通道左顶墙</w:t>
      </w:r>
      <w:r w:rsidR="00D64434" w:rsidRPr="00927C57">
        <w:rPr>
          <w:rFonts w:cs="宋体" w:hint="eastAsia"/>
        </w:rPr>
        <w:t>8mm</w:t>
      </w:r>
      <w:r w:rsidR="008C491B" w:rsidRPr="00927C57">
        <w:rPr>
          <w:rFonts w:cs="宋体" w:hint="eastAsia"/>
        </w:rPr>
        <w:t>厚铅板，右顶墙</w:t>
      </w:r>
      <w:r w:rsidR="00D64434" w:rsidRPr="00927C57">
        <w:rPr>
          <w:rFonts w:cs="宋体" w:hint="eastAsia"/>
        </w:rPr>
        <w:t>6mm</w:t>
      </w:r>
      <w:r w:rsidR="008C491B" w:rsidRPr="00927C57">
        <w:rPr>
          <w:rFonts w:cs="宋体" w:hint="eastAsia"/>
        </w:rPr>
        <w:t>厚铅板，左通道墙</w:t>
      </w:r>
      <w:r w:rsidR="00D64434" w:rsidRPr="00927C57">
        <w:rPr>
          <w:rFonts w:cs="宋体" w:hint="eastAsia"/>
        </w:rPr>
        <w:t>10mm</w:t>
      </w:r>
      <w:r w:rsidR="008C491B" w:rsidRPr="00927C57">
        <w:rPr>
          <w:rFonts w:cs="宋体" w:hint="eastAsia"/>
        </w:rPr>
        <w:t>厚铅</w:t>
      </w:r>
      <w:r w:rsidR="00D64434" w:rsidRPr="00927C57">
        <w:rPr>
          <w:rFonts w:cs="宋体" w:hint="eastAsia"/>
        </w:rPr>
        <w:t>板，</w:t>
      </w:r>
      <w:r w:rsidR="008C491B" w:rsidRPr="00927C57">
        <w:rPr>
          <w:rFonts w:cs="宋体" w:hint="eastAsia"/>
        </w:rPr>
        <w:t>右通道墙</w:t>
      </w:r>
      <w:r w:rsidR="008C491B" w:rsidRPr="00927C57">
        <w:rPr>
          <w:rFonts w:cs="宋体" w:hint="eastAsia"/>
        </w:rPr>
        <w:t xml:space="preserve">8mm </w:t>
      </w:r>
      <w:r w:rsidR="008C491B" w:rsidRPr="00927C57">
        <w:rPr>
          <w:rFonts w:cs="宋体" w:hint="eastAsia"/>
        </w:rPr>
        <w:t>厚铅板，工件进出口均采用四层铅帘进行屏蔽（铅当量以</w:t>
      </w:r>
      <w:r w:rsidR="00A3576E" w:rsidRPr="00927C57">
        <w:rPr>
          <w:rFonts w:cs="宋体" w:hint="eastAsia"/>
        </w:rPr>
        <w:t>10mm</w:t>
      </w:r>
      <w:r w:rsidR="008C491B" w:rsidRPr="00927C57">
        <w:rPr>
          <w:rFonts w:cs="宋体" w:hint="eastAsia"/>
        </w:rPr>
        <w:t>计）；铅房顶面及底部均为</w:t>
      </w:r>
      <w:r w:rsidR="00A3576E" w:rsidRPr="00927C57">
        <w:rPr>
          <w:rFonts w:cs="宋体" w:hint="eastAsia"/>
        </w:rPr>
        <w:t>10mm</w:t>
      </w:r>
      <w:r w:rsidR="008C491B" w:rsidRPr="00927C57">
        <w:rPr>
          <w:rFonts w:cs="宋体" w:hint="eastAsia"/>
        </w:rPr>
        <w:t>厚铅板，中心线左墙（检修门侧）</w:t>
      </w:r>
      <w:r w:rsidR="00A3576E" w:rsidRPr="00927C57">
        <w:rPr>
          <w:rFonts w:cs="宋体" w:hint="eastAsia"/>
        </w:rPr>
        <w:t>10mm</w:t>
      </w:r>
      <w:r w:rsidR="00A3576E" w:rsidRPr="00927C57">
        <w:rPr>
          <w:rFonts w:cs="宋体" w:hint="eastAsia"/>
        </w:rPr>
        <w:t>厚铅板，</w:t>
      </w:r>
      <w:r w:rsidR="008C491B" w:rsidRPr="00927C57">
        <w:rPr>
          <w:rFonts w:cs="宋体" w:hint="eastAsia"/>
        </w:rPr>
        <w:t>中心线右墙</w:t>
      </w:r>
      <w:r w:rsidR="005969B9" w:rsidRPr="00927C57">
        <w:rPr>
          <w:rFonts w:cs="宋体" w:hint="eastAsia"/>
        </w:rPr>
        <w:t>6mm</w:t>
      </w:r>
      <w:r w:rsidR="008C491B" w:rsidRPr="00927C57">
        <w:rPr>
          <w:rFonts w:cs="宋体" w:hint="eastAsia"/>
        </w:rPr>
        <w:t>厚铅板，左墙</w:t>
      </w:r>
      <w:r w:rsidR="005969B9" w:rsidRPr="00927C57">
        <w:rPr>
          <w:rFonts w:cs="宋体" w:hint="eastAsia"/>
        </w:rPr>
        <w:t>12mm</w:t>
      </w:r>
      <w:r w:rsidR="008C491B" w:rsidRPr="00927C57">
        <w:rPr>
          <w:rFonts w:cs="宋体" w:hint="eastAsia"/>
        </w:rPr>
        <w:t>厚铅板，右墙</w:t>
      </w:r>
      <w:r w:rsidR="005969B9" w:rsidRPr="00927C57">
        <w:rPr>
          <w:rFonts w:cs="宋体" w:hint="eastAsia"/>
        </w:rPr>
        <w:t>6mm</w:t>
      </w:r>
      <w:r w:rsidR="008C491B" w:rsidRPr="00927C57">
        <w:rPr>
          <w:rFonts w:cs="宋体" w:hint="eastAsia"/>
        </w:rPr>
        <w:t>厚铅板。</w:t>
      </w:r>
    </w:p>
    <w:p w14:paraId="55E8D5E8" w14:textId="77777777" w:rsidR="00DD23BA" w:rsidRDefault="00DD23BA" w:rsidP="00DD23BA">
      <w:pPr>
        <w:ind w:firstLine="480"/>
        <w:rPr>
          <w:rFonts w:cs="宋体"/>
          <w:bCs/>
        </w:rPr>
      </w:pPr>
      <w:r>
        <w:rPr>
          <w:rFonts w:cs="宋体"/>
          <w:bCs/>
        </w:rPr>
        <w:t>2</w:t>
      </w:r>
      <w:r>
        <w:rPr>
          <w:rFonts w:cs="宋体" w:hint="eastAsia"/>
          <w:bCs/>
        </w:rPr>
        <w:t>）</w:t>
      </w:r>
      <w:r w:rsidR="00A5397F" w:rsidRPr="00A5397F">
        <w:rPr>
          <w:rFonts w:cs="宋体" w:hint="eastAsia"/>
          <w:bCs/>
        </w:rPr>
        <w:t>凯斯曼联合厂房差压作业区</w:t>
      </w:r>
    </w:p>
    <w:p w14:paraId="6062FD18" w14:textId="77777777" w:rsidR="00DD23BA" w:rsidRDefault="00347309" w:rsidP="00DD23BA">
      <w:pPr>
        <w:ind w:firstLine="480"/>
        <w:rPr>
          <w:rFonts w:cs="宋体"/>
        </w:rPr>
      </w:pPr>
      <w:r>
        <w:rPr>
          <w:rFonts w:cs="宋体" w:hint="eastAsia"/>
        </w:rPr>
        <w:t>作业区</w:t>
      </w:r>
      <w:r w:rsidR="00DD23BA">
        <w:rPr>
          <w:rFonts w:cs="宋体"/>
        </w:rPr>
        <w:t>在用</w:t>
      </w:r>
      <w:r>
        <w:rPr>
          <w:rFonts w:cs="宋体"/>
        </w:rPr>
        <w:t>2</w:t>
      </w:r>
      <w:r w:rsidR="00DD23BA">
        <w:rPr>
          <w:rFonts w:cs="宋体" w:hint="eastAsia"/>
        </w:rPr>
        <w:t>台</w:t>
      </w:r>
      <w:r>
        <w:rPr>
          <w:rFonts w:cs="宋体" w:hint="eastAsia"/>
          <w:bCs/>
        </w:rPr>
        <w:t>OMNIA120-70</w:t>
      </w:r>
      <w:r w:rsidRPr="00347309">
        <w:rPr>
          <w:rFonts w:cs="宋体" w:hint="eastAsia"/>
          <w:bCs/>
        </w:rPr>
        <w:t>型自屏蔽式</w:t>
      </w:r>
      <w:r w:rsidR="00D5792A">
        <w:rPr>
          <w:rFonts w:cs="宋体" w:hint="eastAsia"/>
          <w:bCs/>
        </w:rPr>
        <w:t>X</w:t>
      </w:r>
      <w:r w:rsidRPr="00347309">
        <w:rPr>
          <w:rFonts w:cs="宋体" w:hint="eastAsia"/>
          <w:bCs/>
        </w:rPr>
        <w:t>射线探伤机</w:t>
      </w:r>
      <w:r w:rsidR="00DD23BA">
        <w:rPr>
          <w:rFonts w:cs="宋体" w:hint="eastAsia"/>
          <w:bCs/>
        </w:rPr>
        <w:t>，</w:t>
      </w:r>
      <w:r w:rsidR="00DD23BA">
        <w:rPr>
          <w:rFonts w:cs="宋体"/>
          <w:bCs/>
        </w:rPr>
        <w:t>额定电压为</w:t>
      </w:r>
      <w:r w:rsidR="00275897">
        <w:rPr>
          <w:rFonts w:cs="宋体"/>
          <w:bCs/>
        </w:rPr>
        <w:t>160</w:t>
      </w:r>
      <w:r w:rsidR="00DD23BA">
        <w:rPr>
          <w:rFonts w:cs="宋体" w:hint="eastAsia"/>
          <w:bCs/>
        </w:rPr>
        <w:t>k</w:t>
      </w:r>
      <w:r w:rsidR="00DD23BA">
        <w:rPr>
          <w:rFonts w:cs="宋体"/>
          <w:bCs/>
        </w:rPr>
        <w:t>V</w:t>
      </w:r>
      <w:r w:rsidR="00DD23BA">
        <w:rPr>
          <w:rFonts w:cs="宋体" w:hint="eastAsia"/>
          <w:bCs/>
        </w:rPr>
        <w:t>，</w:t>
      </w:r>
      <w:r w:rsidR="00DD23BA">
        <w:rPr>
          <w:rFonts w:cs="宋体"/>
          <w:bCs/>
        </w:rPr>
        <w:t>额定电流为</w:t>
      </w:r>
      <w:r w:rsidR="00275897">
        <w:rPr>
          <w:rFonts w:cs="宋体"/>
          <w:bCs/>
        </w:rPr>
        <w:t>20</w:t>
      </w:r>
      <w:r w:rsidR="00DD23BA">
        <w:rPr>
          <w:rFonts w:cs="宋体"/>
          <w:bCs/>
        </w:rPr>
        <w:t>mA</w:t>
      </w:r>
      <w:r w:rsidR="00DD23BA">
        <w:rPr>
          <w:rFonts w:cs="宋体" w:hint="eastAsia"/>
          <w:bCs/>
        </w:rPr>
        <w:t>，</w:t>
      </w:r>
      <w:r w:rsidR="008A35EA">
        <w:rPr>
          <w:rFonts w:cs="宋体" w:hint="eastAsia"/>
          <w:bCs/>
        </w:rPr>
        <w:t>单台</w:t>
      </w:r>
      <w:r w:rsidR="008A35EA">
        <w:rPr>
          <w:rFonts w:cs="宋体"/>
          <w:bCs/>
        </w:rPr>
        <w:t>设备</w:t>
      </w:r>
      <w:r w:rsidR="00DD23BA">
        <w:rPr>
          <w:rFonts w:cs="宋体"/>
          <w:bCs/>
        </w:rPr>
        <w:t>年曝光时间约为</w:t>
      </w:r>
      <w:r w:rsidR="008A35EA">
        <w:rPr>
          <w:rFonts w:cs="宋体"/>
          <w:bCs/>
        </w:rPr>
        <w:t>2222</w:t>
      </w:r>
      <w:r w:rsidR="00DD23BA">
        <w:rPr>
          <w:rFonts w:cs="宋体" w:hint="eastAsia"/>
          <w:bCs/>
        </w:rPr>
        <w:t>h</w:t>
      </w:r>
      <w:r w:rsidR="00DD23BA">
        <w:rPr>
          <w:rFonts w:cs="宋体" w:hint="eastAsia"/>
          <w:bCs/>
        </w:rPr>
        <w:t>，属</w:t>
      </w:r>
      <w:r w:rsidR="00DD23BA">
        <w:rPr>
          <w:rFonts w:cs="宋体" w:hint="eastAsia"/>
          <w:bCs/>
        </w:rPr>
        <w:t>II</w:t>
      </w:r>
      <w:r w:rsidR="00DD23BA">
        <w:rPr>
          <w:rFonts w:cs="宋体" w:hint="eastAsia"/>
          <w:bCs/>
        </w:rPr>
        <w:t>类射线装置</w:t>
      </w:r>
      <w:r w:rsidR="00DD23BA">
        <w:rPr>
          <w:rFonts w:cs="宋体" w:hint="eastAsia"/>
        </w:rPr>
        <w:t>。</w:t>
      </w:r>
    </w:p>
    <w:p w14:paraId="50947D6D" w14:textId="77777777" w:rsidR="00DD23BA" w:rsidRDefault="002B1B0A" w:rsidP="00E56EA7">
      <w:pPr>
        <w:ind w:firstLine="480"/>
        <w:rPr>
          <w:rFonts w:cs="宋体"/>
        </w:rPr>
      </w:pPr>
      <w:r>
        <w:rPr>
          <w:rFonts w:cs="宋体"/>
        </w:rPr>
        <w:t>2</w:t>
      </w:r>
      <w:r>
        <w:rPr>
          <w:rFonts w:cs="宋体" w:hint="eastAsia"/>
        </w:rPr>
        <w:t>台</w:t>
      </w:r>
      <w:r>
        <w:rPr>
          <w:rFonts w:cs="宋体" w:hint="eastAsia"/>
          <w:bCs/>
        </w:rPr>
        <w:t>OMNIA120-70</w:t>
      </w:r>
      <w:r w:rsidRPr="00347309">
        <w:rPr>
          <w:rFonts w:cs="宋体" w:hint="eastAsia"/>
          <w:bCs/>
        </w:rPr>
        <w:t>型自屏蔽式</w:t>
      </w:r>
      <w:r>
        <w:rPr>
          <w:rFonts w:cs="宋体" w:hint="eastAsia"/>
          <w:bCs/>
        </w:rPr>
        <w:t>X</w:t>
      </w:r>
      <w:r w:rsidRPr="00347309">
        <w:rPr>
          <w:rFonts w:cs="宋体" w:hint="eastAsia"/>
          <w:bCs/>
        </w:rPr>
        <w:t>射线探伤机</w:t>
      </w:r>
      <w:r w:rsidR="00F65C32">
        <w:rPr>
          <w:rFonts w:cs="宋体" w:hint="eastAsia"/>
          <w:bCs/>
        </w:rPr>
        <w:t>均</w:t>
      </w:r>
      <w:r w:rsidR="00F65C32">
        <w:rPr>
          <w:rFonts w:cs="宋体"/>
          <w:bCs/>
        </w:rPr>
        <w:t>自带全封闭自动送件式屏蔽铅房</w:t>
      </w:r>
      <w:r w:rsidR="00DD23BA">
        <w:rPr>
          <w:rFonts w:cs="宋体" w:hint="eastAsia"/>
        </w:rPr>
        <w:t>。</w:t>
      </w:r>
      <w:r w:rsidR="00255C59" w:rsidRPr="00255C59">
        <w:rPr>
          <w:rFonts w:cs="宋体" w:hint="eastAsia"/>
        </w:rPr>
        <w:t>铅房采用整体钢架结构，屏蔽材料为铅，铅板内外两侧采用薄钢板加强固定</w:t>
      </w:r>
      <w:r w:rsidR="00255C59">
        <w:rPr>
          <w:rFonts w:cs="宋体" w:hint="eastAsia"/>
        </w:rPr>
        <w:t>。</w:t>
      </w:r>
      <w:r w:rsidR="009C310A">
        <w:rPr>
          <w:rFonts w:cs="宋体" w:hint="eastAsia"/>
        </w:rPr>
        <w:t>铅房外形采用长方体设计</w:t>
      </w:r>
      <w:r w:rsidR="00F2010C">
        <w:rPr>
          <w:rFonts w:cs="宋体" w:hint="eastAsia"/>
        </w:rPr>
        <w:t>。</w:t>
      </w:r>
      <w:r w:rsidR="00770C93" w:rsidRPr="00770C93">
        <w:rPr>
          <w:rFonts w:cs="宋体" w:hint="eastAsia"/>
        </w:rPr>
        <w:t>四面墙体、前后进件门、检测舱门均为</w:t>
      </w:r>
      <w:r w:rsidR="00770C93">
        <w:rPr>
          <w:rFonts w:cs="宋体" w:hint="eastAsia"/>
        </w:rPr>
        <w:t>6mm</w:t>
      </w:r>
      <w:r w:rsidR="00770C93" w:rsidRPr="00770C93">
        <w:rPr>
          <w:rFonts w:cs="宋体" w:hint="eastAsia"/>
        </w:rPr>
        <w:t>厚铅板，底面及顶面为</w:t>
      </w:r>
      <w:r w:rsidR="005647B4">
        <w:rPr>
          <w:rFonts w:cs="宋体" w:hint="eastAsia"/>
        </w:rPr>
        <w:t>4mm</w:t>
      </w:r>
      <w:r w:rsidR="00336902">
        <w:rPr>
          <w:rFonts w:cs="宋体" w:hint="eastAsia"/>
        </w:rPr>
        <w:t>厚铅板，</w:t>
      </w:r>
      <w:r w:rsidR="00770C93" w:rsidRPr="00770C93">
        <w:rPr>
          <w:rFonts w:cs="宋体" w:hint="eastAsia"/>
        </w:rPr>
        <w:t>观察窗口为</w:t>
      </w:r>
      <w:r w:rsidR="00770C93">
        <w:rPr>
          <w:rFonts w:cs="宋体" w:hint="eastAsia"/>
        </w:rPr>
        <w:t>4.2mm</w:t>
      </w:r>
      <w:r w:rsidR="00770C93" w:rsidRPr="00770C93">
        <w:rPr>
          <w:rFonts w:cs="宋体" w:hint="eastAsia"/>
        </w:rPr>
        <w:t>铅当量铅玻璃</w:t>
      </w:r>
      <w:r w:rsidR="003B3913">
        <w:rPr>
          <w:rFonts w:cs="宋体" w:hint="eastAsia"/>
        </w:rPr>
        <w:t>。</w:t>
      </w:r>
    </w:p>
    <w:p w14:paraId="6B9C942A" w14:textId="77777777" w:rsidR="00DD23BA" w:rsidRDefault="00DD23BA" w:rsidP="00DD23BA">
      <w:pPr>
        <w:ind w:firstLine="482"/>
        <w:rPr>
          <w:b/>
        </w:rPr>
      </w:pPr>
      <w:r>
        <w:rPr>
          <w:rFonts w:hint="eastAsia"/>
          <w:b/>
        </w:rPr>
        <w:lastRenderedPageBreak/>
        <w:t>对比项目环评及批复，本项目建设内容和规模与环评及批复中一致。</w:t>
      </w:r>
    </w:p>
    <w:p w14:paraId="70ECF9BA" w14:textId="77777777" w:rsidR="00DD23BA" w:rsidRDefault="00DD23BA" w:rsidP="00DD23BA">
      <w:pPr>
        <w:ind w:firstLine="480"/>
        <w:rPr>
          <w:rFonts w:cs="宋体"/>
          <w:bCs/>
        </w:rPr>
      </w:pPr>
      <w:r>
        <w:rPr>
          <w:rFonts w:cs="宋体" w:hint="eastAsia"/>
          <w:bCs/>
        </w:rPr>
        <w:t>项目组成和可能产生的主要环境问题详见表</w:t>
      </w:r>
      <w:r>
        <w:rPr>
          <w:rFonts w:cs="宋体" w:hint="eastAsia"/>
          <w:bCs/>
        </w:rPr>
        <w:t>3-1</w:t>
      </w:r>
      <w:r>
        <w:rPr>
          <w:rFonts w:cs="宋体" w:hint="eastAsia"/>
          <w:bCs/>
        </w:rPr>
        <w:t>；</w:t>
      </w:r>
    </w:p>
    <w:p w14:paraId="4E35591E" w14:textId="77777777" w:rsidR="00DD23BA" w:rsidRDefault="00DD23BA" w:rsidP="00DD23BA">
      <w:pPr>
        <w:ind w:firstLine="480"/>
        <w:rPr>
          <w:rFonts w:cs="宋体"/>
          <w:bCs/>
        </w:rPr>
      </w:pPr>
      <w:r>
        <w:rPr>
          <w:rFonts w:cs="宋体" w:hint="eastAsia"/>
          <w:bCs/>
        </w:rPr>
        <w:t>项目主要的原辅料及能耗见表</w:t>
      </w:r>
      <w:r>
        <w:rPr>
          <w:rFonts w:cs="宋体" w:hint="eastAsia"/>
          <w:bCs/>
        </w:rPr>
        <w:t>3-2</w:t>
      </w:r>
    </w:p>
    <w:p w14:paraId="6FA8BA2C" w14:textId="77777777" w:rsidR="00DD23BA" w:rsidRDefault="00DD23BA" w:rsidP="00DD23BA">
      <w:pPr>
        <w:topLinePunct w:val="0"/>
        <w:ind w:firstLineChars="0" w:firstLine="0"/>
        <w:jc w:val="center"/>
        <w:rPr>
          <w:rFonts w:cs="宋体"/>
          <w:b/>
          <w:bCs/>
        </w:rPr>
      </w:pPr>
      <w:r>
        <w:rPr>
          <w:rFonts w:cs="宋体"/>
          <w:b/>
        </w:rPr>
        <w:t>表</w:t>
      </w:r>
      <w:r>
        <w:rPr>
          <w:rFonts w:cs="宋体"/>
          <w:b/>
        </w:rPr>
        <w:t>3-</w:t>
      </w:r>
      <w:r>
        <w:rPr>
          <w:rFonts w:cs="宋体" w:hint="eastAsia"/>
          <w:b/>
        </w:rPr>
        <w:t xml:space="preserve">1 </w:t>
      </w:r>
      <w:r>
        <w:rPr>
          <w:rFonts w:cs="宋体"/>
          <w:b/>
        </w:rPr>
        <w:t>项目组成</w:t>
      </w:r>
      <w:r>
        <w:rPr>
          <w:rFonts w:cs="宋体" w:hint="eastAsia"/>
          <w:b/>
        </w:rPr>
        <w:t>和</w:t>
      </w:r>
      <w:r>
        <w:rPr>
          <w:rFonts w:cs="宋体"/>
          <w:b/>
        </w:rPr>
        <w:t>可能产生的主要环境问题表</w:t>
      </w:r>
    </w:p>
    <w:tbl>
      <w:tblPr>
        <w:tblW w:w="8635"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134"/>
        <w:gridCol w:w="2928"/>
        <w:gridCol w:w="1004"/>
        <w:gridCol w:w="1313"/>
        <w:gridCol w:w="1548"/>
      </w:tblGrid>
      <w:tr w:rsidR="00AD3482" w14:paraId="21E0FB86" w14:textId="77777777" w:rsidTr="004F76DE">
        <w:trPr>
          <w:cantSplit/>
          <w:trHeight w:val="601"/>
          <w:jc w:val="center"/>
        </w:trPr>
        <w:tc>
          <w:tcPr>
            <w:tcW w:w="1842" w:type="dxa"/>
            <w:gridSpan w:val="2"/>
            <w:vMerge w:val="restart"/>
            <w:tcBorders>
              <w:top w:val="single" w:sz="12" w:space="0" w:color="auto"/>
              <w:left w:val="single" w:sz="4" w:space="0" w:color="FFFFFF"/>
            </w:tcBorders>
            <w:vAlign w:val="center"/>
          </w:tcPr>
          <w:p w14:paraId="36FB27DD" w14:textId="77777777" w:rsidR="00AD3482" w:rsidRDefault="00AD3482" w:rsidP="008163A8">
            <w:pPr>
              <w:spacing w:line="240" w:lineRule="auto"/>
              <w:ind w:firstLineChars="0" w:firstLine="0"/>
              <w:jc w:val="center"/>
              <w:rPr>
                <w:rFonts w:cs="宋体"/>
                <w:b/>
                <w:sz w:val="21"/>
                <w:szCs w:val="21"/>
              </w:rPr>
            </w:pPr>
            <w:r>
              <w:rPr>
                <w:rFonts w:cs="宋体" w:hint="eastAsia"/>
                <w:b/>
                <w:sz w:val="21"/>
                <w:szCs w:val="21"/>
              </w:rPr>
              <w:t>名称</w:t>
            </w:r>
          </w:p>
        </w:tc>
        <w:tc>
          <w:tcPr>
            <w:tcW w:w="2928" w:type="dxa"/>
            <w:vMerge w:val="restart"/>
            <w:tcBorders>
              <w:top w:val="single" w:sz="12" w:space="0" w:color="auto"/>
            </w:tcBorders>
            <w:vAlign w:val="center"/>
          </w:tcPr>
          <w:p w14:paraId="5C35291E" w14:textId="77777777" w:rsidR="00AD3482" w:rsidRDefault="00AD3482" w:rsidP="008163A8">
            <w:pPr>
              <w:spacing w:line="240" w:lineRule="auto"/>
              <w:ind w:firstLineChars="0" w:firstLine="0"/>
              <w:jc w:val="center"/>
              <w:rPr>
                <w:rFonts w:cs="宋体"/>
                <w:b/>
                <w:sz w:val="21"/>
                <w:szCs w:val="21"/>
              </w:rPr>
            </w:pPr>
            <w:r>
              <w:rPr>
                <w:rFonts w:cs="宋体" w:hint="eastAsia"/>
                <w:b/>
                <w:sz w:val="21"/>
                <w:szCs w:val="21"/>
              </w:rPr>
              <w:t>建设内容及规模</w:t>
            </w:r>
          </w:p>
        </w:tc>
        <w:tc>
          <w:tcPr>
            <w:tcW w:w="2317" w:type="dxa"/>
            <w:gridSpan w:val="2"/>
            <w:tcBorders>
              <w:top w:val="single" w:sz="12" w:space="0" w:color="auto"/>
            </w:tcBorders>
            <w:vAlign w:val="center"/>
          </w:tcPr>
          <w:p w14:paraId="7E7749F3" w14:textId="77777777" w:rsidR="00AD3482" w:rsidRDefault="00AD3482" w:rsidP="008163A8">
            <w:pPr>
              <w:spacing w:line="240" w:lineRule="auto"/>
              <w:ind w:firstLineChars="0" w:firstLine="0"/>
              <w:jc w:val="center"/>
              <w:rPr>
                <w:rFonts w:cs="宋体"/>
                <w:b/>
                <w:sz w:val="21"/>
                <w:szCs w:val="21"/>
              </w:rPr>
            </w:pPr>
            <w:r>
              <w:rPr>
                <w:rFonts w:cs="宋体" w:hint="eastAsia"/>
                <w:b/>
                <w:sz w:val="21"/>
                <w:szCs w:val="21"/>
              </w:rPr>
              <w:t>可能产生的环境问题</w:t>
            </w:r>
          </w:p>
        </w:tc>
        <w:tc>
          <w:tcPr>
            <w:tcW w:w="1548" w:type="dxa"/>
            <w:vMerge w:val="restart"/>
            <w:tcBorders>
              <w:top w:val="single" w:sz="12" w:space="0" w:color="auto"/>
              <w:right w:val="single" w:sz="4" w:space="0" w:color="FFFFFF"/>
            </w:tcBorders>
            <w:vAlign w:val="center"/>
          </w:tcPr>
          <w:p w14:paraId="415CD841" w14:textId="77777777" w:rsidR="00AD3482" w:rsidRDefault="00AD3482" w:rsidP="008163A8">
            <w:pPr>
              <w:spacing w:line="240" w:lineRule="auto"/>
              <w:ind w:firstLineChars="0" w:firstLine="0"/>
              <w:jc w:val="center"/>
              <w:rPr>
                <w:rFonts w:cs="宋体"/>
                <w:sz w:val="21"/>
                <w:szCs w:val="21"/>
              </w:rPr>
            </w:pPr>
            <w:r>
              <w:rPr>
                <w:rFonts w:cs="宋体" w:hint="eastAsia"/>
                <w:b/>
                <w:sz w:val="21"/>
                <w:szCs w:val="21"/>
              </w:rPr>
              <w:t>是否与环评及批复一致</w:t>
            </w:r>
          </w:p>
        </w:tc>
      </w:tr>
      <w:tr w:rsidR="00AD3482" w14:paraId="6B10217C" w14:textId="77777777" w:rsidTr="004F76DE">
        <w:trPr>
          <w:cantSplit/>
          <w:trHeight w:val="361"/>
          <w:jc w:val="center"/>
        </w:trPr>
        <w:tc>
          <w:tcPr>
            <w:tcW w:w="1842" w:type="dxa"/>
            <w:gridSpan w:val="2"/>
            <w:vMerge/>
            <w:tcBorders>
              <w:left w:val="single" w:sz="4" w:space="0" w:color="FFFFFF"/>
              <w:bottom w:val="single" w:sz="12" w:space="0" w:color="auto"/>
            </w:tcBorders>
            <w:vAlign w:val="center"/>
          </w:tcPr>
          <w:p w14:paraId="4F1E0936" w14:textId="77777777" w:rsidR="00AD3482" w:rsidRDefault="00AD3482" w:rsidP="008163A8">
            <w:pPr>
              <w:spacing w:line="240" w:lineRule="auto"/>
              <w:ind w:firstLineChars="0" w:firstLine="0"/>
              <w:jc w:val="center"/>
              <w:rPr>
                <w:rFonts w:cs="宋体"/>
                <w:sz w:val="21"/>
                <w:szCs w:val="21"/>
              </w:rPr>
            </w:pPr>
          </w:p>
        </w:tc>
        <w:tc>
          <w:tcPr>
            <w:tcW w:w="2928" w:type="dxa"/>
            <w:vMerge/>
            <w:tcBorders>
              <w:bottom w:val="single" w:sz="12" w:space="0" w:color="auto"/>
            </w:tcBorders>
            <w:vAlign w:val="center"/>
          </w:tcPr>
          <w:p w14:paraId="4E544C09" w14:textId="77777777" w:rsidR="00AD3482" w:rsidRDefault="00AD3482" w:rsidP="008163A8">
            <w:pPr>
              <w:spacing w:line="240" w:lineRule="auto"/>
              <w:ind w:firstLineChars="0" w:firstLine="0"/>
              <w:jc w:val="center"/>
              <w:rPr>
                <w:rFonts w:cs="宋体"/>
                <w:sz w:val="21"/>
                <w:szCs w:val="21"/>
              </w:rPr>
            </w:pPr>
          </w:p>
        </w:tc>
        <w:tc>
          <w:tcPr>
            <w:tcW w:w="1004" w:type="dxa"/>
            <w:tcBorders>
              <w:bottom w:val="single" w:sz="12" w:space="0" w:color="auto"/>
            </w:tcBorders>
            <w:vAlign w:val="center"/>
          </w:tcPr>
          <w:p w14:paraId="12F5D2EF" w14:textId="77777777" w:rsidR="00AD3482" w:rsidRDefault="00AD3482" w:rsidP="008163A8">
            <w:pPr>
              <w:spacing w:line="240" w:lineRule="auto"/>
              <w:ind w:firstLineChars="0" w:firstLine="0"/>
              <w:jc w:val="center"/>
              <w:rPr>
                <w:rFonts w:cs="宋体"/>
                <w:b/>
                <w:sz w:val="21"/>
                <w:szCs w:val="21"/>
              </w:rPr>
            </w:pPr>
            <w:r>
              <w:rPr>
                <w:rFonts w:cs="宋体" w:hint="eastAsia"/>
                <w:b/>
                <w:sz w:val="21"/>
                <w:szCs w:val="21"/>
              </w:rPr>
              <w:t>施工期</w:t>
            </w:r>
          </w:p>
        </w:tc>
        <w:tc>
          <w:tcPr>
            <w:tcW w:w="1313" w:type="dxa"/>
            <w:tcBorders>
              <w:bottom w:val="single" w:sz="12" w:space="0" w:color="auto"/>
            </w:tcBorders>
            <w:vAlign w:val="center"/>
          </w:tcPr>
          <w:p w14:paraId="7BA9D03F" w14:textId="77777777" w:rsidR="00AD3482" w:rsidRDefault="00AD3482" w:rsidP="008163A8">
            <w:pPr>
              <w:spacing w:line="240" w:lineRule="auto"/>
              <w:ind w:firstLineChars="0" w:firstLine="0"/>
              <w:jc w:val="center"/>
              <w:rPr>
                <w:rFonts w:cs="宋体"/>
                <w:b/>
                <w:sz w:val="21"/>
                <w:szCs w:val="21"/>
              </w:rPr>
            </w:pPr>
            <w:r>
              <w:rPr>
                <w:rFonts w:cs="宋体" w:hint="eastAsia"/>
                <w:b/>
                <w:sz w:val="21"/>
                <w:szCs w:val="21"/>
              </w:rPr>
              <w:t>运营期</w:t>
            </w:r>
          </w:p>
        </w:tc>
        <w:tc>
          <w:tcPr>
            <w:tcW w:w="1548" w:type="dxa"/>
            <w:vMerge/>
            <w:tcBorders>
              <w:bottom w:val="single" w:sz="12" w:space="0" w:color="auto"/>
              <w:right w:val="single" w:sz="4" w:space="0" w:color="FFFFFF"/>
            </w:tcBorders>
            <w:vAlign w:val="center"/>
          </w:tcPr>
          <w:p w14:paraId="3CA6EE48" w14:textId="77777777" w:rsidR="00AD3482" w:rsidRDefault="00AD3482" w:rsidP="008163A8">
            <w:pPr>
              <w:spacing w:line="240" w:lineRule="auto"/>
              <w:ind w:leftChars="-50" w:left="-120" w:rightChars="-50" w:right="-120" w:firstLineChars="0" w:firstLine="0"/>
              <w:jc w:val="center"/>
              <w:rPr>
                <w:rFonts w:cs="宋体"/>
                <w:sz w:val="21"/>
                <w:szCs w:val="21"/>
              </w:rPr>
            </w:pPr>
          </w:p>
        </w:tc>
      </w:tr>
      <w:tr w:rsidR="00B47EEE" w14:paraId="53B41272" w14:textId="77777777" w:rsidTr="004F76DE">
        <w:trPr>
          <w:cantSplit/>
          <w:trHeight w:val="1733"/>
          <w:jc w:val="center"/>
        </w:trPr>
        <w:tc>
          <w:tcPr>
            <w:tcW w:w="708" w:type="dxa"/>
            <w:vMerge w:val="restart"/>
            <w:tcBorders>
              <w:top w:val="single" w:sz="12" w:space="0" w:color="auto"/>
              <w:left w:val="single" w:sz="4" w:space="0" w:color="FFFFFF"/>
            </w:tcBorders>
            <w:textDirection w:val="tbRlV"/>
            <w:vAlign w:val="center"/>
          </w:tcPr>
          <w:p w14:paraId="64E19060" w14:textId="77777777" w:rsidR="00B47EEE" w:rsidRDefault="00B47EEE" w:rsidP="008163A8">
            <w:pPr>
              <w:spacing w:line="240" w:lineRule="auto"/>
              <w:ind w:leftChars="53" w:left="127" w:rightChars="-50" w:right="-120" w:firstLineChars="0" w:firstLine="0"/>
              <w:jc w:val="center"/>
              <w:rPr>
                <w:rFonts w:cs="宋体"/>
                <w:sz w:val="21"/>
                <w:szCs w:val="21"/>
              </w:rPr>
            </w:pPr>
            <w:r>
              <w:rPr>
                <w:rFonts w:cs="宋体" w:hint="eastAsia"/>
                <w:sz w:val="21"/>
                <w:szCs w:val="21"/>
              </w:rPr>
              <w:t>主体工程</w:t>
            </w:r>
          </w:p>
        </w:tc>
        <w:tc>
          <w:tcPr>
            <w:tcW w:w="1134" w:type="dxa"/>
            <w:vMerge w:val="restart"/>
            <w:tcBorders>
              <w:top w:val="single" w:sz="12" w:space="0" w:color="auto"/>
            </w:tcBorders>
            <w:vAlign w:val="center"/>
          </w:tcPr>
          <w:p w14:paraId="3C6C964E" w14:textId="77777777" w:rsidR="00B47EEE" w:rsidRDefault="006D2DCD" w:rsidP="008163A8">
            <w:pPr>
              <w:spacing w:line="240" w:lineRule="auto"/>
              <w:ind w:firstLineChars="0" w:firstLine="0"/>
              <w:rPr>
                <w:rFonts w:cs="宋体"/>
                <w:sz w:val="21"/>
                <w:szCs w:val="21"/>
              </w:rPr>
            </w:pPr>
            <w:r w:rsidRPr="006D2DCD">
              <w:rPr>
                <w:rFonts w:cs="宋体" w:hint="eastAsia"/>
                <w:sz w:val="21"/>
                <w:szCs w:val="21"/>
              </w:rPr>
              <w:t>凯斯曼联合厂房差压作业区</w:t>
            </w:r>
          </w:p>
        </w:tc>
        <w:tc>
          <w:tcPr>
            <w:tcW w:w="2928" w:type="dxa"/>
            <w:tcBorders>
              <w:top w:val="single" w:sz="12" w:space="0" w:color="auto"/>
            </w:tcBorders>
          </w:tcPr>
          <w:p w14:paraId="2CCF099A" w14:textId="77777777" w:rsidR="00B47EEE" w:rsidRPr="00DD7A21" w:rsidRDefault="00891EB0" w:rsidP="00F81DF6">
            <w:pPr>
              <w:spacing w:line="240" w:lineRule="auto"/>
              <w:ind w:firstLineChars="0" w:firstLine="0"/>
              <w:rPr>
                <w:rFonts w:cs="宋体"/>
                <w:sz w:val="21"/>
                <w:szCs w:val="21"/>
              </w:rPr>
            </w:pPr>
            <w:r w:rsidRPr="00DD7A21">
              <w:rPr>
                <w:rFonts w:cs="宋体" w:hint="eastAsia"/>
                <w:sz w:val="21"/>
                <w:szCs w:val="21"/>
              </w:rPr>
              <w:t>本</w:t>
            </w:r>
            <w:r w:rsidRPr="00DD7A21">
              <w:rPr>
                <w:rFonts w:cs="宋体"/>
                <w:sz w:val="21"/>
                <w:szCs w:val="21"/>
              </w:rPr>
              <w:t>项目</w:t>
            </w:r>
            <w:r w:rsidR="00AE5DEC">
              <w:rPr>
                <w:rFonts w:cs="宋体" w:hint="eastAsia"/>
                <w:sz w:val="21"/>
                <w:szCs w:val="21"/>
              </w:rPr>
              <w:t>中</w:t>
            </w:r>
            <w:r w:rsidRPr="00DD7A21">
              <w:rPr>
                <w:rFonts w:cs="宋体"/>
                <w:sz w:val="21"/>
                <w:szCs w:val="21"/>
              </w:rPr>
              <w:t>4</w:t>
            </w:r>
            <w:r w:rsidRPr="00DD7A21">
              <w:rPr>
                <w:rFonts w:cs="宋体" w:hint="eastAsia"/>
                <w:sz w:val="21"/>
                <w:szCs w:val="21"/>
              </w:rPr>
              <w:t>台</w:t>
            </w:r>
            <w:r w:rsidR="00B05A73" w:rsidRPr="00DD7A21">
              <w:rPr>
                <w:rFonts w:cs="宋体" w:hint="eastAsia"/>
                <w:sz w:val="21"/>
                <w:szCs w:val="21"/>
              </w:rPr>
              <w:t>VJT-PR2000</w:t>
            </w:r>
            <w:r w:rsidRPr="00DD7A21">
              <w:rPr>
                <w:rFonts w:cs="宋体" w:hint="eastAsia"/>
                <w:sz w:val="21"/>
                <w:szCs w:val="21"/>
              </w:rPr>
              <w:t>型自屏蔽式</w:t>
            </w:r>
            <w:r w:rsidRPr="00DD7A21">
              <w:rPr>
                <w:rFonts w:cs="宋体" w:hint="eastAsia"/>
                <w:sz w:val="21"/>
                <w:szCs w:val="21"/>
              </w:rPr>
              <w:t>X</w:t>
            </w:r>
            <w:r w:rsidRPr="00DD7A21">
              <w:rPr>
                <w:rFonts w:cs="宋体" w:hint="eastAsia"/>
                <w:sz w:val="21"/>
                <w:szCs w:val="21"/>
              </w:rPr>
              <w:t>射线探伤机均自带自动送件式屏蔽铅房</w:t>
            </w:r>
            <w:r w:rsidR="00D441A1" w:rsidRPr="00DD7A21">
              <w:rPr>
                <w:rFonts w:cs="宋体" w:hint="eastAsia"/>
                <w:sz w:val="21"/>
                <w:szCs w:val="21"/>
              </w:rPr>
              <w:t>。</w:t>
            </w:r>
            <w:r w:rsidR="00EB5338" w:rsidRPr="00DD7A21">
              <w:rPr>
                <w:rFonts w:cs="宋体" w:hint="eastAsia"/>
                <w:sz w:val="21"/>
                <w:szCs w:val="21"/>
              </w:rPr>
              <w:t>单台占地</w:t>
            </w:r>
            <w:r w:rsidR="00EB5338" w:rsidRPr="00DD7A21">
              <w:rPr>
                <w:rFonts w:cs="宋体"/>
                <w:sz w:val="21"/>
                <w:szCs w:val="21"/>
              </w:rPr>
              <w:t>面积</w:t>
            </w:r>
            <w:r w:rsidR="009A024A">
              <w:rPr>
                <w:rFonts w:cs="宋体" w:hint="eastAsia"/>
                <w:sz w:val="21"/>
                <w:szCs w:val="21"/>
              </w:rPr>
              <w:t>和</w:t>
            </w:r>
            <w:r w:rsidR="009A024A">
              <w:rPr>
                <w:rFonts w:cs="宋体"/>
                <w:sz w:val="21"/>
                <w:szCs w:val="21"/>
              </w:rPr>
              <w:t>年最大曝光时间</w:t>
            </w:r>
            <w:r w:rsidR="00EB5338" w:rsidRPr="00DD7A21">
              <w:rPr>
                <w:rFonts w:cs="宋体"/>
                <w:sz w:val="21"/>
                <w:szCs w:val="21"/>
              </w:rPr>
              <w:t>约为</w:t>
            </w:r>
            <w:r w:rsidR="00EB5338" w:rsidRPr="00DD7A21">
              <w:rPr>
                <w:rFonts w:cs="宋体" w:hint="eastAsia"/>
                <w:sz w:val="21"/>
                <w:szCs w:val="21"/>
              </w:rPr>
              <w:t>10</w:t>
            </w:r>
            <w:r w:rsidR="00EB5338" w:rsidRPr="00DD7A21">
              <w:rPr>
                <w:rFonts w:cs="宋体"/>
                <w:sz w:val="21"/>
                <w:szCs w:val="21"/>
              </w:rPr>
              <w:t>m</w:t>
            </w:r>
            <w:r w:rsidR="00EB5338" w:rsidRPr="00DD7A21">
              <w:rPr>
                <w:rFonts w:cs="宋体"/>
                <w:sz w:val="21"/>
                <w:szCs w:val="21"/>
                <w:vertAlign w:val="superscript"/>
              </w:rPr>
              <w:t>2</w:t>
            </w:r>
            <w:r w:rsidR="00005A9A">
              <w:rPr>
                <w:rFonts w:cs="宋体" w:hint="eastAsia"/>
                <w:sz w:val="21"/>
                <w:szCs w:val="21"/>
              </w:rPr>
              <w:t>和</w:t>
            </w:r>
            <w:r w:rsidR="00005A9A">
              <w:rPr>
                <w:rFonts w:cs="宋体" w:hint="eastAsia"/>
                <w:sz w:val="21"/>
                <w:szCs w:val="21"/>
              </w:rPr>
              <w:t>5555h</w:t>
            </w:r>
            <w:r w:rsidR="00005A9A">
              <w:rPr>
                <w:rFonts w:cs="宋体" w:hint="eastAsia"/>
                <w:sz w:val="21"/>
                <w:szCs w:val="21"/>
              </w:rPr>
              <w:t>；</w:t>
            </w:r>
            <w:r w:rsidR="00760491">
              <w:rPr>
                <w:rFonts w:cs="宋体" w:hint="eastAsia"/>
                <w:sz w:val="21"/>
                <w:szCs w:val="21"/>
              </w:rPr>
              <w:t>属</w:t>
            </w:r>
            <w:r w:rsidR="00760491">
              <w:rPr>
                <w:rFonts w:cs="宋体" w:hint="eastAsia"/>
                <w:sz w:val="21"/>
                <w:szCs w:val="21"/>
              </w:rPr>
              <w:t>II</w:t>
            </w:r>
            <w:r w:rsidR="00760491">
              <w:rPr>
                <w:rFonts w:cs="宋体" w:hint="eastAsia"/>
                <w:sz w:val="21"/>
                <w:szCs w:val="21"/>
              </w:rPr>
              <w:t>类射线装置。</w:t>
            </w:r>
            <w:r w:rsidR="009A024A" w:rsidRPr="00DD7A21">
              <w:rPr>
                <w:rFonts w:cs="宋体" w:hint="eastAsia"/>
                <w:sz w:val="21"/>
                <w:szCs w:val="21"/>
              </w:rPr>
              <w:t xml:space="preserve"> </w:t>
            </w:r>
          </w:p>
        </w:tc>
        <w:tc>
          <w:tcPr>
            <w:tcW w:w="1004" w:type="dxa"/>
            <w:vMerge w:val="restart"/>
            <w:tcBorders>
              <w:top w:val="single" w:sz="12" w:space="0" w:color="auto"/>
            </w:tcBorders>
            <w:vAlign w:val="center"/>
          </w:tcPr>
          <w:p w14:paraId="1DB01591" w14:textId="77777777" w:rsidR="00B47EEE" w:rsidRDefault="00B47EEE" w:rsidP="008163A8">
            <w:pPr>
              <w:spacing w:line="240" w:lineRule="auto"/>
              <w:ind w:firstLineChars="0" w:firstLine="0"/>
              <w:jc w:val="center"/>
              <w:rPr>
                <w:rFonts w:cs="宋体"/>
                <w:sz w:val="21"/>
                <w:szCs w:val="21"/>
              </w:rPr>
            </w:pPr>
            <w:r>
              <w:rPr>
                <w:rFonts w:cs="宋体" w:hint="eastAsia"/>
                <w:sz w:val="21"/>
                <w:szCs w:val="21"/>
              </w:rPr>
              <w:t>已建成</w:t>
            </w:r>
          </w:p>
        </w:tc>
        <w:tc>
          <w:tcPr>
            <w:tcW w:w="1313" w:type="dxa"/>
            <w:vMerge w:val="restart"/>
            <w:tcBorders>
              <w:top w:val="single" w:sz="12" w:space="0" w:color="auto"/>
            </w:tcBorders>
            <w:vAlign w:val="center"/>
          </w:tcPr>
          <w:p w14:paraId="07380D22" w14:textId="77777777" w:rsidR="00B47EEE" w:rsidRDefault="00B47EEE" w:rsidP="00C519DD">
            <w:pPr>
              <w:spacing w:line="240" w:lineRule="auto"/>
              <w:ind w:firstLineChars="0" w:firstLine="0"/>
              <w:rPr>
                <w:rFonts w:cs="宋体"/>
                <w:bCs/>
                <w:sz w:val="21"/>
                <w:szCs w:val="21"/>
              </w:rPr>
            </w:pPr>
            <w:r>
              <w:rPr>
                <w:rFonts w:cs="宋体" w:hint="eastAsia"/>
                <w:bCs/>
                <w:sz w:val="21"/>
                <w:szCs w:val="21"/>
              </w:rPr>
              <w:t>X</w:t>
            </w:r>
            <w:r>
              <w:rPr>
                <w:rFonts w:cs="宋体" w:hint="eastAsia"/>
                <w:bCs/>
                <w:sz w:val="21"/>
                <w:szCs w:val="21"/>
              </w:rPr>
              <w:t>射线</w:t>
            </w:r>
            <w:r>
              <w:rPr>
                <w:rFonts w:cs="宋体"/>
                <w:bCs/>
                <w:sz w:val="21"/>
                <w:szCs w:val="21"/>
              </w:rPr>
              <w:t>、</w:t>
            </w:r>
            <w:r w:rsidRPr="00C519DD">
              <w:rPr>
                <w:rFonts w:cs="宋体" w:hint="eastAsia"/>
                <w:bCs/>
                <w:sz w:val="21"/>
                <w:szCs w:val="21"/>
              </w:rPr>
              <w:t>臭氧</w:t>
            </w:r>
            <w:r w:rsidR="00491681">
              <w:rPr>
                <w:rFonts w:cs="宋体" w:hint="eastAsia"/>
                <w:bCs/>
                <w:sz w:val="21"/>
                <w:szCs w:val="21"/>
              </w:rPr>
              <w:t>、</w:t>
            </w:r>
            <w:r w:rsidR="00491681">
              <w:rPr>
                <w:rFonts w:cs="宋体"/>
                <w:bCs/>
                <w:sz w:val="21"/>
                <w:szCs w:val="21"/>
              </w:rPr>
              <w:t>噪声</w:t>
            </w:r>
          </w:p>
        </w:tc>
        <w:tc>
          <w:tcPr>
            <w:tcW w:w="1548" w:type="dxa"/>
            <w:vMerge w:val="restart"/>
            <w:tcBorders>
              <w:top w:val="single" w:sz="12" w:space="0" w:color="auto"/>
              <w:right w:val="single" w:sz="4" w:space="0" w:color="FFFFFF"/>
            </w:tcBorders>
            <w:vAlign w:val="center"/>
          </w:tcPr>
          <w:p w14:paraId="0C5C8056" w14:textId="77777777" w:rsidR="00B47EEE" w:rsidRDefault="00B47EEE" w:rsidP="008163A8">
            <w:pPr>
              <w:spacing w:line="240" w:lineRule="auto"/>
              <w:ind w:firstLineChars="0" w:firstLine="0"/>
              <w:jc w:val="center"/>
              <w:rPr>
                <w:rFonts w:cs="宋体"/>
                <w:sz w:val="21"/>
                <w:szCs w:val="21"/>
              </w:rPr>
            </w:pPr>
            <w:r>
              <w:rPr>
                <w:rFonts w:cs="宋体" w:hint="eastAsia"/>
                <w:sz w:val="21"/>
                <w:szCs w:val="21"/>
              </w:rPr>
              <w:t>一致</w:t>
            </w:r>
          </w:p>
        </w:tc>
      </w:tr>
      <w:tr w:rsidR="00B47EEE" w14:paraId="50509B27" w14:textId="77777777" w:rsidTr="004F76DE">
        <w:trPr>
          <w:cantSplit/>
          <w:trHeight w:val="1692"/>
          <w:jc w:val="center"/>
        </w:trPr>
        <w:tc>
          <w:tcPr>
            <w:tcW w:w="708" w:type="dxa"/>
            <w:vMerge/>
            <w:tcBorders>
              <w:left w:val="single" w:sz="4" w:space="0" w:color="FFFFFF"/>
            </w:tcBorders>
            <w:textDirection w:val="tbRlV"/>
            <w:vAlign w:val="center"/>
          </w:tcPr>
          <w:p w14:paraId="3E3489E3" w14:textId="77777777" w:rsidR="00B47EEE" w:rsidRDefault="00B47EEE" w:rsidP="008163A8">
            <w:pPr>
              <w:spacing w:line="240" w:lineRule="auto"/>
              <w:ind w:leftChars="53" w:left="127" w:rightChars="-50" w:right="-120" w:firstLineChars="0" w:firstLine="0"/>
              <w:jc w:val="center"/>
              <w:rPr>
                <w:rFonts w:cs="宋体"/>
                <w:sz w:val="21"/>
                <w:szCs w:val="21"/>
              </w:rPr>
            </w:pPr>
          </w:p>
        </w:tc>
        <w:tc>
          <w:tcPr>
            <w:tcW w:w="1134" w:type="dxa"/>
            <w:vMerge/>
          </w:tcPr>
          <w:p w14:paraId="009AA794" w14:textId="77777777" w:rsidR="00B47EEE" w:rsidRPr="00B04592" w:rsidRDefault="00B47EEE" w:rsidP="00476B0D">
            <w:pPr>
              <w:spacing w:line="240" w:lineRule="auto"/>
              <w:ind w:firstLineChars="0" w:firstLine="0"/>
              <w:rPr>
                <w:rFonts w:cs="宋体"/>
                <w:sz w:val="21"/>
                <w:szCs w:val="21"/>
              </w:rPr>
            </w:pPr>
          </w:p>
        </w:tc>
        <w:tc>
          <w:tcPr>
            <w:tcW w:w="2928" w:type="dxa"/>
            <w:tcBorders>
              <w:top w:val="single" w:sz="4" w:space="0" w:color="auto"/>
            </w:tcBorders>
          </w:tcPr>
          <w:p w14:paraId="481B91A3" w14:textId="77777777" w:rsidR="00B47EEE" w:rsidRPr="00B04592" w:rsidRDefault="006B6C64" w:rsidP="000A2DC2">
            <w:pPr>
              <w:spacing w:line="240" w:lineRule="auto"/>
              <w:ind w:firstLineChars="0" w:firstLine="0"/>
              <w:rPr>
                <w:rFonts w:cs="宋体"/>
                <w:sz w:val="21"/>
                <w:szCs w:val="21"/>
              </w:rPr>
            </w:pPr>
            <w:r w:rsidRPr="00DD7A21">
              <w:rPr>
                <w:rFonts w:cs="宋体" w:hint="eastAsia"/>
                <w:sz w:val="21"/>
                <w:szCs w:val="21"/>
              </w:rPr>
              <w:t>本</w:t>
            </w:r>
            <w:r w:rsidRPr="00DD7A21">
              <w:rPr>
                <w:rFonts w:cs="宋体"/>
                <w:sz w:val="21"/>
                <w:szCs w:val="21"/>
              </w:rPr>
              <w:t>项目</w:t>
            </w:r>
            <w:r w:rsidR="003A0C8D">
              <w:rPr>
                <w:rFonts w:cs="宋体" w:hint="eastAsia"/>
                <w:sz w:val="21"/>
                <w:szCs w:val="21"/>
              </w:rPr>
              <w:t>中</w:t>
            </w:r>
            <w:r>
              <w:rPr>
                <w:rFonts w:cs="宋体"/>
                <w:sz w:val="21"/>
                <w:szCs w:val="21"/>
              </w:rPr>
              <w:t>2</w:t>
            </w:r>
            <w:r w:rsidRPr="00DD7A21">
              <w:rPr>
                <w:rFonts w:cs="宋体" w:hint="eastAsia"/>
                <w:sz w:val="21"/>
                <w:szCs w:val="21"/>
              </w:rPr>
              <w:t>台</w:t>
            </w:r>
            <w:r w:rsidR="000A2DC2" w:rsidRPr="000A2DC2">
              <w:rPr>
                <w:rFonts w:cs="宋体" w:hint="eastAsia"/>
                <w:sz w:val="21"/>
                <w:szCs w:val="21"/>
              </w:rPr>
              <w:t>OMNIA120-70</w:t>
            </w:r>
            <w:r w:rsidR="000A2DC2" w:rsidRPr="000A2DC2">
              <w:rPr>
                <w:rFonts w:cs="宋体" w:hint="eastAsia"/>
                <w:sz w:val="21"/>
                <w:szCs w:val="21"/>
              </w:rPr>
              <w:t>型自屏蔽式</w:t>
            </w:r>
            <w:r w:rsidR="000A2DC2" w:rsidRPr="000A2DC2">
              <w:rPr>
                <w:rFonts w:cs="宋体" w:hint="eastAsia"/>
                <w:sz w:val="21"/>
                <w:szCs w:val="21"/>
              </w:rPr>
              <w:t>X</w:t>
            </w:r>
            <w:r w:rsidR="000A2DC2" w:rsidRPr="000A2DC2">
              <w:rPr>
                <w:rFonts w:cs="宋体" w:hint="eastAsia"/>
                <w:sz w:val="21"/>
                <w:szCs w:val="21"/>
              </w:rPr>
              <w:t>射线探伤机</w:t>
            </w:r>
            <w:r w:rsidRPr="00DD7A21">
              <w:rPr>
                <w:rFonts w:cs="宋体" w:hint="eastAsia"/>
                <w:sz w:val="21"/>
                <w:szCs w:val="21"/>
              </w:rPr>
              <w:t>均自带</w:t>
            </w:r>
            <w:r w:rsidR="000A2DC2">
              <w:rPr>
                <w:rFonts w:cs="宋体" w:hint="eastAsia"/>
                <w:sz w:val="21"/>
                <w:szCs w:val="21"/>
              </w:rPr>
              <w:t>全</w:t>
            </w:r>
            <w:r w:rsidR="000A2DC2">
              <w:rPr>
                <w:rFonts w:cs="宋体"/>
                <w:sz w:val="21"/>
                <w:szCs w:val="21"/>
              </w:rPr>
              <w:t>封闭</w:t>
            </w:r>
            <w:r w:rsidRPr="00DD7A21">
              <w:rPr>
                <w:rFonts w:cs="宋体" w:hint="eastAsia"/>
                <w:sz w:val="21"/>
                <w:szCs w:val="21"/>
              </w:rPr>
              <w:t>自动送件式屏蔽铅房。单台占地</w:t>
            </w:r>
            <w:r w:rsidRPr="00DD7A21">
              <w:rPr>
                <w:rFonts w:cs="宋体"/>
                <w:sz w:val="21"/>
                <w:szCs w:val="21"/>
              </w:rPr>
              <w:t>面积</w:t>
            </w:r>
            <w:r>
              <w:rPr>
                <w:rFonts w:cs="宋体" w:hint="eastAsia"/>
                <w:sz w:val="21"/>
                <w:szCs w:val="21"/>
              </w:rPr>
              <w:t>和</w:t>
            </w:r>
            <w:r>
              <w:rPr>
                <w:rFonts w:cs="宋体"/>
                <w:sz w:val="21"/>
                <w:szCs w:val="21"/>
              </w:rPr>
              <w:t>年最大曝光时间</w:t>
            </w:r>
            <w:r w:rsidRPr="00DD7A21">
              <w:rPr>
                <w:rFonts w:cs="宋体"/>
                <w:sz w:val="21"/>
                <w:szCs w:val="21"/>
              </w:rPr>
              <w:t>约为</w:t>
            </w:r>
            <w:r w:rsidR="000A2DC2">
              <w:rPr>
                <w:rFonts w:cs="宋体"/>
                <w:sz w:val="21"/>
                <w:szCs w:val="21"/>
              </w:rPr>
              <w:t>7</w:t>
            </w:r>
            <w:r w:rsidRPr="00DD7A21">
              <w:rPr>
                <w:rFonts w:cs="宋体"/>
                <w:sz w:val="21"/>
                <w:szCs w:val="21"/>
              </w:rPr>
              <w:t>m</w:t>
            </w:r>
            <w:r w:rsidRPr="00DD7A21">
              <w:rPr>
                <w:rFonts w:cs="宋体"/>
                <w:sz w:val="21"/>
                <w:szCs w:val="21"/>
                <w:vertAlign w:val="superscript"/>
              </w:rPr>
              <w:t>2</w:t>
            </w:r>
            <w:r>
              <w:rPr>
                <w:rFonts w:cs="宋体" w:hint="eastAsia"/>
                <w:sz w:val="21"/>
                <w:szCs w:val="21"/>
              </w:rPr>
              <w:t>和</w:t>
            </w:r>
            <w:r w:rsidR="000A2DC2">
              <w:rPr>
                <w:rFonts w:cs="宋体"/>
                <w:sz w:val="21"/>
                <w:szCs w:val="21"/>
              </w:rPr>
              <w:t>2222</w:t>
            </w:r>
            <w:r>
              <w:rPr>
                <w:rFonts w:cs="宋体" w:hint="eastAsia"/>
                <w:sz w:val="21"/>
                <w:szCs w:val="21"/>
              </w:rPr>
              <w:t>h</w:t>
            </w:r>
            <w:r>
              <w:rPr>
                <w:rFonts w:cs="宋体" w:hint="eastAsia"/>
                <w:sz w:val="21"/>
                <w:szCs w:val="21"/>
              </w:rPr>
              <w:t>；属</w:t>
            </w:r>
            <w:r>
              <w:rPr>
                <w:rFonts w:cs="宋体" w:hint="eastAsia"/>
                <w:sz w:val="21"/>
                <w:szCs w:val="21"/>
              </w:rPr>
              <w:t>II</w:t>
            </w:r>
            <w:r>
              <w:rPr>
                <w:rFonts w:cs="宋体" w:hint="eastAsia"/>
                <w:sz w:val="21"/>
                <w:szCs w:val="21"/>
              </w:rPr>
              <w:t>类射线装置。</w:t>
            </w:r>
          </w:p>
        </w:tc>
        <w:tc>
          <w:tcPr>
            <w:tcW w:w="1004" w:type="dxa"/>
            <w:vMerge/>
            <w:vAlign w:val="center"/>
          </w:tcPr>
          <w:p w14:paraId="64AEEEE2" w14:textId="77777777" w:rsidR="00B47EEE" w:rsidRDefault="00B47EEE" w:rsidP="008163A8">
            <w:pPr>
              <w:spacing w:line="240" w:lineRule="auto"/>
              <w:ind w:firstLineChars="0" w:firstLine="0"/>
              <w:jc w:val="center"/>
              <w:rPr>
                <w:rFonts w:cs="宋体"/>
                <w:sz w:val="21"/>
                <w:szCs w:val="21"/>
              </w:rPr>
            </w:pPr>
          </w:p>
        </w:tc>
        <w:tc>
          <w:tcPr>
            <w:tcW w:w="1313" w:type="dxa"/>
            <w:vMerge/>
            <w:vAlign w:val="center"/>
          </w:tcPr>
          <w:p w14:paraId="260F4326" w14:textId="77777777" w:rsidR="00B47EEE" w:rsidRDefault="00B47EEE" w:rsidP="008163A8">
            <w:pPr>
              <w:spacing w:line="240" w:lineRule="auto"/>
              <w:ind w:firstLineChars="0" w:firstLine="0"/>
              <w:rPr>
                <w:rFonts w:cs="宋体"/>
                <w:bCs/>
                <w:sz w:val="21"/>
                <w:szCs w:val="21"/>
              </w:rPr>
            </w:pPr>
          </w:p>
        </w:tc>
        <w:tc>
          <w:tcPr>
            <w:tcW w:w="1548" w:type="dxa"/>
            <w:vMerge/>
            <w:tcBorders>
              <w:right w:val="single" w:sz="4" w:space="0" w:color="FFFFFF"/>
            </w:tcBorders>
            <w:vAlign w:val="center"/>
          </w:tcPr>
          <w:p w14:paraId="328FC3A0" w14:textId="77777777" w:rsidR="00B47EEE" w:rsidRDefault="00B47EEE" w:rsidP="008163A8">
            <w:pPr>
              <w:spacing w:line="240" w:lineRule="auto"/>
              <w:ind w:firstLineChars="0" w:firstLine="0"/>
              <w:jc w:val="center"/>
              <w:rPr>
                <w:rFonts w:cs="宋体"/>
                <w:sz w:val="21"/>
                <w:szCs w:val="21"/>
              </w:rPr>
            </w:pPr>
          </w:p>
        </w:tc>
      </w:tr>
      <w:tr w:rsidR="00DE7FC1" w14:paraId="4BF521CA" w14:textId="77777777" w:rsidTr="004F76DE">
        <w:trPr>
          <w:cantSplit/>
          <w:trHeight w:val="1272"/>
          <w:jc w:val="center"/>
        </w:trPr>
        <w:tc>
          <w:tcPr>
            <w:tcW w:w="708" w:type="dxa"/>
            <w:tcBorders>
              <w:top w:val="single" w:sz="4" w:space="0" w:color="auto"/>
              <w:left w:val="single" w:sz="4" w:space="0" w:color="FFFFFF"/>
            </w:tcBorders>
            <w:vAlign w:val="center"/>
          </w:tcPr>
          <w:p w14:paraId="3F5D12B1" w14:textId="77777777" w:rsidR="00DE7FC1" w:rsidRDefault="00DE7FC1" w:rsidP="008163A8">
            <w:pPr>
              <w:spacing w:line="240" w:lineRule="auto"/>
              <w:ind w:leftChars="-50" w:left="-120" w:rightChars="-50" w:right="-120" w:firstLineChars="0" w:firstLine="0"/>
              <w:jc w:val="center"/>
              <w:rPr>
                <w:rFonts w:cs="宋体"/>
                <w:sz w:val="21"/>
                <w:szCs w:val="21"/>
              </w:rPr>
            </w:pPr>
            <w:r>
              <w:rPr>
                <w:rFonts w:cs="宋体" w:hint="eastAsia"/>
                <w:sz w:val="21"/>
                <w:szCs w:val="21"/>
              </w:rPr>
              <w:t>辅助</w:t>
            </w:r>
          </w:p>
          <w:p w14:paraId="70A2DCE0" w14:textId="77777777" w:rsidR="00DE7FC1" w:rsidRDefault="00DE7FC1" w:rsidP="008163A8">
            <w:pPr>
              <w:spacing w:line="240" w:lineRule="auto"/>
              <w:ind w:leftChars="-50" w:left="-120" w:rightChars="-50" w:right="-120" w:firstLineChars="0" w:firstLine="0"/>
              <w:jc w:val="center"/>
              <w:rPr>
                <w:rFonts w:cs="宋体"/>
                <w:sz w:val="21"/>
                <w:szCs w:val="21"/>
              </w:rPr>
            </w:pPr>
            <w:r>
              <w:rPr>
                <w:rFonts w:cs="宋体" w:hint="eastAsia"/>
                <w:sz w:val="21"/>
                <w:szCs w:val="21"/>
              </w:rPr>
              <w:t>工程</w:t>
            </w:r>
          </w:p>
        </w:tc>
        <w:tc>
          <w:tcPr>
            <w:tcW w:w="1134" w:type="dxa"/>
            <w:tcBorders>
              <w:top w:val="single" w:sz="4" w:space="0" w:color="auto"/>
            </w:tcBorders>
            <w:vAlign w:val="center"/>
          </w:tcPr>
          <w:p w14:paraId="33006FA4" w14:textId="77777777" w:rsidR="00DE7FC1" w:rsidRPr="00151138" w:rsidRDefault="00DE7FC1" w:rsidP="008163A8">
            <w:pPr>
              <w:spacing w:line="240" w:lineRule="auto"/>
              <w:ind w:firstLineChars="0" w:firstLine="0"/>
              <w:jc w:val="center"/>
              <w:rPr>
                <w:rFonts w:cs="宋体"/>
                <w:sz w:val="21"/>
                <w:szCs w:val="21"/>
              </w:rPr>
            </w:pPr>
            <w:r w:rsidRPr="006D2DCD">
              <w:rPr>
                <w:rFonts w:cs="宋体" w:hint="eastAsia"/>
                <w:sz w:val="21"/>
                <w:szCs w:val="21"/>
              </w:rPr>
              <w:t>凯斯曼联合厂房差压作业区</w:t>
            </w:r>
          </w:p>
        </w:tc>
        <w:tc>
          <w:tcPr>
            <w:tcW w:w="2928" w:type="dxa"/>
            <w:tcBorders>
              <w:top w:val="single" w:sz="4" w:space="0" w:color="auto"/>
            </w:tcBorders>
            <w:vAlign w:val="center"/>
          </w:tcPr>
          <w:p w14:paraId="32C7C091" w14:textId="77777777" w:rsidR="00DE7FC1" w:rsidRDefault="00DE7FC1" w:rsidP="008163A8">
            <w:pPr>
              <w:spacing w:line="240" w:lineRule="auto"/>
              <w:ind w:firstLineChars="0" w:firstLine="0"/>
              <w:rPr>
                <w:rFonts w:cs="宋体"/>
                <w:sz w:val="21"/>
                <w:szCs w:val="21"/>
              </w:rPr>
            </w:pPr>
            <w:r>
              <w:rPr>
                <w:rFonts w:cs="宋体" w:hint="eastAsia"/>
                <w:sz w:val="21"/>
                <w:szCs w:val="21"/>
              </w:rPr>
              <w:t>不</w:t>
            </w:r>
            <w:r>
              <w:rPr>
                <w:rFonts w:cs="宋体"/>
                <w:sz w:val="21"/>
                <w:szCs w:val="21"/>
              </w:rPr>
              <w:t>设置控制室，操作人员位于设备进件口侧进行操作。</w:t>
            </w:r>
          </w:p>
        </w:tc>
        <w:tc>
          <w:tcPr>
            <w:tcW w:w="1004" w:type="dxa"/>
            <w:vMerge/>
            <w:vAlign w:val="center"/>
          </w:tcPr>
          <w:p w14:paraId="34335A49" w14:textId="77777777" w:rsidR="00DE7FC1" w:rsidRDefault="00DE7FC1" w:rsidP="008163A8">
            <w:pPr>
              <w:spacing w:line="240" w:lineRule="auto"/>
              <w:ind w:firstLine="420"/>
              <w:jc w:val="center"/>
              <w:rPr>
                <w:rFonts w:cs="宋体"/>
                <w:sz w:val="21"/>
                <w:szCs w:val="21"/>
              </w:rPr>
            </w:pPr>
          </w:p>
        </w:tc>
        <w:tc>
          <w:tcPr>
            <w:tcW w:w="1313" w:type="dxa"/>
            <w:tcBorders>
              <w:top w:val="single" w:sz="4" w:space="0" w:color="auto"/>
            </w:tcBorders>
            <w:vAlign w:val="center"/>
          </w:tcPr>
          <w:p w14:paraId="311B73AB" w14:textId="77777777" w:rsidR="00DE7FC1" w:rsidRDefault="00DE7FC1" w:rsidP="008163A8">
            <w:pPr>
              <w:spacing w:line="240" w:lineRule="auto"/>
              <w:ind w:firstLineChars="0" w:firstLine="0"/>
              <w:jc w:val="center"/>
              <w:rPr>
                <w:rFonts w:cs="宋体"/>
                <w:b/>
                <w:bCs/>
                <w:sz w:val="21"/>
                <w:szCs w:val="21"/>
              </w:rPr>
            </w:pPr>
            <w:r>
              <w:rPr>
                <w:rFonts w:cs="宋体" w:hint="eastAsia"/>
                <w:b/>
                <w:bCs/>
                <w:sz w:val="21"/>
                <w:szCs w:val="21"/>
              </w:rPr>
              <w:t>/</w:t>
            </w:r>
          </w:p>
        </w:tc>
        <w:tc>
          <w:tcPr>
            <w:tcW w:w="1548" w:type="dxa"/>
            <w:tcBorders>
              <w:top w:val="single" w:sz="4" w:space="0" w:color="auto"/>
              <w:right w:val="single" w:sz="4" w:space="0" w:color="FFFFFF"/>
            </w:tcBorders>
            <w:vAlign w:val="center"/>
          </w:tcPr>
          <w:p w14:paraId="05313619" w14:textId="77777777" w:rsidR="00DE7FC1" w:rsidRDefault="00DE7FC1" w:rsidP="008163A8">
            <w:pPr>
              <w:spacing w:line="240" w:lineRule="auto"/>
              <w:ind w:firstLineChars="0" w:firstLine="0"/>
              <w:jc w:val="center"/>
              <w:rPr>
                <w:rFonts w:cs="宋体"/>
                <w:sz w:val="21"/>
                <w:szCs w:val="21"/>
              </w:rPr>
            </w:pPr>
            <w:r>
              <w:rPr>
                <w:rFonts w:cs="宋体" w:hint="eastAsia"/>
                <w:sz w:val="21"/>
                <w:szCs w:val="21"/>
              </w:rPr>
              <w:t>一致</w:t>
            </w:r>
          </w:p>
        </w:tc>
      </w:tr>
      <w:tr w:rsidR="00DD23BA" w14:paraId="53BC0673" w14:textId="77777777" w:rsidTr="004F76DE">
        <w:trPr>
          <w:cantSplit/>
          <w:trHeight w:val="984"/>
          <w:jc w:val="center"/>
        </w:trPr>
        <w:tc>
          <w:tcPr>
            <w:tcW w:w="708" w:type="dxa"/>
            <w:tcBorders>
              <w:top w:val="single" w:sz="4" w:space="0" w:color="auto"/>
              <w:left w:val="single" w:sz="4" w:space="0" w:color="FFFFFF"/>
              <w:bottom w:val="single" w:sz="4" w:space="0" w:color="auto"/>
            </w:tcBorders>
            <w:vAlign w:val="center"/>
          </w:tcPr>
          <w:p w14:paraId="161E31E1" w14:textId="77777777" w:rsidR="00DD23BA" w:rsidRDefault="00DD23BA" w:rsidP="008163A8">
            <w:pPr>
              <w:spacing w:line="240" w:lineRule="auto"/>
              <w:ind w:leftChars="-50" w:left="-120" w:rightChars="-50" w:right="-120" w:firstLineChars="0" w:firstLine="0"/>
              <w:jc w:val="center"/>
              <w:rPr>
                <w:rFonts w:cs="宋体"/>
                <w:sz w:val="21"/>
                <w:szCs w:val="21"/>
              </w:rPr>
            </w:pPr>
            <w:r>
              <w:rPr>
                <w:rFonts w:cs="宋体" w:hint="eastAsia"/>
                <w:sz w:val="21"/>
                <w:szCs w:val="21"/>
              </w:rPr>
              <w:t>环保</w:t>
            </w:r>
          </w:p>
          <w:p w14:paraId="1F6C4302" w14:textId="77777777" w:rsidR="00DD23BA" w:rsidRDefault="00DD23BA" w:rsidP="008163A8">
            <w:pPr>
              <w:spacing w:line="240" w:lineRule="auto"/>
              <w:ind w:leftChars="-50" w:left="-120" w:rightChars="-50" w:right="-120" w:firstLineChars="0" w:firstLine="0"/>
              <w:jc w:val="center"/>
              <w:rPr>
                <w:rFonts w:cs="宋体"/>
                <w:sz w:val="21"/>
                <w:szCs w:val="21"/>
              </w:rPr>
            </w:pPr>
            <w:r>
              <w:rPr>
                <w:rFonts w:cs="宋体" w:hint="eastAsia"/>
                <w:sz w:val="21"/>
                <w:szCs w:val="21"/>
              </w:rPr>
              <w:t>工程</w:t>
            </w:r>
          </w:p>
        </w:tc>
        <w:tc>
          <w:tcPr>
            <w:tcW w:w="4062" w:type="dxa"/>
            <w:gridSpan w:val="2"/>
            <w:tcBorders>
              <w:top w:val="single" w:sz="4" w:space="0" w:color="auto"/>
              <w:bottom w:val="single" w:sz="4" w:space="0" w:color="auto"/>
            </w:tcBorders>
            <w:vAlign w:val="center"/>
          </w:tcPr>
          <w:p w14:paraId="17535508" w14:textId="77777777" w:rsidR="00DD23BA" w:rsidRDefault="00DD23BA" w:rsidP="00680E6F">
            <w:pPr>
              <w:spacing w:line="240" w:lineRule="auto"/>
              <w:ind w:firstLineChars="0" w:firstLine="0"/>
              <w:rPr>
                <w:rFonts w:ascii="宋体" w:hAnsi="宋体" w:cs="宋体"/>
                <w:sz w:val="21"/>
                <w:szCs w:val="21"/>
              </w:rPr>
            </w:pPr>
            <w:r>
              <w:rPr>
                <w:rFonts w:ascii="宋体" w:hAnsi="宋体" w:cs="微软雅黑" w:hint="eastAsia"/>
                <w:sz w:val="21"/>
                <w:szCs w:val="21"/>
              </w:rPr>
              <w:t>在</w:t>
            </w:r>
            <w:r w:rsidR="00A30D04">
              <w:rPr>
                <w:rFonts w:ascii="宋体" w:hAnsi="宋体" w:cs="微软雅黑" w:hint="eastAsia"/>
                <w:sz w:val="21"/>
                <w:szCs w:val="21"/>
              </w:rPr>
              <w:t>作业区</w:t>
            </w:r>
            <w:r>
              <w:rPr>
                <w:rFonts w:ascii="宋体" w:hAnsi="宋体" w:cs="微软雅黑" w:hint="eastAsia"/>
                <w:sz w:val="21"/>
                <w:szCs w:val="21"/>
              </w:rPr>
              <w:t>设警示标志，</w:t>
            </w:r>
            <w:r w:rsidR="00A30D04">
              <w:rPr>
                <w:rFonts w:ascii="宋体" w:hAnsi="宋体" w:cs="微软雅黑" w:hint="eastAsia"/>
                <w:sz w:val="21"/>
                <w:szCs w:val="21"/>
              </w:rPr>
              <w:t>声光报警装置、紧急制动装置。</w:t>
            </w:r>
          </w:p>
        </w:tc>
        <w:tc>
          <w:tcPr>
            <w:tcW w:w="1004" w:type="dxa"/>
            <w:vMerge/>
            <w:vAlign w:val="center"/>
          </w:tcPr>
          <w:p w14:paraId="72F1DB4F" w14:textId="77777777" w:rsidR="00DD23BA" w:rsidRDefault="00DD23BA" w:rsidP="008163A8">
            <w:pPr>
              <w:spacing w:line="240" w:lineRule="auto"/>
              <w:ind w:firstLine="420"/>
              <w:jc w:val="center"/>
              <w:rPr>
                <w:rFonts w:cs="宋体"/>
                <w:bCs/>
                <w:sz w:val="21"/>
                <w:szCs w:val="21"/>
              </w:rPr>
            </w:pPr>
          </w:p>
        </w:tc>
        <w:tc>
          <w:tcPr>
            <w:tcW w:w="1313" w:type="dxa"/>
            <w:tcBorders>
              <w:top w:val="single" w:sz="4" w:space="0" w:color="auto"/>
              <w:bottom w:val="single" w:sz="4" w:space="0" w:color="auto"/>
            </w:tcBorders>
            <w:vAlign w:val="center"/>
          </w:tcPr>
          <w:p w14:paraId="437769DF" w14:textId="77777777" w:rsidR="00DD23BA" w:rsidRDefault="00DD23BA" w:rsidP="008163A8">
            <w:pPr>
              <w:spacing w:line="240" w:lineRule="auto"/>
              <w:ind w:firstLineChars="0" w:firstLine="0"/>
              <w:jc w:val="center"/>
              <w:rPr>
                <w:rFonts w:cs="宋体"/>
                <w:b/>
                <w:bCs/>
                <w:sz w:val="21"/>
                <w:szCs w:val="21"/>
              </w:rPr>
            </w:pPr>
            <w:r>
              <w:rPr>
                <w:rFonts w:cs="宋体" w:hint="eastAsia"/>
                <w:b/>
                <w:bCs/>
                <w:sz w:val="21"/>
                <w:szCs w:val="21"/>
              </w:rPr>
              <w:t>/</w:t>
            </w:r>
          </w:p>
        </w:tc>
        <w:tc>
          <w:tcPr>
            <w:tcW w:w="1548" w:type="dxa"/>
            <w:tcBorders>
              <w:top w:val="single" w:sz="4" w:space="0" w:color="auto"/>
              <w:bottom w:val="single" w:sz="4" w:space="0" w:color="auto"/>
              <w:right w:val="single" w:sz="4" w:space="0" w:color="FFFFFF"/>
            </w:tcBorders>
            <w:vAlign w:val="center"/>
          </w:tcPr>
          <w:p w14:paraId="572579BC"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一致</w:t>
            </w:r>
          </w:p>
        </w:tc>
      </w:tr>
      <w:tr w:rsidR="00DD23BA" w14:paraId="30E6E3DF" w14:textId="77777777" w:rsidTr="004F76DE">
        <w:trPr>
          <w:cantSplit/>
          <w:trHeight w:val="525"/>
          <w:jc w:val="center"/>
        </w:trPr>
        <w:tc>
          <w:tcPr>
            <w:tcW w:w="708" w:type="dxa"/>
            <w:tcBorders>
              <w:top w:val="single" w:sz="4" w:space="0" w:color="auto"/>
              <w:left w:val="single" w:sz="4" w:space="0" w:color="FFFFFF"/>
              <w:bottom w:val="single" w:sz="12" w:space="0" w:color="auto"/>
            </w:tcBorders>
            <w:vAlign w:val="center"/>
          </w:tcPr>
          <w:p w14:paraId="6F504BDB" w14:textId="77777777" w:rsidR="00DD23BA" w:rsidRDefault="00DD23BA" w:rsidP="008163A8">
            <w:pPr>
              <w:spacing w:line="240" w:lineRule="auto"/>
              <w:ind w:leftChars="-50" w:left="-120" w:rightChars="-50" w:right="-120" w:firstLineChars="0" w:firstLine="0"/>
              <w:jc w:val="center"/>
              <w:rPr>
                <w:rFonts w:cs="宋体"/>
                <w:sz w:val="21"/>
                <w:szCs w:val="21"/>
              </w:rPr>
            </w:pPr>
            <w:r>
              <w:rPr>
                <w:rFonts w:cs="宋体" w:hint="eastAsia"/>
                <w:sz w:val="21"/>
                <w:szCs w:val="21"/>
              </w:rPr>
              <w:t>生活</w:t>
            </w:r>
          </w:p>
          <w:p w14:paraId="767B07D7" w14:textId="77777777" w:rsidR="00DD23BA" w:rsidRDefault="00DD23BA" w:rsidP="008163A8">
            <w:pPr>
              <w:spacing w:line="240" w:lineRule="auto"/>
              <w:ind w:leftChars="-50" w:left="-120" w:rightChars="-50" w:right="-120" w:firstLineChars="0" w:firstLine="0"/>
              <w:jc w:val="center"/>
              <w:rPr>
                <w:rFonts w:cs="宋体"/>
                <w:sz w:val="21"/>
                <w:szCs w:val="21"/>
              </w:rPr>
            </w:pPr>
            <w:r>
              <w:rPr>
                <w:rFonts w:cs="宋体" w:hint="eastAsia"/>
                <w:sz w:val="21"/>
                <w:szCs w:val="21"/>
              </w:rPr>
              <w:t>设施</w:t>
            </w:r>
          </w:p>
        </w:tc>
        <w:tc>
          <w:tcPr>
            <w:tcW w:w="4062" w:type="dxa"/>
            <w:gridSpan w:val="2"/>
            <w:tcBorders>
              <w:top w:val="single" w:sz="4" w:space="0" w:color="auto"/>
              <w:bottom w:val="single" w:sz="12" w:space="0" w:color="auto"/>
            </w:tcBorders>
            <w:vAlign w:val="center"/>
          </w:tcPr>
          <w:p w14:paraId="68E8C9E6" w14:textId="77777777" w:rsidR="00DD23BA" w:rsidRDefault="00DD23BA" w:rsidP="008163A8">
            <w:pPr>
              <w:spacing w:line="240" w:lineRule="auto"/>
              <w:ind w:firstLineChars="0" w:firstLine="0"/>
              <w:rPr>
                <w:rFonts w:ascii="宋体" w:hAnsi="宋体" w:cs="宋体"/>
                <w:sz w:val="21"/>
                <w:szCs w:val="21"/>
              </w:rPr>
            </w:pPr>
            <w:r>
              <w:rPr>
                <w:rFonts w:ascii="宋体" w:hAnsi="宋体" w:cs="微软雅黑" w:hint="eastAsia"/>
                <w:sz w:val="21"/>
                <w:szCs w:val="21"/>
              </w:rPr>
              <w:t>办公用房利用厂区既有设施</w:t>
            </w:r>
          </w:p>
        </w:tc>
        <w:tc>
          <w:tcPr>
            <w:tcW w:w="1004" w:type="dxa"/>
            <w:vMerge/>
            <w:tcBorders>
              <w:bottom w:val="single" w:sz="12" w:space="0" w:color="auto"/>
            </w:tcBorders>
            <w:vAlign w:val="center"/>
          </w:tcPr>
          <w:p w14:paraId="45967411" w14:textId="77777777" w:rsidR="00DD23BA" w:rsidRDefault="00DD23BA" w:rsidP="008163A8">
            <w:pPr>
              <w:spacing w:line="240" w:lineRule="auto"/>
              <w:ind w:firstLineChars="0" w:firstLine="0"/>
              <w:jc w:val="center"/>
              <w:rPr>
                <w:rFonts w:cs="宋体"/>
                <w:bCs/>
                <w:sz w:val="21"/>
                <w:szCs w:val="21"/>
              </w:rPr>
            </w:pPr>
          </w:p>
        </w:tc>
        <w:tc>
          <w:tcPr>
            <w:tcW w:w="1313" w:type="dxa"/>
            <w:tcBorders>
              <w:top w:val="single" w:sz="4" w:space="0" w:color="auto"/>
              <w:bottom w:val="single" w:sz="12" w:space="0" w:color="auto"/>
            </w:tcBorders>
            <w:vAlign w:val="center"/>
          </w:tcPr>
          <w:p w14:paraId="37EF7F27" w14:textId="77777777" w:rsidR="00DD23BA" w:rsidRDefault="00DD23BA" w:rsidP="008163A8">
            <w:pPr>
              <w:spacing w:line="240" w:lineRule="auto"/>
              <w:ind w:firstLineChars="0" w:firstLine="0"/>
              <w:jc w:val="center"/>
              <w:rPr>
                <w:rFonts w:cs="宋体"/>
                <w:b/>
                <w:bCs/>
                <w:sz w:val="21"/>
                <w:szCs w:val="21"/>
              </w:rPr>
            </w:pPr>
            <w:r>
              <w:rPr>
                <w:rFonts w:cs="宋体" w:hint="eastAsia"/>
                <w:b/>
                <w:bCs/>
                <w:sz w:val="21"/>
                <w:szCs w:val="21"/>
              </w:rPr>
              <w:t>/</w:t>
            </w:r>
          </w:p>
        </w:tc>
        <w:tc>
          <w:tcPr>
            <w:tcW w:w="1548" w:type="dxa"/>
            <w:tcBorders>
              <w:top w:val="single" w:sz="4" w:space="0" w:color="auto"/>
              <w:bottom w:val="single" w:sz="12" w:space="0" w:color="auto"/>
              <w:right w:val="single" w:sz="4" w:space="0" w:color="FFFFFF"/>
            </w:tcBorders>
            <w:vAlign w:val="center"/>
          </w:tcPr>
          <w:p w14:paraId="79EDBFE0"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一致</w:t>
            </w:r>
          </w:p>
        </w:tc>
      </w:tr>
    </w:tbl>
    <w:p w14:paraId="24C0A047" w14:textId="77777777" w:rsidR="00DD23BA" w:rsidRDefault="00DD23BA" w:rsidP="00DD23BA">
      <w:pPr>
        <w:topLinePunct w:val="0"/>
        <w:snapToGrid w:val="0"/>
        <w:ind w:right="108" w:firstLineChars="0" w:firstLine="0"/>
        <w:rPr>
          <w:rFonts w:cs="宋体"/>
          <w:b/>
        </w:rPr>
      </w:pPr>
    </w:p>
    <w:p w14:paraId="0CD19B76" w14:textId="77777777" w:rsidR="00DD23BA" w:rsidRDefault="00DD23BA" w:rsidP="00DD23BA">
      <w:pPr>
        <w:topLinePunct w:val="0"/>
        <w:snapToGrid w:val="0"/>
        <w:ind w:right="108" w:firstLineChars="0" w:firstLine="0"/>
        <w:jc w:val="center"/>
        <w:rPr>
          <w:rFonts w:cs="宋体"/>
          <w:b/>
        </w:rPr>
      </w:pPr>
      <w:r>
        <w:rPr>
          <w:rFonts w:cs="宋体" w:hint="eastAsia"/>
          <w:b/>
        </w:rPr>
        <w:t>表</w:t>
      </w:r>
      <w:r>
        <w:rPr>
          <w:rFonts w:cs="宋体" w:hint="eastAsia"/>
          <w:b/>
        </w:rPr>
        <w:t xml:space="preserve">3-2 </w:t>
      </w:r>
      <w:r>
        <w:rPr>
          <w:rFonts w:cs="宋体" w:hint="eastAsia"/>
          <w:b/>
        </w:rPr>
        <w:t>主要原辅料及能耗情况表</w:t>
      </w:r>
    </w:p>
    <w:tbl>
      <w:tblPr>
        <w:tblW w:w="8502" w:type="dxa"/>
        <w:jc w:val="center"/>
        <w:tblBorders>
          <w:top w:val="single" w:sz="12" w:space="0" w:color="auto"/>
          <w:bottom w:val="single" w:sz="12" w:space="0" w:color="auto"/>
          <w:insideH w:val="single" w:sz="8" w:space="0" w:color="auto"/>
          <w:insideV w:val="single" w:sz="8" w:space="0" w:color="auto"/>
        </w:tblBorders>
        <w:tblLayout w:type="fixed"/>
        <w:tblLook w:val="04A0" w:firstRow="1" w:lastRow="0" w:firstColumn="1" w:lastColumn="0" w:noHBand="0" w:noVBand="1"/>
      </w:tblPr>
      <w:tblGrid>
        <w:gridCol w:w="1081"/>
        <w:gridCol w:w="1329"/>
        <w:gridCol w:w="1789"/>
        <w:gridCol w:w="1215"/>
        <w:gridCol w:w="1620"/>
        <w:gridCol w:w="1468"/>
      </w:tblGrid>
      <w:tr w:rsidR="00DD23BA" w14:paraId="4A933D05" w14:textId="77777777" w:rsidTr="004F76DE">
        <w:trPr>
          <w:jc w:val="center"/>
        </w:trPr>
        <w:tc>
          <w:tcPr>
            <w:tcW w:w="1081" w:type="dxa"/>
            <w:vAlign w:val="center"/>
          </w:tcPr>
          <w:p w14:paraId="6045C546" w14:textId="77777777" w:rsidR="00DD23BA" w:rsidRDefault="00DD23BA" w:rsidP="008163A8">
            <w:pPr>
              <w:topLinePunct w:val="0"/>
              <w:snapToGrid w:val="0"/>
              <w:spacing w:line="276" w:lineRule="auto"/>
              <w:ind w:right="108" w:firstLineChars="0" w:firstLine="0"/>
              <w:jc w:val="center"/>
              <w:rPr>
                <w:rFonts w:cs="宋体"/>
                <w:b/>
                <w:sz w:val="21"/>
                <w:szCs w:val="21"/>
              </w:rPr>
            </w:pPr>
            <w:r>
              <w:rPr>
                <w:rFonts w:cs="宋体" w:hint="eastAsia"/>
                <w:b/>
                <w:sz w:val="21"/>
                <w:szCs w:val="21"/>
              </w:rPr>
              <w:t>类别</w:t>
            </w:r>
          </w:p>
        </w:tc>
        <w:tc>
          <w:tcPr>
            <w:tcW w:w="1329" w:type="dxa"/>
            <w:vAlign w:val="center"/>
          </w:tcPr>
          <w:p w14:paraId="6FADEC3D" w14:textId="77777777" w:rsidR="00DD23BA" w:rsidRDefault="00DD23BA" w:rsidP="008163A8">
            <w:pPr>
              <w:topLinePunct w:val="0"/>
              <w:snapToGrid w:val="0"/>
              <w:spacing w:line="276" w:lineRule="auto"/>
              <w:ind w:right="108" w:firstLineChars="0" w:firstLine="0"/>
              <w:jc w:val="center"/>
              <w:rPr>
                <w:rFonts w:cs="宋体"/>
                <w:b/>
                <w:sz w:val="21"/>
                <w:szCs w:val="21"/>
              </w:rPr>
            </w:pPr>
            <w:r>
              <w:rPr>
                <w:rFonts w:cs="宋体" w:hint="eastAsia"/>
                <w:b/>
                <w:sz w:val="21"/>
                <w:szCs w:val="21"/>
              </w:rPr>
              <w:t>名称</w:t>
            </w:r>
          </w:p>
        </w:tc>
        <w:tc>
          <w:tcPr>
            <w:tcW w:w="1789" w:type="dxa"/>
            <w:vAlign w:val="center"/>
          </w:tcPr>
          <w:p w14:paraId="7E4CC9E1" w14:textId="77777777" w:rsidR="00DD23BA" w:rsidRDefault="00DD23BA" w:rsidP="008163A8">
            <w:pPr>
              <w:topLinePunct w:val="0"/>
              <w:snapToGrid w:val="0"/>
              <w:spacing w:line="276" w:lineRule="auto"/>
              <w:ind w:right="108" w:firstLineChars="0" w:firstLine="0"/>
              <w:jc w:val="center"/>
              <w:rPr>
                <w:rFonts w:cs="宋体"/>
                <w:b/>
                <w:sz w:val="21"/>
                <w:szCs w:val="21"/>
              </w:rPr>
            </w:pPr>
            <w:r>
              <w:rPr>
                <w:rFonts w:cs="宋体" w:hint="eastAsia"/>
                <w:b/>
                <w:sz w:val="21"/>
                <w:szCs w:val="21"/>
              </w:rPr>
              <w:t>年耗量</w:t>
            </w:r>
          </w:p>
        </w:tc>
        <w:tc>
          <w:tcPr>
            <w:tcW w:w="1215" w:type="dxa"/>
            <w:vAlign w:val="center"/>
          </w:tcPr>
          <w:p w14:paraId="62E9C854" w14:textId="77777777" w:rsidR="00DD23BA" w:rsidRDefault="00DD23BA" w:rsidP="008163A8">
            <w:pPr>
              <w:topLinePunct w:val="0"/>
              <w:snapToGrid w:val="0"/>
              <w:spacing w:line="276" w:lineRule="auto"/>
              <w:ind w:right="108" w:firstLineChars="0" w:firstLine="0"/>
              <w:jc w:val="center"/>
              <w:rPr>
                <w:rFonts w:cs="宋体"/>
                <w:b/>
                <w:sz w:val="21"/>
                <w:szCs w:val="21"/>
              </w:rPr>
            </w:pPr>
            <w:r>
              <w:rPr>
                <w:rFonts w:cs="宋体" w:hint="eastAsia"/>
                <w:b/>
                <w:sz w:val="21"/>
                <w:szCs w:val="21"/>
              </w:rPr>
              <w:t>来源</w:t>
            </w:r>
          </w:p>
        </w:tc>
        <w:tc>
          <w:tcPr>
            <w:tcW w:w="1620" w:type="dxa"/>
            <w:vAlign w:val="center"/>
          </w:tcPr>
          <w:p w14:paraId="3DB727A4" w14:textId="77777777" w:rsidR="00DD23BA" w:rsidRDefault="00DD23BA" w:rsidP="008163A8">
            <w:pPr>
              <w:topLinePunct w:val="0"/>
              <w:snapToGrid w:val="0"/>
              <w:spacing w:line="276" w:lineRule="auto"/>
              <w:ind w:right="108" w:firstLineChars="0" w:firstLine="0"/>
              <w:jc w:val="center"/>
              <w:rPr>
                <w:rFonts w:cs="宋体"/>
                <w:b/>
                <w:sz w:val="21"/>
                <w:szCs w:val="21"/>
              </w:rPr>
            </w:pPr>
            <w:r>
              <w:rPr>
                <w:rFonts w:cs="宋体" w:hint="eastAsia"/>
                <w:b/>
                <w:sz w:val="21"/>
                <w:szCs w:val="21"/>
              </w:rPr>
              <w:t>主要成分</w:t>
            </w:r>
          </w:p>
        </w:tc>
        <w:tc>
          <w:tcPr>
            <w:tcW w:w="1468" w:type="dxa"/>
            <w:vAlign w:val="center"/>
          </w:tcPr>
          <w:p w14:paraId="36789259" w14:textId="77777777" w:rsidR="00DD23BA" w:rsidRDefault="00DD23BA" w:rsidP="008163A8">
            <w:pPr>
              <w:topLinePunct w:val="0"/>
              <w:snapToGrid w:val="0"/>
              <w:spacing w:line="276" w:lineRule="auto"/>
              <w:ind w:right="108" w:firstLineChars="0" w:firstLine="0"/>
              <w:jc w:val="center"/>
              <w:rPr>
                <w:rFonts w:cs="宋体"/>
                <w:b/>
                <w:sz w:val="21"/>
                <w:szCs w:val="21"/>
              </w:rPr>
            </w:pPr>
            <w:r>
              <w:rPr>
                <w:rFonts w:cs="宋体" w:hint="eastAsia"/>
                <w:b/>
                <w:sz w:val="21"/>
                <w:szCs w:val="21"/>
              </w:rPr>
              <w:t>是否与环评及批复一致</w:t>
            </w:r>
          </w:p>
        </w:tc>
      </w:tr>
      <w:tr w:rsidR="00DD23BA" w14:paraId="2D4B322B" w14:textId="77777777" w:rsidTr="004F76DE">
        <w:trPr>
          <w:jc w:val="center"/>
        </w:trPr>
        <w:tc>
          <w:tcPr>
            <w:tcW w:w="1081" w:type="dxa"/>
          </w:tcPr>
          <w:p w14:paraId="0D98B6BF" w14:textId="77777777" w:rsidR="00DD23BA" w:rsidRPr="00BF2ED4" w:rsidRDefault="00DD23BA" w:rsidP="008163A8">
            <w:pPr>
              <w:topLinePunct w:val="0"/>
              <w:snapToGrid w:val="0"/>
              <w:spacing w:line="276" w:lineRule="auto"/>
              <w:ind w:right="108" w:firstLineChars="0" w:firstLine="0"/>
              <w:jc w:val="center"/>
              <w:rPr>
                <w:rFonts w:cs="宋体"/>
                <w:sz w:val="21"/>
                <w:szCs w:val="21"/>
              </w:rPr>
            </w:pPr>
            <w:r w:rsidRPr="00BF2ED4">
              <w:rPr>
                <w:rFonts w:cs="宋体" w:hint="eastAsia"/>
                <w:sz w:val="21"/>
                <w:szCs w:val="21"/>
              </w:rPr>
              <w:t>能源</w:t>
            </w:r>
          </w:p>
        </w:tc>
        <w:tc>
          <w:tcPr>
            <w:tcW w:w="1329" w:type="dxa"/>
            <w:vAlign w:val="center"/>
          </w:tcPr>
          <w:p w14:paraId="36A76D44" w14:textId="77777777" w:rsidR="00DD23BA" w:rsidRDefault="00DD23BA" w:rsidP="008163A8">
            <w:pPr>
              <w:topLinePunct w:val="0"/>
              <w:snapToGrid w:val="0"/>
              <w:spacing w:line="276" w:lineRule="auto"/>
              <w:ind w:right="108" w:firstLineChars="0" w:firstLine="0"/>
              <w:jc w:val="center"/>
              <w:rPr>
                <w:rFonts w:cs="宋体"/>
                <w:sz w:val="21"/>
                <w:szCs w:val="21"/>
              </w:rPr>
            </w:pPr>
            <w:r>
              <w:rPr>
                <w:rFonts w:cs="宋体" w:hint="eastAsia"/>
                <w:sz w:val="21"/>
                <w:szCs w:val="21"/>
              </w:rPr>
              <w:t>电</w:t>
            </w:r>
          </w:p>
        </w:tc>
        <w:tc>
          <w:tcPr>
            <w:tcW w:w="1789" w:type="dxa"/>
            <w:vAlign w:val="center"/>
          </w:tcPr>
          <w:p w14:paraId="5017A62A" w14:textId="77777777" w:rsidR="00DD23BA" w:rsidRPr="00D60F8C" w:rsidRDefault="00D60F8C" w:rsidP="008163A8">
            <w:pPr>
              <w:topLinePunct w:val="0"/>
              <w:snapToGrid w:val="0"/>
              <w:spacing w:line="276" w:lineRule="auto"/>
              <w:ind w:right="108" w:firstLineChars="0" w:firstLine="0"/>
              <w:jc w:val="center"/>
              <w:rPr>
                <w:rFonts w:cs="宋体"/>
                <w:sz w:val="21"/>
                <w:szCs w:val="21"/>
              </w:rPr>
            </w:pPr>
            <w:r w:rsidRPr="00D60F8C">
              <w:rPr>
                <w:rFonts w:cs="宋体" w:hint="eastAsia"/>
                <w:sz w:val="21"/>
                <w:szCs w:val="21"/>
              </w:rPr>
              <w:t>2.5</w:t>
            </w:r>
            <w:r w:rsidRPr="00D60F8C">
              <w:rPr>
                <w:rFonts w:cs="宋体" w:hint="eastAsia"/>
                <w:sz w:val="21"/>
                <w:szCs w:val="21"/>
              </w:rPr>
              <w:t>×</w:t>
            </w:r>
            <w:r>
              <w:rPr>
                <w:rFonts w:cs="宋体" w:hint="eastAsia"/>
                <w:sz w:val="21"/>
                <w:szCs w:val="21"/>
              </w:rPr>
              <w:t>1</w:t>
            </w:r>
            <w:r>
              <w:rPr>
                <w:rFonts w:cs="宋体"/>
                <w:sz w:val="21"/>
                <w:szCs w:val="21"/>
              </w:rPr>
              <w:t>0</w:t>
            </w:r>
            <w:r w:rsidRPr="00D60F8C">
              <w:rPr>
                <w:rFonts w:cs="宋体"/>
                <w:sz w:val="21"/>
                <w:szCs w:val="21"/>
                <w:vertAlign w:val="superscript"/>
              </w:rPr>
              <w:t>4</w:t>
            </w:r>
            <w:r w:rsidRPr="00D60F8C">
              <w:rPr>
                <w:rFonts w:cs="宋体"/>
                <w:sz w:val="21"/>
                <w:szCs w:val="21"/>
              </w:rPr>
              <w:t>K</w:t>
            </w:r>
            <w:r>
              <w:rPr>
                <w:rFonts w:cs="宋体"/>
                <w:sz w:val="21"/>
                <w:szCs w:val="21"/>
              </w:rPr>
              <w:t>w.h/a</w:t>
            </w:r>
          </w:p>
        </w:tc>
        <w:tc>
          <w:tcPr>
            <w:tcW w:w="1215" w:type="dxa"/>
            <w:vAlign w:val="center"/>
          </w:tcPr>
          <w:p w14:paraId="364E78A4" w14:textId="77777777" w:rsidR="00DD23BA" w:rsidRDefault="00F900A5" w:rsidP="008163A8">
            <w:pPr>
              <w:topLinePunct w:val="0"/>
              <w:snapToGrid w:val="0"/>
              <w:spacing w:line="276" w:lineRule="auto"/>
              <w:ind w:right="108" w:firstLineChars="0" w:firstLine="0"/>
              <w:jc w:val="center"/>
              <w:rPr>
                <w:rFonts w:cs="宋体"/>
                <w:sz w:val="21"/>
                <w:szCs w:val="21"/>
              </w:rPr>
            </w:pPr>
            <w:r>
              <w:rPr>
                <w:rFonts w:cs="宋体" w:hint="eastAsia"/>
                <w:sz w:val="21"/>
                <w:szCs w:val="21"/>
              </w:rPr>
              <w:t>城市</w:t>
            </w:r>
            <w:r w:rsidR="00DD23BA">
              <w:rPr>
                <w:rFonts w:cs="宋体" w:hint="eastAsia"/>
                <w:sz w:val="21"/>
                <w:szCs w:val="21"/>
              </w:rPr>
              <w:t>电网</w:t>
            </w:r>
          </w:p>
        </w:tc>
        <w:tc>
          <w:tcPr>
            <w:tcW w:w="1620" w:type="dxa"/>
            <w:vAlign w:val="center"/>
          </w:tcPr>
          <w:p w14:paraId="7B770E2E" w14:textId="77777777" w:rsidR="00DD23BA" w:rsidRDefault="00DD23BA" w:rsidP="008163A8">
            <w:pPr>
              <w:topLinePunct w:val="0"/>
              <w:snapToGrid w:val="0"/>
              <w:spacing w:line="276" w:lineRule="auto"/>
              <w:ind w:right="108" w:firstLineChars="0" w:firstLine="0"/>
              <w:jc w:val="center"/>
              <w:rPr>
                <w:rFonts w:cs="宋体"/>
                <w:b/>
                <w:sz w:val="21"/>
                <w:szCs w:val="21"/>
              </w:rPr>
            </w:pPr>
            <w:r>
              <w:rPr>
                <w:rFonts w:cs="宋体" w:hint="eastAsia"/>
                <w:b/>
                <w:sz w:val="21"/>
                <w:szCs w:val="21"/>
              </w:rPr>
              <w:t>/</w:t>
            </w:r>
          </w:p>
        </w:tc>
        <w:tc>
          <w:tcPr>
            <w:tcW w:w="1468" w:type="dxa"/>
            <w:vAlign w:val="center"/>
          </w:tcPr>
          <w:p w14:paraId="2167FC6A" w14:textId="77777777" w:rsidR="00DD23BA" w:rsidRDefault="00DD23BA" w:rsidP="008163A8">
            <w:pPr>
              <w:topLinePunct w:val="0"/>
              <w:snapToGrid w:val="0"/>
              <w:spacing w:line="276" w:lineRule="auto"/>
              <w:ind w:right="108" w:firstLineChars="0" w:firstLine="0"/>
              <w:jc w:val="center"/>
              <w:rPr>
                <w:rFonts w:cs="宋体"/>
                <w:sz w:val="21"/>
                <w:szCs w:val="21"/>
              </w:rPr>
            </w:pPr>
            <w:r>
              <w:rPr>
                <w:rFonts w:cs="宋体" w:hint="eastAsia"/>
                <w:sz w:val="21"/>
                <w:szCs w:val="21"/>
              </w:rPr>
              <w:t>一致</w:t>
            </w:r>
          </w:p>
        </w:tc>
      </w:tr>
    </w:tbl>
    <w:p w14:paraId="38D07649" w14:textId="77777777" w:rsidR="00DD23BA" w:rsidRDefault="00DD23BA" w:rsidP="00DD23BA">
      <w:pPr>
        <w:pStyle w:val="2"/>
        <w:spacing w:before="156" w:after="156"/>
      </w:pPr>
      <w:bookmarkStart w:id="45" w:name="_Toc347488308"/>
      <w:bookmarkStart w:id="46" w:name="_Toc402876452"/>
      <w:bookmarkStart w:id="47" w:name="_Toc350779218"/>
      <w:bookmarkStart w:id="48" w:name="_Toc13673"/>
      <w:bookmarkStart w:id="49" w:name="_Toc493517047"/>
      <w:r>
        <w:rPr>
          <w:rFonts w:hint="eastAsia"/>
        </w:rPr>
        <w:t xml:space="preserve">3.2  </w:t>
      </w:r>
      <w:r>
        <w:rPr>
          <w:rFonts w:hint="eastAsia"/>
        </w:rPr>
        <w:t>项目</w:t>
      </w:r>
      <w:bookmarkEnd w:id="45"/>
      <w:bookmarkEnd w:id="46"/>
      <w:bookmarkEnd w:id="47"/>
      <w:bookmarkEnd w:id="48"/>
      <w:r>
        <w:rPr>
          <w:rFonts w:hint="eastAsia"/>
        </w:rPr>
        <w:t>外环境关系及环境保护目标</w:t>
      </w:r>
      <w:bookmarkEnd w:id="49"/>
    </w:p>
    <w:p w14:paraId="3056A01E" w14:textId="77777777" w:rsidR="00DD23BA" w:rsidRDefault="00DD23BA" w:rsidP="00DD23BA">
      <w:pPr>
        <w:ind w:firstLine="480"/>
      </w:pPr>
      <w:bookmarkStart w:id="50" w:name="_Toc8222"/>
      <w:bookmarkStart w:id="51" w:name="_Toc402876454"/>
      <w:bookmarkStart w:id="52" w:name="_Toc347488310"/>
      <w:bookmarkStart w:id="53" w:name="_Toc350779220"/>
      <w:r w:rsidRPr="00B72AED">
        <w:t>本项目位于</w:t>
      </w:r>
      <w:r w:rsidR="00F900A5" w:rsidRPr="00F900A5">
        <w:rPr>
          <w:rFonts w:hint="eastAsia"/>
        </w:rPr>
        <w:t>四川省成都市天府新区新兴工业园</w:t>
      </w:r>
      <w:r w:rsidR="00203C3F" w:rsidRPr="00203C3F">
        <w:rPr>
          <w:rFonts w:hint="eastAsia"/>
        </w:rPr>
        <w:t>戴卡凯斯曼成都汽车零部件有限公司</w:t>
      </w:r>
      <w:r w:rsidRPr="00B72AED">
        <w:t>内</w:t>
      </w:r>
      <w:r w:rsidR="00C9568C">
        <w:rPr>
          <w:rFonts w:hint="eastAsia"/>
        </w:rPr>
        <w:t>联合</w:t>
      </w:r>
      <w:r w:rsidR="00C9568C">
        <w:t>差压作业区</w:t>
      </w:r>
      <w:r w:rsidRPr="00B72AED">
        <w:rPr>
          <w:rFonts w:hint="eastAsia"/>
        </w:rPr>
        <w:t>，</w:t>
      </w:r>
      <w:r w:rsidR="005B1E36">
        <w:rPr>
          <w:rFonts w:hint="eastAsia"/>
        </w:rPr>
        <w:t>公司西北面</w:t>
      </w:r>
      <w:r w:rsidR="005B1E36">
        <w:t>为已建成的</w:t>
      </w:r>
      <w:r w:rsidR="005B1E36">
        <w:rPr>
          <w:rFonts w:hint="eastAsia"/>
        </w:rPr>
        <w:t>60m</w:t>
      </w:r>
      <w:r w:rsidR="005B1E36">
        <w:rPr>
          <w:rFonts w:hint="eastAsia"/>
        </w:rPr>
        <w:t>宽成都汽车</w:t>
      </w:r>
      <w:r w:rsidR="005B1E36">
        <w:t>城大道</w:t>
      </w:r>
      <w:r w:rsidRPr="00B72AED">
        <w:rPr>
          <w:rFonts w:hint="eastAsia"/>
        </w:rPr>
        <w:t>，</w:t>
      </w:r>
      <w:r w:rsidR="005B1E36">
        <w:rPr>
          <w:rFonts w:hint="eastAsia"/>
        </w:rPr>
        <w:t>西南面</w:t>
      </w:r>
      <w:r w:rsidR="005B1E36">
        <w:t>紧邻</w:t>
      </w:r>
      <w:r w:rsidR="005B1E36">
        <w:rPr>
          <w:rFonts w:hint="eastAsia"/>
        </w:rPr>
        <w:t>24m</w:t>
      </w:r>
      <w:r w:rsidR="005B1E36">
        <w:rPr>
          <w:rFonts w:hint="eastAsia"/>
        </w:rPr>
        <w:t>宽</w:t>
      </w:r>
      <w:r w:rsidR="005B1E36">
        <w:t>新兴</w:t>
      </w:r>
      <w:r w:rsidR="005B1E36">
        <w:rPr>
          <w:rFonts w:hint="eastAsia"/>
        </w:rPr>
        <w:t>30</w:t>
      </w:r>
      <w:r w:rsidR="005B1E36">
        <w:rPr>
          <w:rFonts w:hint="eastAsia"/>
        </w:rPr>
        <w:t>路</w:t>
      </w:r>
      <w:r w:rsidRPr="00B72AED">
        <w:rPr>
          <w:rFonts w:hint="eastAsia"/>
        </w:rPr>
        <w:t>，</w:t>
      </w:r>
      <w:r w:rsidR="007E4C06">
        <w:rPr>
          <w:rFonts w:hint="eastAsia"/>
        </w:rPr>
        <w:t>东南面紧邻中</w:t>
      </w:r>
      <w:r w:rsidR="007E4C06">
        <w:t>建科技成都</w:t>
      </w:r>
      <w:r w:rsidR="007E4C06">
        <w:rPr>
          <w:rFonts w:hint="eastAsia"/>
        </w:rPr>
        <w:t>有限</w:t>
      </w:r>
      <w:r w:rsidR="007E4C06">
        <w:t>公司</w:t>
      </w:r>
      <w:r w:rsidR="006613A0">
        <w:rPr>
          <w:rFonts w:hint="eastAsia"/>
        </w:rPr>
        <w:t>，</w:t>
      </w:r>
      <w:r w:rsidR="006613A0">
        <w:t>东北面紧邻</w:t>
      </w:r>
      <w:r w:rsidR="006613A0">
        <w:rPr>
          <w:rFonts w:hint="eastAsia"/>
        </w:rPr>
        <w:lastRenderedPageBreak/>
        <w:t>经开区</w:t>
      </w:r>
      <w:r w:rsidR="006613A0">
        <w:t>南六路</w:t>
      </w:r>
      <w:r w:rsidRPr="00B72AED">
        <w:rPr>
          <w:rFonts w:hint="eastAsia"/>
        </w:rPr>
        <w:t>。项目地理位置见附图</w:t>
      </w:r>
      <w:r w:rsidRPr="00B72AED">
        <w:rPr>
          <w:rFonts w:hint="eastAsia"/>
        </w:rPr>
        <w:t>1</w:t>
      </w:r>
      <w:r w:rsidR="00D12AD5">
        <w:rPr>
          <w:rFonts w:hint="eastAsia"/>
        </w:rPr>
        <w:t>。</w:t>
      </w:r>
    </w:p>
    <w:p w14:paraId="06497153" w14:textId="38D8AD42" w:rsidR="007204CA" w:rsidRPr="00B72AED" w:rsidRDefault="007204CA" w:rsidP="00797714">
      <w:pPr>
        <w:ind w:firstLine="480"/>
      </w:pPr>
      <w:r>
        <w:rPr>
          <w:rFonts w:hint="eastAsia"/>
        </w:rPr>
        <w:t>4</w:t>
      </w:r>
      <w:r>
        <w:rPr>
          <w:rFonts w:hint="eastAsia"/>
        </w:rPr>
        <w:t>台</w:t>
      </w:r>
      <w:r>
        <w:rPr>
          <w:rFonts w:hint="eastAsia"/>
        </w:rPr>
        <w:t>VJT-PR2000</w:t>
      </w:r>
      <w:r>
        <w:rPr>
          <w:rFonts w:hint="eastAsia"/>
        </w:rPr>
        <w:t>型</w:t>
      </w:r>
      <w:r w:rsidR="00115C9A" w:rsidRPr="00115C9A">
        <w:rPr>
          <w:rFonts w:hint="eastAsia"/>
        </w:rPr>
        <w:t>自屏蔽式</w:t>
      </w:r>
      <w:r>
        <w:rPr>
          <w:rFonts w:hint="eastAsia"/>
        </w:rPr>
        <w:t>X</w:t>
      </w:r>
      <w:r>
        <w:rPr>
          <w:rFonts w:hint="eastAsia"/>
        </w:rPr>
        <w:t>射线探伤机，</w:t>
      </w:r>
      <w:r>
        <w:rPr>
          <w:rFonts w:hint="eastAsia"/>
        </w:rPr>
        <w:t>2</w:t>
      </w:r>
      <w:r>
        <w:rPr>
          <w:rFonts w:hint="eastAsia"/>
        </w:rPr>
        <w:t>台</w:t>
      </w:r>
      <w:r>
        <w:rPr>
          <w:rFonts w:hint="eastAsia"/>
        </w:rPr>
        <w:t>OMNIA120-70</w:t>
      </w:r>
      <w:r>
        <w:rPr>
          <w:rFonts w:hint="eastAsia"/>
        </w:rPr>
        <w:t>型</w:t>
      </w:r>
      <w:r w:rsidR="00115C9A" w:rsidRPr="00115C9A">
        <w:rPr>
          <w:rFonts w:hint="eastAsia"/>
        </w:rPr>
        <w:t>自屏蔽式</w:t>
      </w:r>
      <w:r>
        <w:rPr>
          <w:rFonts w:hint="eastAsia"/>
        </w:rPr>
        <w:t>X</w:t>
      </w:r>
      <w:r>
        <w:rPr>
          <w:rFonts w:hint="eastAsia"/>
        </w:rPr>
        <w:t>射线探伤机均位于公司现有</w:t>
      </w:r>
      <w:r w:rsidR="00F35594" w:rsidRPr="00F35594">
        <w:rPr>
          <w:rFonts w:hint="eastAsia"/>
        </w:rPr>
        <w:t>凯斯曼联合厂房</w:t>
      </w:r>
      <w:r w:rsidR="009425D4">
        <w:rPr>
          <w:rFonts w:hint="eastAsia"/>
        </w:rPr>
        <w:t>内，</w:t>
      </w:r>
      <w:r>
        <w:rPr>
          <w:rFonts w:hint="eastAsia"/>
        </w:rPr>
        <w:t>呈单列线型，自西向东分布于联合厂房中部差压作业</w:t>
      </w:r>
      <w:r w:rsidR="00C473AD">
        <w:rPr>
          <w:rFonts w:hint="eastAsia"/>
        </w:rPr>
        <w:t>区</w:t>
      </w:r>
      <w:r w:rsidR="00DE15AA">
        <w:rPr>
          <w:rFonts w:hint="eastAsia"/>
        </w:rPr>
        <w:t>。</w:t>
      </w:r>
      <w:r w:rsidR="00C473AD">
        <w:t>本项目涉及的</w:t>
      </w:r>
      <w:r w:rsidR="00C473AD">
        <w:rPr>
          <w:rFonts w:hint="eastAsia"/>
        </w:rPr>
        <w:t>4</w:t>
      </w:r>
      <w:r w:rsidR="00C473AD">
        <w:rPr>
          <w:rFonts w:hint="eastAsia"/>
        </w:rPr>
        <w:t>台</w:t>
      </w:r>
      <w:r w:rsidR="00C473AD" w:rsidRPr="00C473AD">
        <w:rPr>
          <w:rFonts w:hint="eastAsia"/>
        </w:rPr>
        <w:t>VJT-PR2000</w:t>
      </w:r>
      <w:r w:rsidR="00C473AD" w:rsidRPr="00C473AD">
        <w:rPr>
          <w:rFonts w:hint="eastAsia"/>
        </w:rPr>
        <w:t>型自屏蔽式</w:t>
      </w:r>
      <w:r w:rsidR="00C473AD" w:rsidRPr="00C473AD">
        <w:rPr>
          <w:rFonts w:hint="eastAsia"/>
        </w:rPr>
        <w:t>X</w:t>
      </w:r>
      <w:r w:rsidR="00C473AD" w:rsidRPr="00C473AD">
        <w:rPr>
          <w:rFonts w:hint="eastAsia"/>
        </w:rPr>
        <w:t>射线探伤机</w:t>
      </w:r>
      <w:r w:rsidR="00C473AD">
        <w:rPr>
          <w:rFonts w:hint="eastAsia"/>
        </w:rPr>
        <w:t>厂内</w:t>
      </w:r>
      <w:r w:rsidR="00C473AD">
        <w:t>编号</w:t>
      </w:r>
      <w:r w:rsidR="00C473AD">
        <w:rPr>
          <w:rFonts w:hint="eastAsia"/>
        </w:rPr>
        <w:t>分别为</w:t>
      </w:r>
      <w:r w:rsidR="00FD030F">
        <w:rPr>
          <w:rFonts w:hint="eastAsia"/>
        </w:rPr>
        <w:t>X</w:t>
      </w:r>
      <w:r w:rsidR="00FD030F">
        <w:rPr>
          <w:rFonts w:hint="eastAsia"/>
        </w:rPr>
        <w:t>光机</w:t>
      </w:r>
      <w:r w:rsidR="00D62A65">
        <w:rPr>
          <w:rFonts w:hint="eastAsia"/>
        </w:rPr>
        <w:t>（</w:t>
      </w:r>
      <w:r w:rsidR="00D62A65">
        <w:rPr>
          <w:rFonts w:hint="eastAsia"/>
        </w:rPr>
        <w:t>1</w:t>
      </w:r>
      <w:r w:rsidR="00D62A65">
        <w:rPr>
          <w:rFonts w:hint="eastAsia"/>
        </w:rPr>
        <w:t>号</w:t>
      </w:r>
      <w:r w:rsidR="00D62A65">
        <w:t>机</w:t>
      </w:r>
      <w:r w:rsidR="00D62A65">
        <w:rPr>
          <w:rFonts w:hint="eastAsia"/>
        </w:rPr>
        <w:t>）</w:t>
      </w:r>
      <w:r w:rsidR="00FD030F">
        <w:rPr>
          <w:rFonts w:hint="eastAsia"/>
        </w:rPr>
        <w:t>、</w:t>
      </w:r>
      <w:r w:rsidR="001A4745">
        <w:rPr>
          <w:rFonts w:hint="eastAsia"/>
        </w:rPr>
        <w:t>X</w:t>
      </w:r>
      <w:r w:rsidR="001A4745">
        <w:rPr>
          <w:rFonts w:hint="eastAsia"/>
        </w:rPr>
        <w:t>光机（</w:t>
      </w:r>
      <w:r w:rsidR="001A4745">
        <w:rPr>
          <w:rFonts w:hint="eastAsia"/>
        </w:rPr>
        <w:t>2</w:t>
      </w:r>
      <w:r w:rsidR="001A4745">
        <w:rPr>
          <w:rFonts w:hint="eastAsia"/>
        </w:rPr>
        <w:t>号</w:t>
      </w:r>
      <w:r w:rsidR="001A4745">
        <w:t>机</w:t>
      </w:r>
      <w:r w:rsidR="001A4745">
        <w:rPr>
          <w:rFonts w:hint="eastAsia"/>
        </w:rPr>
        <w:t>）</w:t>
      </w:r>
      <w:r w:rsidR="00FD030F">
        <w:rPr>
          <w:rFonts w:hint="eastAsia"/>
        </w:rPr>
        <w:t>、</w:t>
      </w:r>
      <w:r w:rsidR="001A4745">
        <w:rPr>
          <w:rFonts w:hint="eastAsia"/>
        </w:rPr>
        <w:t>X</w:t>
      </w:r>
      <w:r w:rsidR="001A4745">
        <w:rPr>
          <w:rFonts w:hint="eastAsia"/>
        </w:rPr>
        <w:t>光机（</w:t>
      </w:r>
      <w:r w:rsidR="001A4745">
        <w:rPr>
          <w:rFonts w:hint="eastAsia"/>
        </w:rPr>
        <w:t>3</w:t>
      </w:r>
      <w:r w:rsidR="001A4745">
        <w:rPr>
          <w:rFonts w:hint="eastAsia"/>
        </w:rPr>
        <w:t>号</w:t>
      </w:r>
      <w:r w:rsidR="001A4745">
        <w:t>机</w:t>
      </w:r>
      <w:r w:rsidR="001A4745">
        <w:rPr>
          <w:rFonts w:hint="eastAsia"/>
        </w:rPr>
        <w:t>）</w:t>
      </w:r>
      <w:r w:rsidR="00FD030F">
        <w:rPr>
          <w:rFonts w:hint="eastAsia"/>
        </w:rPr>
        <w:t>、</w:t>
      </w:r>
      <w:r w:rsidR="001A4745">
        <w:rPr>
          <w:rFonts w:hint="eastAsia"/>
        </w:rPr>
        <w:t>X</w:t>
      </w:r>
      <w:r w:rsidR="001A4745">
        <w:rPr>
          <w:rFonts w:hint="eastAsia"/>
        </w:rPr>
        <w:t>光机（</w:t>
      </w:r>
      <w:r w:rsidR="001A4745">
        <w:rPr>
          <w:rFonts w:hint="eastAsia"/>
        </w:rPr>
        <w:t>4</w:t>
      </w:r>
      <w:r w:rsidR="001A4745">
        <w:rPr>
          <w:rFonts w:hint="eastAsia"/>
        </w:rPr>
        <w:t>号</w:t>
      </w:r>
      <w:r w:rsidR="001A4745">
        <w:t>机</w:t>
      </w:r>
      <w:r w:rsidR="001A4745">
        <w:rPr>
          <w:rFonts w:hint="eastAsia"/>
        </w:rPr>
        <w:t>）</w:t>
      </w:r>
      <w:r w:rsidR="00FD030F">
        <w:rPr>
          <w:rFonts w:hint="eastAsia"/>
        </w:rPr>
        <w:t>，</w:t>
      </w:r>
      <w:r w:rsidR="00FD030F">
        <w:rPr>
          <w:rFonts w:hint="eastAsia"/>
        </w:rPr>
        <w:t>2</w:t>
      </w:r>
      <w:r w:rsidR="00FD030F">
        <w:rPr>
          <w:rFonts w:hint="eastAsia"/>
        </w:rPr>
        <w:t>台</w:t>
      </w:r>
      <w:r w:rsidR="00FD030F" w:rsidRPr="00FD030F">
        <w:rPr>
          <w:rFonts w:hint="eastAsia"/>
        </w:rPr>
        <w:t>OMNIA120-70</w:t>
      </w:r>
      <w:r w:rsidR="00FD030F" w:rsidRPr="00FD030F">
        <w:rPr>
          <w:rFonts w:hint="eastAsia"/>
        </w:rPr>
        <w:t>型自屏蔽式</w:t>
      </w:r>
      <w:r w:rsidR="00FD030F" w:rsidRPr="00FD030F">
        <w:rPr>
          <w:rFonts w:hint="eastAsia"/>
        </w:rPr>
        <w:t>X</w:t>
      </w:r>
      <w:r w:rsidR="00FD030F" w:rsidRPr="00FD030F">
        <w:rPr>
          <w:rFonts w:hint="eastAsia"/>
        </w:rPr>
        <w:t>射线探伤机</w:t>
      </w:r>
      <w:r w:rsidR="00FD030F">
        <w:rPr>
          <w:rFonts w:hint="eastAsia"/>
        </w:rPr>
        <w:t>厂内</w:t>
      </w:r>
      <w:r w:rsidR="00FD030F">
        <w:t>编号分别为</w:t>
      </w:r>
      <w:r w:rsidR="001A4745">
        <w:rPr>
          <w:rFonts w:hint="eastAsia"/>
        </w:rPr>
        <w:t>X</w:t>
      </w:r>
      <w:r w:rsidR="001A4745">
        <w:rPr>
          <w:rFonts w:hint="eastAsia"/>
        </w:rPr>
        <w:t>光机（</w:t>
      </w:r>
      <w:r w:rsidR="001A4745">
        <w:rPr>
          <w:rFonts w:hint="eastAsia"/>
        </w:rPr>
        <w:t>5</w:t>
      </w:r>
      <w:r w:rsidR="001A4745">
        <w:rPr>
          <w:rFonts w:hint="eastAsia"/>
        </w:rPr>
        <w:t>号</w:t>
      </w:r>
      <w:r w:rsidR="001A4745">
        <w:t>机</w:t>
      </w:r>
      <w:r w:rsidR="001A4745">
        <w:rPr>
          <w:rFonts w:hint="eastAsia"/>
        </w:rPr>
        <w:t>）</w:t>
      </w:r>
      <w:r w:rsidR="001A4745">
        <w:rPr>
          <w:rFonts w:hint="eastAsia"/>
        </w:rPr>
        <w:t>X</w:t>
      </w:r>
      <w:r w:rsidR="001A4745">
        <w:rPr>
          <w:rFonts w:hint="eastAsia"/>
        </w:rPr>
        <w:t>光机（</w:t>
      </w:r>
      <w:r w:rsidR="001A4745">
        <w:rPr>
          <w:rFonts w:hint="eastAsia"/>
        </w:rPr>
        <w:t>6</w:t>
      </w:r>
      <w:r w:rsidR="001A4745">
        <w:rPr>
          <w:rFonts w:hint="eastAsia"/>
        </w:rPr>
        <w:t>号</w:t>
      </w:r>
      <w:r w:rsidR="001A4745">
        <w:t>机</w:t>
      </w:r>
      <w:r w:rsidR="001A4745">
        <w:rPr>
          <w:rFonts w:hint="eastAsia"/>
        </w:rPr>
        <w:t>）</w:t>
      </w:r>
      <w:r w:rsidR="009260C7">
        <w:rPr>
          <w:rFonts w:hint="eastAsia"/>
        </w:rPr>
        <w:t>（</w:t>
      </w:r>
      <w:r w:rsidR="009260C7">
        <w:rPr>
          <w:rFonts w:hint="eastAsia"/>
        </w:rPr>
        <w:t>X</w:t>
      </w:r>
      <w:r w:rsidR="009260C7">
        <w:rPr>
          <w:rFonts w:hint="eastAsia"/>
        </w:rPr>
        <w:t>光机自西</w:t>
      </w:r>
      <w:r w:rsidR="009260C7">
        <w:t>向东排列）</w:t>
      </w:r>
      <w:r w:rsidR="00DE15AA">
        <w:rPr>
          <w:rFonts w:hint="eastAsia"/>
        </w:rPr>
        <w:t>。</w:t>
      </w:r>
    </w:p>
    <w:p w14:paraId="4A8D2923" w14:textId="77777777" w:rsidR="00DD23BA" w:rsidRDefault="00DD23BA" w:rsidP="00DD23BA">
      <w:pPr>
        <w:ind w:firstLine="480"/>
      </w:pPr>
      <w:r>
        <w:rPr>
          <w:rFonts w:hint="eastAsia"/>
        </w:rPr>
        <w:t>本项目建成后的地址及外环境关系与环评中一致，环境保护目标、位置、人数和保护级别等详见表</w:t>
      </w:r>
      <w:r>
        <w:rPr>
          <w:rFonts w:hint="eastAsia"/>
        </w:rPr>
        <w:t>3-4</w:t>
      </w:r>
      <w:r>
        <w:rPr>
          <w:rFonts w:hint="eastAsia"/>
        </w:rPr>
        <w:t>。</w:t>
      </w:r>
    </w:p>
    <w:p w14:paraId="246FEF18" w14:textId="77777777" w:rsidR="00DD23BA" w:rsidRDefault="00DD23BA" w:rsidP="00DD23BA">
      <w:pPr>
        <w:ind w:firstLineChars="0" w:firstLine="0"/>
        <w:jc w:val="center"/>
        <w:rPr>
          <w:b/>
        </w:rPr>
      </w:pPr>
      <w:r w:rsidRPr="00354EAD">
        <w:rPr>
          <w:rFonts w:hint="eastAsia"/>
          <w:b/>
        </w:rPr>
        <w:t>表</w:t>
      </w:r>
      <w:r w:rsidRPr="00354EAD">
        <w:rPr>
          <w:rFonts w:hint="eastAsia"/>
          <w:b/>
        </w:rPr>
        <w:t xml:space="preserve">3-4  </w:t>
      </w:r>
      <w:r w:rsidRPr="00354EAD">
        <w:rPr>
          <w:rFonts w:hint="eastAsia"/>
          <w:b/>
        </w:rPr>
        <w:t>主要环境保护目标</w:t>
      </w:r>
    </w:p>
    <w:tbl>
      <w:tblPr>
        <w:tblW w:w="8364"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992"/>
        <w:gridCol w:w="1560"/>
        <w:gridCol w:w="2976"/>
        <w:gridCol w:w="1134"/>
        <w:gridCol w:w="1101"/>
      </w:tblGrid>
      <w:tr w:rsidR="00DD23BA" w14:paraId="3F2DB732" w14:textId="77777777" w:rsidTr="009F1EB9">
        <w:tc>
          <w:tcPr>
            <w:tcW w:w="1593" w:type="dxa"/>
            <w:gridSpan w:val="2"/>
            <w:tcBorders>
              <w:top w:val="single" w:sz="12" w:space="0" w:color="auto"/>
              <w:bottom w:val="single" w:sz="12" w:space="0" w:color="auto"/>
            </w:tcBorders>
            <w:vAlign w:val="center"/>
          </w:tcPr>
          <w:p w14:paraId="75343B37" w14:textId="77777777" w:rsidR="00DD23BA" w:rsidRDefault="00DD23BA" w:rsidP="008163A8">
            <w:pPr>
              <w:spacing w:line="240" w:lineRule="auto"/>
              <w:ind w:firstLineChars="0" w:firstLine="0"/>
              <w:jc w:val="center"/>
              <w:rPr>
                <w:b/>
                <w:sz w:val="21"/>
                <w:szCs w:val="21"/>
              </w:rPr>
            </w:pPr>
            <w:r>
              <w:rPr>
                <w:rFonts w:hint="eastAsia"/>
                <w:b/>
                <w:sz w:val="21"/>
                <w:szCs w:val="21"/>
              </w:rPr>
              <w:t>保护目标</w:t>
            </w:r>
          </w:p>
        </w:tc>
        <w:tc>
          <w:tcPr>
            <w:tcW w:w="1560" w:type="dxa"/>
            <w:tcBorders>
              <w:top w:val="single" w:sz="12" w:space="0" w:color="auto"/>
              <w:bottom w:val="single" w:sz="12" w:space="0" w:color="auto"/>
            </w:tcBorders>
            <w:vAlign w:val="center"/>
          </w:tcPr>
          <w:p w14:paraId="6FD0A277" w14:textId="77777777" w:rsidR="00DD23BA" w:rsidRDefault="00DD23BA" w:rsidP="008163A8">
            <w:pPr>
              <w:spacing w:line="240" w:lineRule="auto"/>
              <w:ind w:firstLineChars="0" w:firstLine="0"/>
              <w:jc w:val="center"/>
              <w:rPr>
                <w:b/>
                <w:sz w:val="21"/>
                <w:szCs w:val="21"/>
              </w:rPr>
            </w:pPr>
            <w:r>
              <w:rPr>
                <w:rFonts w:hint="eastAsia"/>
                <w:b/>
                <w:sz w:val="21"/>
                <w:szCs w:val="21"/>
              </w:rPr>
              <w:t>保护级别</w:t>
            </w:r>
          </w:p>
        </w:tc>
        <w:tc>
          <w:tcPr>
            <w:tcW w:w="2976" w:type="dxa"/>
            <w:tcBorders>
              <w:top w:val="single" w:sz="12" w:space="0" w:color="auto"/>
              <w:bottom w:val="single" w:sz="12" w:space="0" w:color="auto"/>
            </w:tcBorders>
            <w:vAlign w:val="center"/>
          </w:tcPr>
          <w:p w14:paraId="31F5A83E" w14:textId="77777777" w:rsidR="00DD23BA" w:rsidRDefault="00DD23BA" w:rsidP="008163A8">
            <w:pPr>
              <w:spacing w:line="240" w:lineRule="auto"/>
              <w:ind w:firstLineChars="0" w:firstLine="0"/>
              <w:jc w:val="center"/>
              <w:rPr>
                <w:b/>
                <w:sz w:val="21"/>
                <w:szCs w:val="21"/>
              </w:rPr>
            </w:pPr>
            <w:r>
              <w:rPr>
                <w:rFonts w:hint="eastAsia"/>
                <w:b/>
                <w:sz w:val="21"/>
                <w:szCs w:val="21"/>
              </w:rPr>
              <w:t>与射线装置相对位置</w:t>
            </w:r>
          </w:p>
        </w:tc>
        <w:tc>
          <w:tcPr>
            <w:tcW w:w="1134" w:type="dxa"/>
            <w:tcBorders>
              <w:top w:val="single" w:sz="12" w:space="0" w:color="auto"/>
              <w:bottom w:val="single" w:sz="12" w:space="0" w:color="auto"/>
            </w:tcBorders>
            <w:vAlign w:val="center"/>
          </w:tcPr>
          <w:p w14:paraId="3844137D" w14:textId="77777777" w:rsidR="00DD23BA" w:rsidRDefault="00DD23BA" w:rsidP="008163A8">
            <w:pPr>
              <w:spacing w:line="240" w:lineRule="auto"/>
              <w:ind w:firstLineChars="0" w:firstLine="0"/>
              <w:jc w:val="center"/>
              <w:rPr>
                <w:b/>
                <w:sz w:val="21"/>
                <w:szCs w:val="21"/>
              </w:rPr>
            </w:pPr>
            <w:r>
              <w:rPr>
                <w:rFonts w:hint="eastAsia"/>
                <w:b/>
                <w:sz w:val="21"/>
                <w:szCs w:val="21"/>
              </w:rPr>
              <w:t>人数</w:t>
            </w:r>
          </w:p>
        </w:tc>
        <w:tc>
          <w:tcPr>
            <w:tcW w:w="1101" w:type="dxa"/>
            <w:tcBorders>
              <w:top w:val="single" w:sz="12" w:space="0" w:color="auto"/>
              <w:bottom w:val="single" w:sz="12" w:space="0" w:color="auto"/>
            </w:tcBorders>
            <w:vAlign w:val="center"/>
          </w:tcPr>
          <w:p w14:paraId="26AC6865" w14:textId="77777777" w:rsidR="00DD23BA" w:rsidRDefault="00DD23BA" w:rsidP="008163A8">
            <w:pPr>
              <w:spacing w:line="240" w:lineRule="auto"/>
              <w:ind w:firstLineChars="0" w:firstLine="0"/>
              <w:jc w:val="center"/>
              <w:rPr>
                <w:b/>
                <w:sz w:val="21"/>
                <w:szCs w:val="21"/>
              </w:rPr>
            </w:pPr>
            <w:r>
              <w:rPr>
                <w:rFonts w:hint="eastAsia"/>
                <w:b/>
                <w:sz w:val="21"/>
                <w:szCs w:val="21"/>
              </w:rPr>
              <w:t>剂量约束值</w:t>
            </w:r>
          </w:p>
        </w:tc>
      </w:tr>
      <w:tr w:rsidR="00906D17" w14:paraId="03710841" w14:textId="77777777" w:rsidTr="009F1EB9">
        <w:trPr>
          <w:trHeight w:val="72"/>
        </w:trPr>
        <w:tc>
          <w:tcPr>
            <w:tcW w:w="601" w:type="dxa"/>
            <w:vMerge w:val="restart"/>
            <w:tcBorders>
              <w:top w:val="single" w:sz="12" w:space="0" w:color="auto"/>
            </w:tcBorders>
            <w:vAlign w:val="center"/>
          </w:tcPr>
          <w:p w14:paraId="57D9BE19" w14:textId="77777777" w:rsidR="00906D17" w:rsidRDefault="00906D17" w:rsidP="008163A8">
            <w:pPr>
              <w:spacing w:line="240" w:lineRule="auto"/>
              <w:ind w:firstLineChars="0" w:firstLine="0"/>
              <w:jc w:val="center"/>
              <w:rPr>
                <w:sz w:val="21"/>
                <w:szCs w:val="21"/>
              </w:rPr>
            </w:pPr>
            <w:r>
              <w:rPr>
                <w:rFonts w:hint="eastAsia"/>
                <w:sz w:val="21"/>
                <w:szCs w:val="21"/>
              </w:rPr>
              <w:t>职业</w:t>
            </w:r>
          </w:p>
        </w:tc>
        <w:tc>
          <w:tcPr>
            <w:tcW w:w="992" w:type="dxa"/>
            <w:vMerge w:val="restart"/>
            <w:tcBorders>
              <w:top w:val="single" w:sz="12" w:space="0" w:color="auto"/>
            </w:tcBorders>
            <w:vAlign w:val="center"/>
          </w:tcPr>
          <w:p w14:paraId="575EA31E" w14:textId="77777777" w:rsidR="00906D17" w:rsidRDefault="00906D17" w:rsidP="008163A8">
            <w:pPr>
              <w:spacing w:line="240" w:lineRule="auto"/>
              <w:ind w:firstLineChars="0" w:firstLine="0"/>
              <w:jc w:val="center"/>
              <w:rPr>
                <w:sz w:val="21"/>
                <w:szCs w:val="21"/>
              </w:rPr>
            </w:pPr>
            <w:r>
              <w:rPr>
                <w:rFonts w:hint="eastAsia"/>
                <w:sz w:val="21"/>
                <w:szCs w:val="21"/>
              </w:rPr>
              <w:t>放射工作人员</w:t>
            </w:r>
          </w:p>
        </w:tc>
        <w:tc>
          <w:tcPr>
            <w:tcW w:w="1560" w:type="dxa"/>
            <w:vMerge w:val="restart"/>
            <w:tcBorders>
              <w:top w:val="single" w:sz="12" w:space="0" w:color="auto"/>
            </w:tcBorders>
            <w:vAlign w:val="center"/>
          </w:tcPr>
          <w:p w14:paraId="64A48E29" w14:textId="77777777" w:rsidR="00906D17" w:rsidRDefault="00906D17" w:rsidP="008163A8">
            <w:pPr>
              <w:spacing w:line="240" w:lineRule="auto"/>
              <w:ind w:firstLineChars="50" w:firstLine="105"/>
              <w:rPr>
                <w:sz w:val="21"/>
                <w:szCs w:val="21"/>
              </w:rPr>
            </w:pPr>
            <w:r>
              <w:rPr>
                <w:rFonts w:hint="eastAsia"/>
                <w:sz w:val="21"/>
                <w:szCs w:val="21"/>
              </w:rPr>
              <w:t>符合《电离辐射防护与辐射源安全基本标准》的相关要求和环评报告表中提出的剂量管理限值。</w:t>
            </w:r>
          </w:p>
        </w:tc>
        <w:tc>
          <w:tcPr>
            <w:tcW w:w="2976" w:type="dxa"/>
            <w:tcBorders>
              <w:top w:val="single" w:sz="12" w:space="0" w:color="auto"/>
              <w:bottom w:val="single" w:sz="4" w:space="0" w:color="auto"/>
            </w:tcBorders>
            <w:vAlign w:val="center"/>
          </w:tcPr>
          <w:p w14:paraId="731A3D64" w14:textId="77777777" w:rsidR="004F4478" w:rsidRDefault="004E3D60" w:rsidP="008163A8">
            <w:pPr>
              <w:spacing w:line="240" w:lineRule="auto"/>
              <w:ind w:firstLineChars="0" w:firstLine="0"/>
              <w:jc w:val="center"/>
              <w:rPr>
                <w:sz w:val="21"/>
                <w:szCs w:val="21"/>
              </w:rPr>
            </w:pPr>
            <w:r w:rsidRPr="004E3D60">
              <w:rPr>
                <w:rFonts w:ascii="宋体" w:hAnsi="宋体" w:hint="eastAsia"/>
                <w:sz w:val="21"/>
                <w:szCs w:val="21"/>
              </w:rPr>
              <w:t>X光机（1号</w:t>
            </w:r>
            <w:r w:rsidRPr="004E3D60">
              <w:rPr>
                <w:rFonts w:ascii="宋体" w:hAnsi="宋体"/>
                <w:sz w:val="21"/>
                <w:szCs w:val="21"/>
              </w:rPr>
              <w:t>机</w:t>
            </w:r>
            <w:r w:rsidRPr="004E3D60">
              <w:rPr>
                <w:rFonts w:ascii="宋体" w:hAnsi="宋体" w:hint="eastAsia"/>
                <w:sz w:val="21"/>
                <w:szCs w:val="21"/>
              </w:rPr>
              <w:t>）</w:t>
            </w:r>
            <w:r w:rsidR="00906D17">
              <w:rPr>
                <w:rFonts w:hint="eastAsia"/>
                <w:sz w:val="21"/>
                <w:szCs w:val="21"/>
              </w:rPr>
              <w:t>机房</w:t>
            </w:r>
          </w:p>
          <w:p w14:paraId="17EEBA0D" w14:textId="376DF943" w:rsidR="00906D17" w:rsidRDefault="00822078" w:rsidP="008163A8">
            <w:pPr>
              <w:spacing w:line="240" w:lineRule="auto"/>
              <w:ind w:firstLineChars="0" w:firstLine="0"/>
              <w:jc w:val="center"/>
              <w:rPr>
                <w:sz w:val="21"/>
                <w:szCs w:val="21"/>
              </w:rPr>
            </w:pPr>
            <w:r>
              <w:rPr>
                <w:sz w:val="21"/>
                <w:szCs w:val="21"/>
              </w:rPr>
              <w:t>东侧、</w:t>
            </w:r>
            <w:r w:rsidR="004F4478">
              <w:rPr>
                <w:rFonts w:hint="eastAsia"/>
                <w:sz w:val="21"/>
                <w:szCs w:val="21"/>
              </w:rPr>
              <w:t>南侧</w:t>
            </w:r>
            <w:r w:rsidR="004F4478">
              <w:rPr>
                <w:sz w:val="21"/>
                <w:szCs w:val="21"/>
              </w:rPr>
              <w:t>、西</w:t>
            </w:r>
            <w:r>
              <w:rPr>
                <w:sz w:val="21"/>
                <w:szCs w:val="21"/>
              </w:rPr>
              <w:t>侧</w:t>
            </w:r>
            <w:r w:rsidR="004F4478">
              <w:rPr>
                <w:rFonts w:hint="eastAsia"/>
                <w:sz w:val="21"/>
                <w:szCs w:val="21"/>
              </w:rPr>
              <w:t>、</w:t>
            </w:r>
            <w:r w:rsidR="004F4478">
              <w:rPr>
                <w:sz w:val="21"/>
                <w:szCs w:val="21"/>
              </w:rPr>
              <w:t>北侧</w:t>
            </w:r>
          </w:p>
        </w:tc>
        <w:tc>
          <w:tcPr>
            <w:tcW w:w="1134" w:type="dxa"/>
            <w:tcBorders>
              <w:top w:val="single" w:sz="12" w:space="0" w:color="auto"/>
            </w:tcBorders>
            <w:vAlign w:val="center"/>
          </w:tcPr>
          <w:p w14:paraId="3C644191" w14:textId="77777777" w:rsidR="00906D17" w:rsidRPr="00822078" w:rsidRDefault="00822078" w:rsidP="008163A8">
            <w:pPr>
              <w:spacing w:line="240" w:lineRule="auto"/>
              <w:ind w:firstLineChars="0" w:firstLine="0"/>
              <w:jc w:val="center"/>
              <w:rPr>
                <w:sz w:val="21"/>
                <w:szCs w:val="21"/>
              </w:rPr>
            </w:pPr>
            <w:r>
              <w:rPr>
                <w:sz w:val="21"/>
                <w:szCs w:val="21"/>
              </w:rPr>
              <w:t>1-2</w:t>
            </w:r>
            <w:r>
              <w:rPr>
                <w:rFonts w:hint="eastAsia"/>
                <w:sz w:val="21"/>
                <w:szCs w:val="21"/>
              </w:rPr>
              <w:t>人</w:t>
            </w:r>
          </w:p>
        </w:tc>
        <w:tc>
          <w:tcPr>
            <w:tcW w:w="1101" w:type="dxa"/>
            <w:vMerge w:val="restart"/>
            <w:tcBorders>
              <w:top w:val="single" w:sz="12" w:space="0" w:color="auto"/>
            </w:tcBorders>
            <w:vAlign w:val="center"/>
          </w:tcPr>
          <w:p w14:paraId="6D341E08" w14:textId="77777777" w:rsidR="00906D17" w:rsidRDefault="00906D17" w:rsidP="008163A8">
            <w:pPr>
              <w:spacing w:line="240" w:lineRule="auto"/>
              <w:ind w:firstLineChars="0" w:firstLine="0"/>
              <w:jc w:val="center"/>
              <w:rPr>
                <w:sz w:val="21"/>
                <w:szCs w:val="21"/>
              </w:rPr>
            </w:pPr>
            <w:r w:rsidRPr="005C7241">
              <w:rPr>
                <w:sz w:val="21"/>
                <w:szCs w:val="21"/>
              </w:rPr>
              <w:t>5</w:t>
            </w:r>
            <w:r w:rsidRPr="005C7241">
              <w:rPr>
                <w:rFonts w:hint="eastAsia"/>
                <w:sz w:val="21"/>
                <w:szCs w:val="21"/>
              </w:rPr>
              <w:t>mSv/a</w:t>
            </w:r>
          </w:p>
        </w:tc>
      </w:tr>
      <w:tr w:rsidR="00906D17" w14:paraId="105C4530" w14:textId="77777777" w:rsidTr="009F1EB9">
        <w:trPr>
          <w:trHeight w:val="70"/>
        </w:trPr>
        <w:tc>
          <w:tcPr>
            <w:tcW w:w="601" w:type="dxa"/>
            <w:vMerge/>
            <w:vAlign w:val="center"/>
          </w:tcPr>
          <w:p w14:paraId="22565618" w14:textId="77777777" w:rsidR="00906D17" w:rsidRDefault="00906D17" w:rsidP="008163A8">
            <w:pPr>
              <w:spacing w:line="240" w:lineRule="auto"/>
              <w:ind w:firstLineChars="0" w:firstLine="0"/>
              <w:jc w:val="center"/>
              <w:rPr>
                <w:sz w:val="21"/>
                <w:szCs w:val="21"/>
              </w:rPr>
            </w:pPr>
          </w:p>
        </w:tc>
        <w:tc>
          <w:tcPr>
            <w:tcW w:w="992" w:type="dxa"/>
            <w:vMerge/>
            <w:vAlign w:val="center"/>
          </w:tcPr>
          <w:p w14:paraId="65319E33" w14:textId="77777777" w:rsidR="00906D17" w:rsidRDefault="00906D17" w:rsidP="008163A8">
            <w:pPr>
              <w:spacing w:line="240" w:lineRule="auto"/>
              <w:ind w:firstLineChars="0" w:firstLine="0"/>
              <w:jc w:val="center"/>
              <w:rPr>
                <w:sz w:val="21"/>
                <w:szCs w:val="21"/>
              </w:rPr>
            </w:pPr>
          </w:p>
        </w:tc>
        <w:tc>
          <w:tcPr>
            <w:tcW w:w="1560" w:type="dxa"/>
            <w:vMerge/>
            <w:vAlign w:val="center"/>
          </w:tcPr>
          <w:p w14:paraId="3B8EEF4E" w14:textId="77777777" w:rsidR="00906D17" w:rsidRDefault="00906D17" w:rsidP="008163A8">
            <w:pPr>
              <w:spacing w:line="240" w:lineRule="auto"/>
              <w:ind w:firstLineChars="50" w:firstLine="105"/>
              <w:rPr>
                <w:sz w:val="21"/>
                <w:szCs w:val="21"/>
              </w:rPr>
            </w:pPr>
          </w:p>
        </w:tc>
        <w:tc>
          <w:tcPr>
            <w:tcW w:w="2976" w:type="dxa"/>
            <w:tcBorders>
              <w:top w:val="single" w:sz="4" w:space="0" w:color="auto"/>
              <w:bottom w:val="single" w:sz="4" w:space="0" w:color="auto"/>
            </w:tcBorders>
            <w:vAlign w:val="center"/>
          </w:tcPr>
          <w:p w14:paraId="7A3CF820" w14:textId="77777777" w:rsidR="0013102D" w:rsidRDefault="007146DB" w:rsidP="000D1BDF">
            <w:pPr>
              <w:spacing w:line="240" w:lineRule="auto"/>
              <w:ind w:firstLineChars="0" w:firstLine="0"/>
              <w:jc w:val="center"/>
              <w:rPr>
                <w:sz w:val="21"/>
                <w:szCs w:val="21"/>
              </w:rPr>
            </w:pPr>
            <w:r w:rsidRPr="007146DB">
              <w:rPr>
                <w:rFonts w:ascii="宋体" w:hAnsi="宋体" w:hint="eastAsia"/>
                <w:sz w:val="21"/>
                <w:szCs w:val="21"/>
              </w:rPr>
              <w:t>X光机（2号</w:t>
            </w:r>
            <w:r w:rsidRPr="007146DB">
              <w:rPr>
                <w:rFonts w:ascii="宋体" w:hAnsi="宋体"/>
                <w:sz w:val="21"/>
                <w:szCs w:val="21"/>
              </w:rPr>
              <w:t>机</w:t>
            </w:r>
            <w:r w:rsidRPr="007146DB">
              <w:rPr>
                <w:rFonts w:ascii="宋体" w:hAnsi="宋体" w:hint="eastAsia"/>
                <w:sz w:val="21"/>
                <w:szCs w:val="21"/>
              </w:rPr>
              <w:t>）</w:t>
            </w:r>
            <w:r w:rsidR="00906D17">
              <w:rPr>
                <w:rFonts w:hint="eastAsia"/>
                <w:sz w:val="21"/>
                <w:szCs w:val="21"/>
              </w:rPr>
              <w:t>机房</w:t>
            </w:r>
          </w:p>
          <w:p w14:paraId="757F68F0" w14:textId="6119E8B1" w:rsidR="00906D17" w:rsidRDefault="0013102D" w:rsidP="000D1BDF">
            <w:pPr>
              <w:spacing w:line="240" w:lineRule="auto"/>
              <w:ind w:firstLineChars="0" w:firstLine="0"/>
              <w:jc w:val="center"/>
              <w:rPr>
                <w:sz w:val="21"/>
                <w:szCs w:val="21"/>
              </w:rPr>
            </w:pPr>
            <w:r>
              <w:rPr>
                <w:sz w:val="21"/>
                <w:szCs w:val="21"/>
              </w:rPr>
              <w:t>东侧、</w:t>
            </w:r>
            <w:r>
              <w:rPr>
                <w:rFonts w:hint="eastAsia"/>
                <w:sz w:val="21"/>
                <w:szCs w:val="21"/>
              </w:rPr>
              <w:t>南侧</w:t>
            </w:r>
            <w:r>
              <w:rPr>
                <w:sz w:val="21"/>
                <w:szCs w:val="21"/>
              </w:rPr>
              <w:t>、西侧</w:t>
            </w:r>
            <w:r>
              <w:rPr>
                <w:rFonts w:hint="eastAsia"/>
                <w:sz w:val="21"/>
                <w:szCs w:val="21"/>
              </w:rPr>
              <w:t>、</w:t>
            </w:r>
            <w:r>
              <w:rPr>
                <w:sz w:val="21"/>
                <w:szCs w:val="21"/>
              </w:rPr>
              <w:t>北侧</w:t>
            </w:r>
          </w:p>
        </w:tc>
        <w:tc>
          <w:tcPr>
            <w:tcW w:w="1134" w:type="dxa"/>
            <w:vAlign w:val="center"/>
          </w:tcPr>
          <w:p w14:paraId="33E9A4B7" w14:textId="77777777" w:rsidR="00906D17" w:rsidRPr="004E005D" w:rsidRDefault="004E005D" w:rsidP="008163A8">
            <w:pPr>
              <w:spacing w:line="240" w:lineRule="auto"/>
              <w:ind w:firstLineChars="0" w:firstLine="0"/>
              <w:jc w:val="center"/>
              <w:rPr>
                <w:sz w:val="21"/>
                <w:szCs w:val="21"/>
              </w:rPr>
            </w:pPr>
            <w:r>
              <w:rPr>
                <w:sz w:val="21"/>
                <w:szCs w:val="21"/>
              </w:rPr>
              <w:t>1-2</w:t>
            </w:r>
            <w:r>
              <w:rPr>
                <w:rFonts w:hint="eastAsia"/>
                <w:sz w:val="21"/>
                <w:szCs w:val="21"/>
              </w:rPr>
              <w:t>人</w:t>
            </w:r>
          </w:p>
        </w:tc>
        <w:tc>
          <w:tcPr>
            <w:tcW w:w="1101" w:type="dxa"/>
            <w:vMerge/>
            <w:vAlign w:val="center"/>
          </w:tcPr>
          <w:p w14:paraId="2560DF1E" w14:textId="77777777" w:rsidR="00906D17" w:rsidRDefault="00906D17" w:rsidP="008163A8">
            <w:pPr>
              <w:spacing w:line="240" w:lineRule="auto"/>
              <w:ind w:firstLineChars="0" w:firstLine="0"/>
              <w:jc w:val="center"/>
              <w:rPr>
                <w:sz w:val="21"/>
                <w:szCs w:val="21"/>
              </w:rPr>
            </w:pPr>
          </w:p>
        </w:tc>
      </w:tr>
      <w:tr w:rsidR="00906D17" w14:paraId="13E4B50F" w14:textId="77777777" w:rsidTr="009F1EB9">
        <w:trPr>
          <w:trHeight w:val="70"/>
        </w:trPr>
        <w:tc>
          <w:tcPr>
            <w:tcW w:w="601" w:type="dxa"/>
            <w:vMerge/>
            <w:vAlign w:val="center"/>
          </w:tcPr>
          <w:p w14:paraId="3ED6FA42" w14:textId="77777777" w:rsidR="00906D17" w:rsidRDefault="00906D17" w:rsidP="008163A8">
            <w:pPr>
              <w:spacing w:line="240" w:lineRule="auto"/>
              <w:ind w:firstLineChars="0" w:firstLine="0"/>
              <w:jc w:val="center"/>
              <w:rPr>
                <w:sz w:val="21"/>
                <w:szCs w:val="21"/>
              </w:rPr>
            </w:pPr>
          </w:p>
        </w:tc>
        <w:tc>
          <w:tcPr>
            <w:tcW w:w="992" w:type="dxa"/>
            <w:vMerge/>
            <w:vAlign w:val="center"/>
          </w:tcPr>
          <w:p w14:paraId="584B9C2D" w14:textId="77777777" w:rsidR="00906D17" w:rsidRDefault="00906D17" w:rsidP="008163A8">
            <w:pPr>
              <w:spacing w:line="240" w:lineRule="auto"/>
              <w:ind w:firstLineChars="0" w:firstLine="0"/>
              <w:jc w:val="center"/>
              <w:rPr>
                <w:sz w:val="21"/>
                <w:szCs w:val="21"/>
              </w:rPr>
            </w:pPr>
          </w:p>
        </w:tc>
        <w:tc>
          <w:tcPr>
            <w:tcW w:w="1560" w:type="dxa"/>
            <w:vMerge/>
            <w:vAlign w:val="center"/>
          </w:tcPr>
          <w:p w14:paraId="67B36142" w14:textId="77777777" w:rsidR="00906D17" w:rsidRDefault="00906D17" w:rsidP="008163A8">
            <w:pPr>
              <w:spacing w:line="240" w:lineRule="auto"/>
              <w:ind w:firstLineChars="50" w:firstLine="105"/>
              <w:rPr>
                <w:sz w:val="21"/>
                <w:szCs w:val="21"/>
              </w:rPr>
            </w:pPr>
          </w:p>
        </w:tc>
        <w:tc>
          <w:tcPr>
            <w:tcW w:w="2976" w:type="dxa"/>
            <w:tcBorders>
              <w:top w:val="single" w:sz="4" w:space="0" w:color="auto"/>
              <w:bottom w:val="single" w:sz="4" w:space="0" w:color="auto"/>
            </w:tcBorders>
            <w:vAlign w:val="center"/>
          </w:tcPr>
          <w:p w14:paraId="3E48BE34" w14:textId="77777777" w:rsidR="005C5D4F" w:rsidRDefault="007146DB" w:rsidP="005C5D4F">
            <w:pPr>
              <w:spacing w:line="240" w:lineRule="auto"/>
              <w:ind w:firstLineChars="0" w:firstLine="0"/>
              <w:jc w:val="center"/>
              <w:rPr>
                <w:sz w:val="21"/>
                <w:szCs w:val="21"/>
              </w:rPr>
            </w:pPr>
            <w:r w:rsidRPr="007146DB">
              <w:rPr>
                <w:rFonts w:ascii="宋体" w:hAnsi="宋体" w:hint="eastAsia"/>
                <w:sz w:val="21"/>
                <w:szCs w:val="21"/>
              </w:rPr>
              <w:t>X光机（3号</w:t>
            </w:r>
            <w:r w:rsidRPr="007146DB">
              <w:rPr>
                <w:rFonts w:ascii="宋体" w:hAnsi="宋体"/>
                <w:sz w:val="21"/>
                <w:szCs w:val="21"/>
              </w:rPr>
              <w:t>机</w:t>
            </w:r>
            <w:r w:rsidRPr="007146DB">
              <w:rPr>
                <w:rFonts w:ascii="宋体" w:hAnsi="宋体" w:hint="eastAsia"/>
                <w:sz w:val="21"/>
                <w:szCs w:val="21"/>
              </w:rPr>
              <w:t>）</w:t>
            </w:r>
            <w:r w:rsidR="00906D17">
              <w:rPr>
                <w:rFonts w:hint="eastAsia"/>
                <w:sz w:val="21"/>
                <w:szCs w:val="21"/>
              </w:rPr>
              <w:t>机房</w:t>
            </w:r>
          </w:p>
          <w:p w14:paraId="67A704EE" w14:textId="76D38445" w:rsidR="00906D17" w:rsidRDefault="005C5D4F" w:rsidP="005C5D4F">
            <w:pPr>
              <w:spacing w:line="240" w:lineRule="auto"/>
              <w:ind w:firstLineChars="0" w:firstLine="0"/>
              <w:jc w:val="center"/>
              <w:rPr>
                <w:sz w:val="21"/>
                <w:szCs w:val="21"/>
              </w:rPr>
            </w:pPr>
            <w:r>
              <w:rPr>
                <w:sz w:val="21"/>
                <w:szCs w:val="21"/>
              </w:rPr>
              <w:t>东侧、</w:t>
            </w:r>
            <w:r>
              <w:rPr>
                <w:rFonts w:hint="eastAsia"/>
                <w:sz w:val="21"/>
                <w:szCs w:val="21"/>
              </w:rPr>
              <w:t>南侧</w:t>
            </w:r>
            <w:r>
              <w:rPr>
                <w:sz w:val="21"/>
                <w:szCs w:val="21"/>
              </w:rPr>
              <w:t>、西侧</w:t>
            </w:r>
            <w:r>
              <w:rPr>
                <w:rFonts w:hint="eastAsia"/>
                <w:sz w:val="21"/>
                <w:szCs w:val="21"/>
              </w:rPr>
              <w:t>、北侧</w:t>
            </w:r>
          </w:p>
        </w:tc>
        <w:tc>
          <w:tcPr>
            <w:tcW w:w="1134" w:type="dxa"/>
            <w:vAlign w:val="center"/>
          </w:tcPr>
          <w:p w14:paraId="0D750424" w14:textId="77777777" w:rsidR="00906D17" w:rsidRPr="00A53F3A" w:rsidRDefault="00A53F3A" w:rsidP="008163A8">
            <w:pPr>
              <w:spacing w:line="240" w:lineRule="auto"/>
              <w:ind w:firstLineChars="0" w:firstLine="0"/>
              <w:jc w:val="center"/>
              <w:rPr>
                <w:sz w:val="21"/>
                <w:szCs w:val="21"/>
              </w:rPr>
            </w:pPr>
            <w:r>
              <w:rPr>
                <w:sz w:val="21"/>
                <w:szCs w:val="21"/>
              </w:rPr>
              <w:t>1-2</w:t>
            </w:r>
            <w:r>
              <w:rPr>
                <w:rFonts w:hint="eastAsia"/>
                <w:sz w:val="21"/>
                <w:szCs w:val="21"/>
              </w:rPr>
              <w:t>人</w:t>
            </w:r>
          </w:p>
        </w:tc>
        <w:tc>
          <w:tcPr>
            <w:tcW w:w="1101" w:type="dxa"/>
            <w:vMerge/>
            <w:vAlign w:val="center"/>
          </w:tcPr>
          <w:p w14:paraId="5D2C9F36" w14:textId="77777777" w:rsidR="00906D17" w:rsidRDefault="00906D17" w:rsidP="008163A8">
            <w:pPr>
              <w:spacing w:line="240" w:lineRule="auto"/>
              <w:ind w:firstLineChars="0" w:firstLine="0"/>
              <w:jc w:val="center"/>
              <w:rPr>
                <w:sz w:val="21"/>
                <w:szCs w:val="21"/>
              </w:rPr>
            </w:pPr>
          </w:p>
        </w:tc>
      </w:tr>
      <w:tr w:rsidR="00906D17" w14:paraId="5F607D63" w14:textId="77777777" w:rsidTr="009F1EB9">
        <w:trPr>
          <w:trHeight w:val="70"/>
        </w:trPr>
        <w:tc>
          <w:tcPr>
            <w:tcW w:w="601" w:type="dxa"/>
            <w:vMerge/>
            <w:vAlign w:val="center"/>
          </w:tcPr>
          <w:p w14:paraId="4802BD24" w14:textId="77777777" w:rsidR="00906D17" w:rsidRDefault="00906D17" w:rsidP="008163A8">
            <w:pPr>
              <w:spacing w:line="240" w:lineRule="auto"/>
              <w:ind w:firstLineChars="0" w:firstLine="0"/>
              <w:jc w:val="center"/>
              <w:rPr>
                <w:sz w:val="21"/>
                <w:szCs w:val="21"/>
              </w:rPr>
            </w:pPr>
          </w:p>
        </w:tc>
        <w:tc>
          <w:tcPr>
            <w:tcW w:w="992" w:type="dxa"/>
            <w:vMerge/>
            <w:vAlign w:val="center"/>
          </w:tcPr>
          <w:p w14:paraId="2C1EECDD" w14:textId="77777777" w:rsidR="00906D17" w:rsidRDefault="00906D17" w:rsidP="008163A8">
            <w:pPr>
              <w:spacing w:line="240" w:lineRule="auto"/>
              <w:ind w:firstLineChars="0" w:firstLine="0"/>
              <w:jc w:val="center"/>
              <w:rPr>
                <w:sz w:val="21"/>
                <w:szCs w:val="21"/>
              </w:rPr>
            </w:pPr>
          </w:p>
        </w:tc>
        <w:tc>
          <w:tcPr>
            <w:tcW w:w="1560" w:type="dxa"/>
            <w:vMerge/>
            <w:vAlign w:val="center"/>
          </w:tcPr>
          <w:p w14:paraId="3971AB82" w14:textId="77777777" w:rsidR="00906D17" w:rsidRDefault="00906D17" w:rsidP="008163A8">
            <w:pPr>
              <w:spacing w:line="240" w:lineRule="auto"/>
              <w:ind w:firstLineChars="50" w:firstLine="105"/>
              <w:rPr>
                <w:sz w:val="21"/>
                <w:szCs w:val="21"/>
              </w:rPr>
            </w:pPr>
          </w:p>
        </w:tc>
        <w:tc>
          <w:tcPr>
            <w:tcW w:w="2976" w:type="dxa"/>
            <w:tcBorders>
              <w:top w:val="single" w:sz="4" w:space="0" w:color="auto"/>
              <w:bottom w:val="single" w:sz="4" w:space="0" w:color="auto"/>
            </w:tcBorders>
            <w:vAlign w:val="center"/>
          </w:tcPr>
          <w:p w14:paraId="068B5445" w14:textId="77777777" w:rsidR="002F47DF" w:rsidRDefault="007146DB" w:rsidP="007146DB">
            <w:pPr>
              <w:spacing w:line="240" w:lineRule="auto"/>
              <w:ind w:firstLineChars="0" w:firstLine="0"/>
              <w:jc w:val="center"/>
              <w:rPr>
                <w:sz w:val="21"/>
                <w:szCs w:val="21"/>
              </w:rPr>
            </w:pPr>
            <w:r w:rsidRPr="007146DB">
              <w:rPr>
                <w:rFonts w:hint="eastAsia"/>
                <w:sz w:val="21"/>
                <w:szCs w:val="21"/>
              </w:rPr>
              <w:t>X</w:t>
            </w:r>
            <w:r w:rsidRPr="007146DB">
              <w:rPr>
                <w:rFonts w:hint="eastAsia"/>
                <w:sz w:val="21"/>
                <w:szCs w:val="21"/>
              </w:rPr>
              <w:t>光机（</w:t>
            </w:r>
            <w:r w:rsidRPr="007146DB">
              <w:rPr>
                <w:sz w:val="21"/>
                <w:szCs w:val="21"/>
              </w:rPr>
              <w:t>4</w:t>
            </w:r>
            <w:r w:rsidRPr="007146DB">
              <w:rPr>
                <w:rFonts w:hint="eastAsia"/>
                <w:sz w:val="21"/>
                <w:szCs w:val="21"/>
              </w:rPr>
              <w:t>号</w:t>
            </w:r>
            <w:r w:rsidRPr="007146DB">
              <w:rPr>
                <w:sz w:val="21"/>
                <w:szCs w:val="21"/>
              </w:rPr>
              <w:t>机</w:t>
            </w:r>
            <w:r w:rsidRPr="007146DB">
              <w:rPr>
                <w:rFonts w:hint="eastAsia"/>
                <w:sz w:val="21"/>
                <w:szCs w:val="21"/>
              </w:rPr>
              <w:t>）</w:t>
            </w:r>
            <w:r w:rsidR="00906D17">
              <w:rPr>
                <w:rFonts w:hint="eastAsia"/>
                <w:sz w:val="21"/>
                <w:szCs w:val="21"/>
              </w:rPr>
              <w:t>机房</w:t>
            </w:r>
          </w:p>
          <w:p w14:paraId="58CD702B" w14:textId="0D2A359A" w:rsidR="00906D17" w:rsidRDefault="002F47DF" w:rsidP="007146DB">
            <w:pPr>
              <w:spacing w:line="240" w:lineRule="auto"/>
              <w:ind w:firstLineChars="0" w:firstLine="0"/>
              <w:jc w:val="center"/>
              <w:rPr>
                <w:sz w:val="21"/>
                <w:szCs w:val="21"/>
              </w:rPr>
            </w:pPr>
            <w:r>
              <w:rPr>
                <w:sz w:val="21"/>
                <w:szCs w:val="21"/>
              </w:rPr>
              <w:t>东侧、</w:t>
            </w:r>
            <w:r>
              <w:rPr>
                <w:rFonts w:hint="eastAsia"/>
                <w:sz w:val="21"/>
                <w:szCs w:val="21"/>
              </w:rPr>
              <w:t>南侧</w:t>
            </w:r>
            <w:r>
              <w:rPr>
                <w:sz w:val="21"/>
                <w:szCs w:val="21"/>
              </w:rPr>
              <w:t>、西侧</w:t>
            </w:r>
            <w:r>
              <w:rPr>
                <w:rFonts w:hint="eastAsia"/>
                <w:sz w:val="21"/>
                <w:szCs w:val="21"/>
              </w:rPr>
              <w:t>、北侧</w:t>
            </w:r>
          </w:p>
        </w:tc>
        <w:tc>
          <w:tcPr>
            <w:tcW w:w="1134" w:type="dxa"/>
            <w:vAlign w:val="center"/>
          </w:tcPr>
          <w:p w14:paraId="5C550892" w14:textId="77777777" w:rsidR="00906D17" w:rsidRDefault="00A53F3A" w:rsidP="008163A8">
            <w:pPr>
              <w:spacing w:line="240" w:lineRule="auto"/>
              <w:ind w:firstLineChars="0" w:firstLine="0"/>
              <w:jc w:val="center"/>
              <w:rPr>
                <w:sz w:val="21"/>
                <w:szCs w:val="21"/>
              </w:rPr>
            </w:pPr>
            <w:r>
              <w:rPr>
                <w:rFonts w:hint="eastAsia"/>
                <w:sz w:val="21"/>
                <w:szCs w:val="21"/>
              </w:rPr>
              <w:t>1-2</w:t>
            </w:r>
            <w:r>
              <w:rPr>
                <w:rFonts w:hint="eastAsia"/>
                <w:sz w:val="21"/>
                <w:szCs w:val="21"/>
              </w:rPr>
              <w:t>人</w:t>
            </w:r>
          </w:p>
        </w:tc>
        <w:tc>
          <w:tcPr>
            <w:tcW w:w="1101" w:type="dxa"/>
            <w:vMerge/>
            <w:vAlign w:val="center"/>
          </w:tcPr>
          <w:p w14:paraId="4536B8E8" w14:textId="77777777" w:rsidR="00906D17" w:rsidRDefault="00906D17" w:rsidP="008163A8">
            <w:pPr>
              <w:spacing w:line="240" w:lineRule="auto"/>
              <w:ind w:firstLineChars="0" w:firstLine="0"/>
              <w:jc w:val="center"/>
              <w:rPr>
                <w:sz w:val="21"/>
                <w:szCs w:val="21"/>
              </w:rPr>
            </w:pPr>
          </w:p>
        </w:tc>
      </w:tr>
      <w:tr w:rsidR="00906D17" w14:paraId="6C0A44B1" w14:textId="77777777" w:rsidTr="009F1EB9">
        <w:trPr>
          <w:trHeight w:val="251"/>
        </w:trPr>
        <w:tc>
          <w:tcPr>
            <w:tcW w:w="601" w:type="dxa"/>
            <w:vMerge/>
            <w:vAlign w:val="center"/>
          </w:tcPr>
          <w:p w14:paraId="13B72864" w14:textId="77777777" w:rsidR="00906D17" w:rsidRDefault="00906D17" w:rsidP="008163A8">
            <w:pPr>
              <w:spacing w:line="240" w:lineRule="auto"/>
              <w:ind w:firstLineChars="0" w:firstLine="0"/>
              <w:jc w:val="center"/>
              <w:rPr>
                <w:sz w:val="21"/>
                <w:szCs w:val="21"/>
              </w:rPr>
            </w:pPr>
          </w:p>
        </w:tc>
        <w:tc>
          <w:tcPr>
            <w:tcW w:w="992" w:type="dxa"/>
            <w:vMerge/>
            <w:vAlign w:val="center"/>
          </w:tcPr>
          <w:p w14:paraId="74954D9B" w14:textId="77777777" w:rsidR="00906D17" w:rsidRDefault="00906D17" w:rsidP="008163A8">
            <w:pPr>
              <w:spacing w:line="240" w:lineRule="auto"/>
              <w:ind w:firstLineChars="0" w:firstLine="0"/>
              <w:jc w:val="center"/>
              <w:rPr>
                <w:sz w:val="21"/>
                <w:szCs w:val="21"/>
              </w:rPr>
            </w:pPr>
          </w:p>
        </w:tc>
        <w:tc>
          <w:tcPr>
            <w:tcW w:w="1560" w:type="dxa"/>
            <w:vMerge/>
            <w:vAlign w:val="center"/>
          </w:tcPr>
          <w:p w14:paraId="1ECF25E0" w14:textId="77777777" w:rsidR="00906D17" w:rsidRDefault="00906D17" w:rsidP="008163A8">
            <w:pPr>
              <w:spacing w:line="240" w:lineRule="auto"/>
              <w:ind w:firstLineChars="50" w:firstLine="105"/>
              <w:rPr>
                <w:sz w:val="21"/>
                <w:szCs w:val="21"/>
              </w:rPr>
            </w:pPr>
          </w:p>
        </w:tc>
        <w:tc>
          <w:tcPr>
            <w:tcW w:w="2976" w:type="dxa"/>
            <w:tcBorders>
              <w:top w:val="single" w:sz="4" w:space="0" w:color="auto"/>
            </w:tcBorders>
            <w:vAlign w:val="center"/>
          </w:tcPr>
          <w:p w14:paraId="6A67E690" w14:textId="77777777" w:rsidR="003D2889" w:rsidRDefault="007146DB" w:rsidP="008163A8">
            <w:pPr>
              <w:spacing w:line="240" w:lineRule="auto"/>
              <w:ind w:firstLineChars="0" w:firstLine="0"/>
              <w:jc w:val="center"/>
              <w:rPr>
                <w:sz w:val="21"/>
                <w:szCs w:val="21"/>
              </w:rPr>
            </w:pPr>
            <w:r w:rsidRPr="007146DB">
              <w:rPr>
                <w:rFonts w:hint="eastAsia"/>
                <w:sz w:val="21"/>
                <w:szCs w:val="21"/>
              </w:rPr>
              <w:t>X</w:t>
            </w:r>
            <w:r w:rsidRPr="007146DB">
              <w:rPr>
                <w:rFonts w:hint="eastAsia"/>
                <w:sz w:val="21"/>
                <w:szCs w:val="21"/>
              </w:rPr>
              <w:t>光机（</w:t>
            </w:r>
            <w:r w:rsidRPr="007146DB">
              <w:rPr>
                <w:rFonts w:hint="eastAsia"/>
                <w:sz w:val="21"/>
                <w:szCs w:val="21"/>
              </w:rPr>
              <w:t>5</w:t>
            </w:r>
            <w:r w:rsidRPr="007146DB">
              <w:rPr>
                <w:rFonts w:hint="eastAsia"/>
                <w:sz w:val="21"/>
                <w:szCs w:val="21"/>
              </w:rPr>
              <w:t>号</w:t>
            </w:r>
            <w:r w:rsidRPr="007146DB">
              <w:rPr>
                <w:sz w:val="21"/>
                <w:szCs w:val="21"/>
              </w:rPr>
              <w:t>机</w:t>
            </w:r>
            <w:r w:rsidRPr="007146DB">
              <w:rPr>
                <w:rFonts w:hint="eastAsia"/>
                <w:sz w:val="21"/>
                <w:szCs w:val="21"/>
              </w:rPr>
              <w:t>）</w:t>
            </w:r>
            <w:r w:rsidR="00906D17">
              <w:rPr>
                <w:rFonts w:hint="eastAsia"/>
                <w:sz w:val="21"/>
                <w:szCs w:val="21"/>
              </w:rPr>
              <w:t>机房</w:t>
            </w:r>
          </w:p>
          <w:p w14:paraId="0BECD1E1" w14:textId="3F474674" w:rsidR="00906D17" w:rsidRDefault="003D2889" w:rsidP="008163A8">
            <w:pPr>
              <w:spacing w:line="240" w:lineRule="auto"/>
              <w:ind w:firstLineChars="0" w:firstLine="0"/>
              <w:jc w:val="center"/>
              <w:rPr>
                <w:sz w:val="21"/>
                <w:szCs w:val="21"/>
              </w:rPr>
            </w:pPr>
            <w:r>
              <w:rPr>
                <w:sz w:val="21"/>
                <w:szCs w:val="21"/>
              </w:rPr>
              <w:t>东侧、</w:t>
            </w:r>
            <w:r>
              <w:rPr>
                <w:rFonts w:hint="eastAsia"/>
                <w:sz w:val="21"/>
                <w:szCs w:val="21"/>
              </w:rPr>
              <w:t>南侧</w:t>
            </w:r>
            <w:r>
              <w:rPr>
                <w:sz w:val="21"/>
                <w:szCs w:val="21"/>
              </w:rPr>
              <w:t>、西侧</w:t>
            </w:r>
            <w:r>
              <w:rPr>
                <w:rFonts w:hint="eastAsia"/>
                <w:sz w:val="21"/>
                <w:szCs w:val="21"/>
              </w:rPr>
              <w:t>、北侧</w:t>
            </w:r>
          </w:p>
        </w:tc>
        <w:tc>
          <w:tcPr>
            <w:tcW w:w="1134" w:type="dxa"/>
            <w:vAlign w:val="center"/>
          </w:tcPr>
          <w:p w14:paraId="173C4D81" w14:textId="3E107CFA" w:rsidR="00906D17" w:rsidRDefault="00A53F3A" w:rsidP="008163A8">
            <w:pPr>
              <w:spacing w:line="240" w:lineRule="auto"/>
              <w:ind w:firstLineChars="0" w:firstLine="0"/>
              <w:jc w:val="center"/>
              <w:rPr>
                <w:sz w:val="21"/>
                <w:szCs w:val="21"/>
              </w:rPr>
            </w:pPr>
            <w:r>
              <w:rPr>
                <w:rFonts w:hint="eastAsia"/>
                <w:sz w:val="21"/>
                <w:szCs w:val="21"/>
              </w:rPr>
              <w:t>1</w:t>
            </w:r>
            <w:r w:rsidR="00C4546F">
              <w:rPr>
                <w:sz w:val="21"/>
                <w:szCs w:val="21"/>
              </w:rPr>
              <w:t>-2</w:t>
            </w:r>
            <w:r>
              <w:rPr>
                <w:rFonts w:hint="eastAsia"/>
                <w:sz w:val="21"/>
                <w:szCs w:val="21"/>
              </w:rPr>
              <w:t>人</w:t>
            </w:r>
          </w:p>
        </w:tc>
        <w:tc>
          <w:tcPr>
            <w:tcW w:w="1101" w:type="dxa"/>
            <w:vMerge/>
            <w:vAlign w:val="center"/>
          </w:tcPr>
          <w:p w14:paraId="7F75FA24" w14:textId="77777777" w:rsidR="00906D17" w:rsidRDefault="00906D17" w:rsidP="008163A8">
            <w:pPr>
              <w:spacing w:line="240" w:lineRule="auto"/>
              <w:ind w:firstLineChars="0" w:firstLine="0"/>
              <w:jc w:val="center"/>
              <w:rPr>
                <w:sz w:val="21"/>
                <w:szCs w:val="21"/>
              </w:rPr>
            </w:pPr>
          </w:p>
        </w:tc>
      </w:tr>
      <w:tr w:rsidR="00906D17" w14:paraId="4AF43B3E" w14:textId="77777777" w:rsidTr="009F1EB9">
        <w:trPr>
          <w:trHeight w:val="251"/>
        </w:trPr>
        <w:tc>
          <w:tcPr>
            <w:tcW w:w="601" w:type="dxa"/>
            <w:vMerge/>
            <w:vAlign w:val="center"/>
          </w:tcPr>
          <w:p w14:paraId="60FA1FD4" w14:textId="77777777" w:rsidR="00906D17" w:rsidRDefault="00906D17" w:rsidP="008163A8">
            <w:pPr>
              <w:spacing w:line="240" w:lineRule="auto"/>
              <w:ind w:firstLineChars="0" w:firstLine="0"/>
              <w:jc w:val="center"/>
              <w:rPr>
                <w:sz w:val="21"/>
                <w:szCs w:val="21"/>
              </w:rPr>
            </w:pPr>
          </w:p>
        </w:tc>
        <w:tc>
          <w:tcPr>
            <w:tcW w:w="992" w:type="dxa"/>
            <w:vMerge/>
            <w:vAlign w:val="center"/>
          </w:tcPr>
          <w:p w14:paraId="76A3E6A6" w14:textId="77777777" w:rsidR="00906D17" w:rsidRDefault="00906D17" w:rsidP="008163A8">
            <w:pPr>
              <w:spacing w:line="240" w:lineRule="auto"/>
              <w:ind w:firstLineChars="0" w:firstLine="0"/>
              <w:jc w:val="center"/>
              <w:rPr>
                <w:sz w:val="21"/>
                <w:szCs w:val="21"/>
              </w:rPr>
            </w:pPr>
          </w:p>
        </w:tc>
        <w:tc>
          <w:tcPr>
            <w:tcW w:w="1560" w:type="dxa"/>
            <w:vMerge/>
            <w:vAlign w:val="center"/>
          </w:tcPr>
          <w:p w14:paraId="08D457F5" w14:textId="77777777" w:rsidR="00906D17" w:rsidRDefault="00906D17" w:rsidP="008163A8">
            <w:pPr>
              <w:spacing w:line="240" w:lineRule="auto"/>
              <w:ind w:firstLineChars="50" w:firstLine="105"/>
              <w:rPr>
                <w:sz w:val="21"/>
                <w:szCs w:val="21"/>
              </w:rPr>
            </w:pPr>
          </w:p>
        </w:tc>
        <w:tc>
          <w:tcPr>
            <w:tcW w:w="2976" w:type="dxa"/>
            <w:tcBorders>
              <w:top w:val="single" w:sz="4" w:space="0" w:color="auto"/>
            </w:tcBorders>
            <w:vAlign w:val="center"/>
          </w:tcPr>
          <w:p w14:paraId="61FCF34F" w14:textId="77777777" w:rsidR="003D2889" w:rsidRDefault="007146DB" w:rsidP="008163A8">
            <w:pPr>
              <w:spacing w:line="240" w:lineRule="auto"/>
              <w:ind w:firstLineChars="0" w:firstLine="0"/>
              <w:jc w:val="center"/>
              <w:rPr>
                <w:sz w:val="21"/>
                <w:szCs w:val="21"/>
              </w:rPr>
            </w:pPr>
            <w:r w:rsidRPr="007146DB">
              <w:rPr>
                <w:rFonts w:hint="eastAsia"/>
                <w:sz w:val="21"/>
                <w:szCs w:val="21"/>
              </w:rPr>
              <w:t>X</w:t>
            </w:r>
            <w:r w:rsidRPr="007146DB">
              <w:rPr>
                <w:rFonts w:hint="eastAsia"/>
                <w:sz w:val="21"/>
                <w:szCs w:val="21"/>
              </w:rPr>
              <w:t>光机（</w:t>
            </w:r>
            <w:r w:rsidRPr="007146DB">
              <w:rPr>
                <w:rFonts w:hint="eastAsia"/>
                <w:sz w:val="21"/>
                <w:szCs w:val="21"/>
              </w:rPr>
              <w:t>6</w:t>
            </w:r>
            <w:r w:rsidRPr="007146DB">
              <w:rPr>
                <w:rFonts w:hint="eastAsia"/>
                <w:sz w:val="21"/>
                <w:szCs w:val="21"/>
              </w:rPr>
              <w:t>号</w:t>
            </w:r>
            <w:r w:rsidRPr="007146DB">
              <w:rPr>
                <w:sz w:val="21"/>
                <w:szCs w:val="21"/>
              </w:rPr>
              <w:t>机</w:t>
            </w:r>
            <w:r w:rsidRPr="007146DB">
              <w:rPr>
                <w:rFonts w:hint="eastAsia"/>
                <w:sz w:val="21"/>
                <w:szCs w:val="21"/>
              </w:rPr>
              <w:t>）</w:t>
            </w:r>
            <w:r w:rsidR="00906D17">
              <w:rPr>
                <w:rFonts w:hint="eastAsia"/>
                <w:sz w:val="21"/>
                <w:szCs w:val="21"/>
              </w:rPr>
              <w:t>机房</w:t>
            </w:r>
          </w:p>
          <w:p w14:paraId="553F09F9" w14:textId="1076D45E" w:rsidR="00906D17" w:rsidRDefault="003D2889" w:rsidP="008163A8">
            <w:pPr>
              <w:spacing w:line="240" w:lineRule="auto"/>
              <w:ind w:firstLineChars="0" w:firstLine="0"/>
              <w:jc w:val="center"/>
              <w:rPr>
                <w:sz w:val="21"/>
                <w:szCs w:val="21"/>
              </w:rPr>
            </w:pPr>
            <w:r>
              <w:rPr>
                <w:rFonts w:hint="eastAsia"/>
                <w:sz w:val="21"/>
                <w:szCs w:val="21"/>
              </w:rPr>
              <w:t>南侧</w:t>
            </w:r>
            <w:r>
              <w:rPr>
                <w:sz w:val="21"/>
                <w:szCs w:val="21"/>
              </w:rPr>
              <w:t>、西侧</w:t>
            </w:r>
            <w:r>
              <w:rPr>
                <w:rFonts w:hint="eastAsia"/>
                <w:sz w:val="21"/>
                <w:szCs w:val="21"/>
              </w:rPr>
              <w:t>、北侧</w:t>
            </w:r>
          </w:p>
        </w:tc>
        <w:tc>
          <w:tcPr>
            <w:tcW w:w="1134" w:type="dxa"/>
            <w:vAlign w:val="center"/>
          </w:tcPr>
          <w:p w14:paraId="6E6E8998" w14:textId="6DA43A85" w:rsidR="00906D17" w:rsidRDefault="00A53F3A" w:rsidP="008163A8">
            <w:pPr>
              <w:spacing w:line="240" w:lineRule="auto"/>
              <w:ind w:firstLineChars="0" w:firstLine="0"/>
              <w:jc w:val="center"/>
              <w:rPr>
                <w:sz w:val="21"/>
                <w:szCs w:val="21"/>
              </w:rPr>
            </w:pPr>
            <w:r>
              <w:rPr>
                <w:rFonts w:hint="eastAsia"/>
                <w:sz w:val="21"/>
                <w:szCs w:val="21"/>
              </w:rPr>
              <w:t>1</w:t>
            </w:r>
            <w:r w:rsidR="00C4546F">
              <w:rPr>
                <w:sz w:val="21"/>
                <w:szCs w:val="21"/>
              </w:rPr>
              <w:t>-2</w:t>
            </w:r>
            <w:r>
              <w:rPr>
                <w:rFonts w:hint="eastAsia"/>
                <w:sz w:val="21"/>
                <w:szCs w:val="21"/>
              </w:rPr>
              <w:t>人</w:t>
            </w:r>
          </w:p>
        </w:tc>
        <w:tc>
          <w:tcPr>
            <w:tcW w:w="1101" w:type="dxa"/>
            <w:vMerge/>
            <w:vAlign w:val="center"/>
          </w:tcPr>
          <w:p w14:paraId="21A17AE4" w14:textId="77777777" w:rsidR="00906D17" w:rsidRDefault="00906D17" w:rsidP="008163A8">
            <w:pPr>
              <w:spacing w:line="240" w:lineRule="auto"/>
              <w:ind w:firstLineChars="0" w:firstLine="0"/>
              <w:jc w:val="center"/>
              <w:rPr>
                <w:sz w:val="21"/>
                <w:szCs w:val="21"/>
              </w:rPr>
            </w:pPr>
          </w:p>
        </w:tc>
      </w:tr>
      <w:tr w:rsidR="00906D17" w14:paraId="4D0619E8" w14:textId="77777777" w:rsidTr="00AE2952">
        <w:tc>
          <w:tcPr>
            <w:tcW w:w="601" w:type="dxa"/>
            <w:vMerge w:val="restart"/>
            <w:vAlign w:val="center"/>
          </w:tcPr>
          <w:p w14:paraId="16919F21" w14:textId="77777777" w:rsidR="00906D17" w:rsidRDefault="00906D17" w:rsidP="008163A8">
            <w:pPr>
              <w:spacing w:line="240" w:lineRule="auto"/>
              <w:ind w:firstLineChars="0" w:firstLine="0"/>
              <w:jc w:val="center"/>
              <w:rPr>
                <w:sz w:val="21"/>
                <w:szCs w:val="21"/>
              </w:rPr>
            </w:pPr>
            <w:r>
              <w:rPr>
                <w:rFonts w:hint="eastAsia"/>
                <w:sz w:val="21"/>
                <w:szCs w:val="21"/>
              </w:rPr>
              <w:t>公众</w:t>
            </w:r>
          </w:p>
        </w:tc>
        <w:tc>
          <w:tcPr>
            <w:tcW w:w="992" w:type="dxa"/>
            <w:vMerge w:val="restart"/>
            <w:vAlign w:val="center"/>
          </w:tcPr>
          <w:p w14:paraId="6B927427" w14:textId="77777777" w:rsidR="00906D17" w:rsidRDefault="00C57041" w:rsidP="008163A8">
            <w:pPr>
              <w:spacing w:line="240" w:lineRule="auto"/>
              <w:ind w:firstLineChars="0" w:firstLine="0"/>
              <w:jc w:val="center"/>
              <w:rPr>
                <w:sz w:val="21"/>
                <w:szCs w:val="21"/>
              </w:rPr>
            </w:pPr>
            <w:r>
              <w:rPr>
                <w:sz w:val="21"/>
                <w:szCs w:val="21"/>
              </w:rPr>
              <w:t>附近其他岗位工作人员</w:t>
            </w:r>
          </w:p>
        </w:tc>
        <w:tc>
          <w:tcPr>
            <w:tcW w:w="1560" w:type="dxa"/>
            <w:vMerge/>
            <w:vAlign w:val="center"/>
          </w:tcPr>
          <w:p w14:paraId="6C7EDABA" w14:textId="77777777" w:rsidR="00906D17" w:rsidRDefault="00906D17" w:rsidP="008163A8">
            <w:pPr>
              <w:spacing w:line="240" w:lineRule="auto"/>
              <w:ind w:firstLineChars="0" w:firstLine="0"/>
              <w:jc w:val="center"/>
              <w:rPr>
                <w:sz w:val="21"/>
                <w:szCs w:val="21"/>
              </w:rPr>
            </w:pPr>
          </w:p>
        </w:tc>
        <w:tc>
          <w:tcPr>
            <w:tcW w:w="2976" w:type="dxa"/>
            <w:vAlign w:val="center"/>
          </w:tcPr>
          <w:p w14:paraId="7B2DD343" w14:textId="77777777" w:rsidR="00F73D48" w:rsidRDefault="007146DB" w:rsidP="008163A8">
            <w:pPr>
              <w:spacing w:line="240" w:lineRule="auto"/>
              <w:ind w:firstLineChars="0" w:firstLine="0"/>
              <w:jc w:val="center"/>
              <w:rPr>
                <w:sz w:val="21"/>
                <w:szCs w:val="21"/>
              </w:rPr>
            </w:pPr>
            <w:r w:rsidRPr="007146DB">
              <w:rPr>
                <w:rFonts w:ascii="宋体" w:hAnsi="宋体" w:hint="eastAsia"/>
                <w:sz w:val="21"/>
                <w:szCs w:val="21"/>
              </w:rPr>
              <w:t>X光机（1号</w:t>
            </w:r>
            <w:r w:rsidRPr="007146DB">
              <w:rPr>
                <w:rFonts w:ascii="宋体" w:hAnsi="宋体"/>
                <w:sz w:val="21"/>
                <w:szCs w:val="21"/>
              </w:rPr>
              <w:t>机</w:t>
            </w:r>
            <w:r w:rsidRPr="007146DB">
              <w:rPr>
                <w:rFonts w:ascii="宋体" w:hAnsi="宋体" w:hint="eastAsia"/>
                <w:sz w:val="21"/>
                <w:szCs w:val="21"/>
              </w:rPr>
              <w:t>）</w:t>
            </w:r>
            <w:r w:rsidR="00163D5F">
              <w:rPr>
                <w:rFonts w:hint="eastAsia"/>
                <w:sz w:val="21"/>
                <w:szCs w:val="21"/>
              </w:rPr>
              <w:t>机房</w:t>
            </w:r>
          </w:p>
          <w:p w14:paraId="5999F466" w14:textId="7043FC2A" w:rsidR="00906D17" w:rsidRDefault="00B34264" w:rsidP="008163A8">
            <w:pPr>
              <w:spacing w:line="240" w:lineRule="auto"/>
              <w:ind w:firstLineChars="0" w:firstLine="0"/>
              <w:jc w:val="center"/>
              <w:rPr>
                <w:sz w:val="21"/>
                <w:szCs w:val="21"/>
              </w:rPr>
            </w:pPr>
            <w:r>
              <w:rPr>
                <w:rFonts w:hint="eastAsia"/>
                <w:sz w:val="21"/>
                <w:szCs w:val="21"/>
              </w:rPr>
              <w:t>北侧</w:t>
            </w:r>
            <w:r>
              <w:rPr>
                <w:sz w:val="21"/>
                <w:szCs w:val="21"/>
              </w:rPr>
              <w:t>、西侧</w:t>
            </w:r>
          </w:p>
        </w:tc>
        <w:tc>
          <w:tcPr>
            <w:tcW w:w="1134" w:type="dxa"/>
            <w:vAlign w:val="center"/>
          </w:tcPr>
          <w:p w14:paraId="0241DD60" w14:textId="77777777" w:rsidR="0041492F" w:rsidRDefault="0041492F" w:rsidP="0041492F">
            <w:pPr>
              <w:spacing w:line="240" w:lineRule="auto"/>
              <w:ind w:firstLineChars="0" w:firstLine="0"/>
              <w:jc w:val="center"/>
              <w:rPr>
                <w:sz w:val="21"/>
                <w:szCs w:val="21"/>
              </w:rPr>
            </w:pPr>
            <w:r>
              <w:rPr>
                <w:rFonts w:hint="eastAsia"/>
                <w:sz w:val="21"/>
                <w:szCs w:val="21"/>
              </w:rPr>
              <w:t>流动</w:t>
            </w:r>
          </w:p>
          <w:p w14:paraId="33D66A11" w14:textId="77777777" w:rsidR="00906D17" w:rsidRDefault="0041492F" w:rsidP="0041492F">
            <w:pPr>
              <w:spacing w:line="240" w:lineRule="auto"/>
              <w:ind w:firstLineChars="0" w:firstLine="0"/>
              <w:jc w:val="center"/>
              <w:rPr>
                <w:sz w:val="21"/>
                <w:szCs w:val="21"/>
              </w:rPr>
            </w:pPr>
            <w:r>
              <w:rPr>
                <w:rFonts w:hint="eastAsia"/>
                <w:sz w:val="21"/>
                <w:szCs w:val="21"/>
              </w:rPr>
              <w:t>人群</w:t>
            </w:r>
          </w:p>
        </w:tc>
        <w:tc>
          <w:tcPr>
            <w:tcW w:w="1101" w:type="dxa"/>
            <w:vMerge w:val="restart"/>
            <w:vAlign w:val="center"/>
          </w:tcPr>
          <w:p w14:paraId="43AFDEE0" w14:textId="77777777" w:rsidR="00906D17" w:rsidRPr="00D0337D" w:rsidRDefault="00906D17" w:rsidP="008163A8">
            <w:pPr>
              <w:spacing w:line="240" w:lineRule="auto"/>
              <w:ind w:firstLineChars="0" w:firstLine="0"/>
              <w:jc w:val="center"/>
              <w:rPr>
                <w:sz w:val="21"/>
                <w:szCs w:val="21"/>
                <w:highlight w:val="yellow"/>
              </w:rPr>
            </w:pPr>
            <w:r w:rsidRPr="005C7241">
              <w:rPr>
                <w:rFonts w:hint="eastAsia"/>
                <w:sz w:val="21"/>
                <w:szCs w:val="21"/>
              </w:rPr>
              <w:t>0.</w:t>
            </w:r>
            <w:r w:rsidRPr="005C7241">
              <w:rPr>
                <w:sz w:val="21"/>
                <w:szCs w:val="21"/>
              </w:rPr>
              <w:t>1</w:t>
            </w:r>
            <w:r w:rsidR="00AE2952" w:rsidRPr="005C7241">
              <w:rPr>
                <w:rFonts w:hint="eastAsia"/>
                <w:sz w:val="21"/>
                <w:szCs w:val="21"/>
              </w:rPr>
              <w:t>mSv/</w:t>
            </w:r>
            <w:r w:rsidRPr="005C7241">
              <w:rPr>
                <w:rFonts w:hint="eastAsia"/>
                <w:sz w:val="21"/>
                <w:szCs w:val="21"/>
              </w:rPr>
              <w:t>a</w:t>
            </w:r>
          </w:p>
        </w:tc>
      </w:tr>
      <w:tr w:rsidR="00906D17" w14:paraId="74FF6377" w14:textId="77777777" w:rsidTr="00AE2952">
        <w:tc>
          <w:tcPr>
            <w:tcW w:w="601" w:type="dxa"/>
            <w:vMerge/>
            <w:vAlign w:val="center"/>
          </w:tcPr>
          <w:p w14:paraId="7E1CADA6" w14:textId="77777777" w:rsidR="00906D17" w:rsidRDefault="00906D17" w:rsidP="008163A8">
            <w:pPr>
              <w:spacing w:line="240" w:lineRule="auto"/>
              <w:ind w:firstLineChars="0" w:firstLine="0"/>
              <w:jc w:val="center"/>
              <w:rPr>
                <w:sz w:val="21"/>
                <w:szCs w:val="21"/>
              </w:rPr>
            </w:pPr>
          </w:p>
        </w:tc>
        <w:tc>
          <w:tcPr>
            <w:tcW w:w="992" w:type="dxa"/>
            <w:vMerge/>
            <w:vAlign w:val="center"/>
          </w:tcPr>
          <w:p w14:paraId="2D3EA760" w14:textId="77777777" w:rsidR="00906D17" w:rsidRDefault="00906D17" w:rsidP="008163A8">
            <w:pPr>
              <w:spacing w:line="240" w:lineRule="auto"/>
              <w:ind w:firstLine="420"/>
              <w:jc w:val="center"/>
              <w:rPr>
                <w:sz w:val="21"/>
                <w:szCs w:val="21"/>
              </w:rPr>
            </w:pPr>
          </w:p>
        </w:tc>
        <w:tc>
          <w:tcPr>
            <w:tcW w:w="1560" w:type="dxa"/>
            <w:vMerge/>
            <w:vAlign w:val="center"/>
          </w:tcPr>
          <w:p w14:paraId="57A7E145" w14:textId="77777777" w:rsidR="00906D17" w:rsidRDefault="00906D17" w:rsidP="008163A8">
            <w:pPr>
              <w:spacing w:line="240" w:lineRule="auto"/>
              <w:ind w:firstLineChars="0" w:firstLine="0"/>
              <w:jc w:val="center"/>
              <w:rPr>
                <w:sz w:val="21"/>
                <w:szCs w:val="21"/>
              </w:rPr>
            </w:pPr>
          </w:p>
        </w:tc>
        <w:tc>
          <w:tcPr>
            <w:tcW w:w="2976" w:type="dxa"/>
            <w:vAlign w:val="center"/>
          </w:tcPr>
          <w:p w14:paraId="0EF6E98D" w14:textId="77777777" w:rsidR="007565C5" w:rsidRDefault="007146DB" w:rsidP="008A26FD">
            <w:pPr>
              <w:spacing w:line="240" w:lineRule="auto"/>
              <w:ind w:firstLineChars="0" w:firstLine="0"/>
              <w:jc w:val="center"/>
              <w:rPr>
                <w:sz w:val="21"/>
                <w:szCs w:val="21"/>
              </w:rPr>
            </w:pPr>
            <w:r w:rsidRPr="007146DB">
              <w:rPr>
                <w:rFonts w:hint="eastAsia"/>
                <w:sz w:val="21"/>
                <w:szCs w:val="21"/>
              </w:rPr>
              <w:t>X</w:t>
            </w:r>
            <w:r w:rsidRPr="007146DB">
              <w:rPr>
                <w:rFonts w:hint="eastAsia"/>
                <w:sz w:val="21"/>
                <w:szCs w:val="21"/>
              </w:rPr>
              <w:t>光机（</w:t>
            </w:r>
            <w:r w:rsidRPr="007146DB">
              <w:rPr>
                <w:rFonts w:hint="eastAsia"/>
                <w:sz w:val="21"/>
                <w:szCs w:val="21"/>
              </w:rPr>
              <w:t>2</w:t>
            </w:r>
            <w:r w:rsidRPr="007146DB">
              <w:rPr>
                <w:rFonts w:hint="eastAsia"/>
                <w:sz w:val="21"/>
                <w:szCs w:val="21"/>
              </w:rPr>
              <w:t>号</w:t>
            </w:r>
            <w:r w:rsidRPr="007146DB">
              <w:rPr>
                <w:sz w:val="21"/>
                <w:szCs w:val="21"/>
              </w:rPr>
              <w:t>机</w:t>
            </w:r>
            <w:r w:rsidRPr="007146DB">
              <w:rPr>
                <w:rFonts w:hint="eastAsia"/>
                <w:sz w:val="21"/>
                <w:szCs w:val="21"/>
              </w:rPr>
              <w:t>）</w:t>
            </w:r>
            <w:r w:rsidR="00163D5F">
              <w:rPr>
                <w:rFonts w:hint="eastAsia"/>
                <w:sz w:val="21"/>
                <w:szCs w:val="21"/>
              </w:rPr>
              <w:t>机房</w:t>
            </w:r>
          </w:p>
          <w:p w14:paraId="5E79F446" w14:textId="2D180EA7" w:rsidR="00906D17" w:rsidRDefault="00D23BD7" w:rsidP="008A26FD">
            <w:pPr>
              <w:spacing w:line="240" w:lineRule="auto"/>
              <w:ind w:firstLineChars="0" w:firstLine="0"/>
              <w:jc w:val="center"/>
              <w:rPr>
                <w:sz w:val="21"/>
                <w:szCs w:val="21"/>
              </w:rPr>
            </w:pPr>
            <w:r>
              <w:rPr>
                <w:rFonts w:hint="eastAsia"/>
                <w:sz w:val="21"/>
                <w:szCs w:val="21"/>
              </w:rPr>
              <w:t>北侧</w:t>
            </w:r>
          </w:p>
        </w:tc>
        <w:tc>
          <w:tcPr>
            <w:tcW w:w="1134" w:type="dxa"/>
            <w:vAlign w:val="center"/>
          </w:tcPr>
          <w:p w14:paraId="079D03F7" w14:textId="77777777" w:rsidR="00D23BD7" w:rsidRDefault="00D23BD7" w:rsidP="00D23BD7">
            <w:pPr>
              <w:spacing w:line="240" w:lineRule="auto"/>
              <w:ind w:firstLineChars="0" w:firstLine="0"/>
              <w:jc w:val="center"/>
              <w:rPr>
                <w:sz w:val="21"/>
                <w:szCs w:val="21"/>
              </w:rPr>
            </w:pPr>
            <w:r>
              <w:rPr>
                <w:rFonts w:hint="eastAsia"/>
                <w:sz w:val="21"/>
                <w:szCs w:val="21"/>
              </w:rPr>
              <w:t>流动</w:t>
            </w:r>
          </w:p>
          <w:p w14:paraId="2DADC8BD" w14:textId="77777777" w:rsidR="00906D17" w:rsidRDefault="00D23BD7" w:rsidP="00D23BD7">
            <w:pPr>
              <w:spacing w:line="240" w:lineRule="auto"/>
              <w:ind w:firstLineChars="0" w:firstLine="0"/>
              <w:jc w:val="center"/>
              <w:rPr>
                <w:sz w:val="21"/>
                <w:szCs w:val="21"/>
              </w:rPr>
            </w:pPr>
            <w:r>
              <w:rPr>
                <w:rFonts w:hint="eastAsia"/>
                <w:sz w:val="21"/>
                <w:szCs w:val="21"/>
              </w:rPr>
              <w:t>人群</w:t>
            </w:r>
          </w:p>
        </w:tc>
        <w:tc>
          <w:tcPr>
            <w:tcW w:w="1101" w:type="dxa"/>
            <w:vMerge/>
            <w:vAlign w:val="center"/>
          </w:tcPr>
          <w:p w14:paraId="7EFAC25D" w14:textId="77777777" w:rsidR="00906D17" w:rsidRDefault="00906D17" w:rsidP="008163A8">
            <w:pPr>
              <w:spacing w:line="240" w:lineRule="auto"/>
              <w:ind w:firstLineChars="0" w:firstLine="0"/>
              <w:jc w:val="center"/>
              <w:rPr>
                <w:sz w:val="21"/>
                <w:szCs w:val="21"/>
              </w:rPr>
            </w:pPr>
          </w:p>
        </w:tc>
      </w:tr>
      <w:tr w:rsidR="00906D17" w14:paraId="33946C3A" w14:textId="77777777" w:rsidTr="00AE2952">
        <w:trPr>
          <w:trHeight w:val="352"/>
        </w:trPr>
        <w:tc>
          <w:tcPr>
            <w:tcW w:w="601" w:type="dxa"/>
            <w:vMerge/>
            <w:vAlign w:val="center"/>
          </w:tcPr>
          <w:p w14:paraId="0497CBD6" w14:textId="77777777" w:rsidR="00906D17" w:rsidRDefault="00906D17" w:rsidP="008163A8">
            <w:pPr>
              <w:spacing w:line="240" w:lineRule="auto"/>
              <w:ind w:firstLineChars="0" w:firstLine="0"/>
              <w:jc w:val="center"/>
              <w:rPr>
                <w:sz w:val="21"/>
                <w:szCs w:val="21"/>
              </w:rPr>
            </w:pPr>
          </w:p>
        </w:tc>
        <w:tc>
          <w:tcPr>
            <w:tcW w:w="992" w:type="dxa"/>
            <w:vMerge/>
            <w:vAlign w:val="center"/>
          </w:tcPr>
          <w:p w14:paraId="4E73911B" w14:textId="77777777" w:rsidR="00906D17" w:rsidRDefault="00906D17" w:rsidP="008163A8">
            <w:pPr>
              <w:spacing w:line="240" w:lineRule="auto"/>
              <w:ind w:firstLineChars="0" w:firstLine="0"/>
              <w:jc w:val="center"/>
              <w:rPr>
                <w:sz w:val="21"/>
                <w:szCs w:val="21"/>
              </w:rPr>
            </w:pPr>
          </w:p>
        </w:tc>
        <w:tc>
          <w:tcPr>
            <w:tcW w:w="1560" w:type="dxa"/>
            <w:vMerge/>
            <w:vAlign w:val="center"/>
          </w:tcPr>
          <w:p w14:paraId="429293C6" w14:textId="77777777" w:rsidR="00906D17" w:rsidRDefault="00906D17" w:rsidP="008163A8">
            <w:pPr>
              <w:spacing w:line="240" w:lineRule="auto"/>
              <w:ind w:firstLineChars="0" w:firstLine="0"/>
              <w:jc w:val="center"/>
              <w:rPr>
                <w:sz w:val="21"/>
                <w:szCs w:val="21"/>
              </w:rPr>
            </w:pPr>
          </w:p>
        </w:tc>
        <w:tc>
          <w:tcPr>
            <w:tcW w:w="2976" w:type="dxa"/>
            <w:vAlign w:val="center"/>
          </w:tcPr>
          <w:p w14:paraId="767A8584" w14:textId="77777777" w:rsidR="00B578F1" w:rsidRDefault="007146DB" w:rsidP="00D23BD7">
            <w:pPr>
              <w:spacing w:line="240" w:lineRule="auto"/>
              <w:ind w:firstLineChars="0" w:firstLine="0"/>
              <w:jc w:val="center"/>
              <w:rPr>
                <w:sz w:val="21"/>
                <w:szCs w:val="21"/>
              </w:rPr>
            </w:pPr>
            <w:r w:rsidRPr="007146DB">
              <w:rPr>
                <w:rFonts w:hint="eastAsia"/>
                <w:sz w:val="21"/>
                <w:szCs w:val="21"/>
              </w:rPr>
              <w:t>X</w:t>
            </w:r>
            <w:r w:rsidRPr="007146DB">
              <w:rPr>
                <w:rFonts w:hint="eastAsia"/>
                <w:sz w:val="21"/>
                <w:szCs w:val="21"/>
              </w:rPr>
              <w:t>光机（</w:t>
            </w:r>
            <w:r w:rsidRPr="007146DB">
              <w:rPr>
                <w:rFonts w:hint="eastAsia"/>
                <w:sz w:val="21"/>
                <w:szCs w:val="21"/>
              </w:rPr>
              <w:t>3</w:t>
            </w:r>
            <w:r w:rsidRPr="007146DB">
              <w:rPr>
                <w:rFonts w:hint="eastAsia"/>
                <w:sz w:val="21"/>
                <w:szCs w:val="21"/>
              </w:rPr>
              <w:t>号</w:t>
            </w:r>
            <w:r w:rsidRPr="007146DB">
              <w:rPr>
                <w:sz w:val="21"/>
                <w:szCs w:val="21"/>
              </w:rPr>
              <w:t>机</w:t>
            </w:r>
            <w:r w:rsidRPr="007146DB">
              <w:rPr>
                <w:rFonts w:hint="eastAsia"/>
                <w:sz w:val="21"/>
                <w:szCs w:val="21"/>
              </w:rPr>
              <w:t>）</w:t>
            </w:r>
            <w:r w:rsidR="00163D5F">
              <w:rPr>
                <w:rFonts w:hint="eastAsia"/>
                <w:sz w:val="21"/>
                <w:szCs w:val="21"/>
              </w:rPr>
              <w:t>机房</w:t>
            </w:r>
          </w:p>
          <w:p w14:paraId="0C3BDA0A" w14:textId="75AC8516" w:rsidR="00906D17" w:rsidRDefault="00D23BD7" w:rsidP="00D23BD7">
            <w:pPr>
              <w:spacing w:line="240" w:lineRule="auto"/>
              <w:ind w:firstLineChars="0" w:firstLine="0"/>
              <w:jc w:val="center"/>
              <w:rPr>
                <w:sz w:val="21"/>
                <w:szCs w:val="21"/>
              </w:rPr>
            </w:pPr>
            <w:r>
              <w:rPr>
                <w:rFonts w:hint="eastAsia"/>
                <w:sz w:val="21"/>
                <w:szCs w:val="21"/>
              </w:rPr>
              <w:t>北侧</w:t>
            </w:r>
          </w:p>
        </w:tc>
        <w:tc>
          <w:tcPr>
            <w:tcW w:w="1134" w:type="dxa"/>
            <w:vAlign w:val="center"/>
          </w:tcPr>
          <w:p w14:paraId="6F287391" w14:textId="77777777" w:rsidR="00F81973" w:rsidRDefault="00F81973" w:rsidP="00F81973">
            <w:pPr>
              <w:spacing w:line="240" w:lineRule="auto"/>
              <w:ind w:firstLineChars="0" w:firstLine="0"/>
              <w:jc w:val="center"/>
              <w:rPr>
                <w:sz w:val="21"/>
                <w:szCs w:val="21"/>
              </w:rPr>
            </w:pPr>
            <w:r>
              <w:rPr>
                <w:rFonts w:hint="eastAsia"/>
                <w:sz w:val="21"/>
                <w:szCs w:val="21"/>
              </w:rPr>
              <w:t>流动</w:t>
            </w:r>
          </w:p>
          <w:p w14:paraId="7DE67BE1" w14:textId="77777777" w:rsidR="00906D17" w:rsidRDefault="00F81973" w:rsidP="00F81973">
            <w:pPr>
              <w:spacing w:line="240" w:lineRule="auto"/>
              <w:ind w:firstLineChars="0" w:firstLine="0"/>
              <w:jc w:val="center"/>
              <w:rPr>
                <w:sz w:val="21"/>
                <w:szCs w:val="21"/>
              </w:rPr>
            </w:pPr>
            <w:r>
              <w:rPr>
                <w:rFonts w:hint="eastAsia"/>
                <w:sz w:val="21"/>
                <w:szCs w:val="21"/>
              </w:rPr>
              <w:t>人群</w:t>
            </w:r>
          </w:p>
        </w:tc>
        <w:tc>
          <w:tcPr>
            <w:tcW w:w="1101" w:type="dxa"/>
            <w:vMerge/>
            <w:vAlign w:val="center"/>
          </w:tcPr>
          <w:p w14:paraId="0E2B70D6" w14:textId="77777777" w:rsidR="00906D17" w:rsidRDefault="00906D17" w:rsidP="008163A8">
            <w:pPr>
              <w:spacing w:line="240" w:lineRule="auto"/>
              <w:ind w:firstLineChars="0" w:firstLine="0"/>
              <w:jc w:val="center"/>
              <w:rPr>
                <w:sz w:val="21"/>
                <w:szCs w:val="21"/>
              </w:rPr>
            </w:pPr>
          </w:p>
        </w:tc>
      </w:tr>
      <w:tr w:rsidR="00906D17" w14:paraId="3E3C04E7" w14:textId="77777777" w:rsidTr="00AE2952">
        <w:trPr>
          <w:trHeight w:val="351"/>
        </w:trPr>
        <w:tc>
          <w:tcPr>
            <w:tcW w:w="601" w:type="dxa"/>
            <w:vMerge/>
            <w:vAlign w:val="center"/>
          </w:tcPr>
          <w:p w14:paraId="6008C688" w14:textId="77777777" w:rsidR="00906D17" w:rsidRDefault="00906D17" w:rsidP="008163A8">
            <w:pPr>
              <w:spacing w:line="240" w:lineRule="auto"/>
              <w:ind w:firstLineChars="0" w:firstLine="0"/>
              <w:jc w:val="center"/>
              <w:rPr>
                <w:sz w:val="21"/>
                <w:szCs w:val="21"/>
              </w:rPr>
            </w:pPr>
          </w:p>
        </w:tc>
        <w:tc>
          <w:tcPr>
            <w:tcW w:w="992" w:type="dxa"/>
            <w:vMerge/>
            <w:vAlign w:val="center"/>
          </w:tcPr>
          <w:p w14:paraId="4BB54AF6" w14:textId="77777777" w:rsidR="00906D17" w:rsidRDefault="00906D17" w:rsidP="008163A8">
            <w:pPr>
              <w:spacing w:line="240" w:lineRule="auto"/>
              <w:ind w:firstLineChars="0" w:firstLine="0"/>
              <w:jc w:val="center"/>
              <w:rPr>
                <w:sz w:val="21"/>
                <w:szCs w:val="21"/>
              </w:rPr>
            </w:pPr>
          </w:p>
        </w:tc>
        <w:tc>
          <w:tcPr>
            <w:tcW w:w="1560" w:type="dxa"/>
            <w:vMerge/>
            <w:vAlign w:val="center"/>
          </w:tcPr>
          <w:p w14:paraId="0509AD5E" w14:textId="77777777" w:rsidR="00906D17" w:rsidRDefault="00906D17" w:rsidP="008163A8">
            <w:pPr>
              <w:spacing w:line="240" w:lineRule="auto"/>
              <w:ind w:firstLineChars="0" w:firstLine="0"/>
              <w:jc w:val="center"/>
              <w:rPr>
                <w:sz w:val="21"/>
                <w:szCs w:val="21"/>
              </w:rPr>
            </w:pPr>
          </w:p>
        </w:tc>
        <w:tc>
          <w:tcPr>
            <w:tcW w:w="2976" w:type="dxa"/>
            <w:vAlign w:val="center"/>
          </w:tcPr>
          <w:p w14:paraId="6BC51B95" w14:textId="77777777" w:rsidR="00B578F1" w:rsidRDefault="007146DB" w:rsidP="008163A8">
            <w:pPr>
              <w:spacing w:line="240" w:lineRule="auto"/>
              <w:ind w:firstLineChars="0" w:firstLine="0"/>
              <w:jc w:val="center"/>
              <w:rPr>
                <w:sz w:val="21"/>
                <w:szCs w:val="21"/>
              </w:rPr>
            </w:pPr>
            <w:r w:rsidRPr="007146DB">
              <w:rPr>
                <w:rFonts w:hint="eastAsia"/>
                <w:sz w:val="21"/>
                <w:szCs w:val="21"/>
              </w:rPr>
              <w:t>X</w:t>
            </w:r>
            <w:r w:rsidRPr="007146DB">
              <w:rPr>
                <w:rFonts w:hint="eastAsia"/>
                <w:sz w:val="21"/>
                <w:szCs w:val="21"/>
              </w:rPr>
              <w:t>光机（</w:t>
            </w:r>
            <w:r w:rsidRPr="007146DB">
              <w:rPr>
                <w:rFonts w:hint="eastAsia"/>
                <w:sz w:val="21"/>
                <w:szCs w:val="21"/>
              </w:rPr>
              <w:t>4</w:t>
            </w:r>
            <w:r w:rsidRPr="007146DB">
              <w:rPr>
                <w:rFonts w:hint="eastAsia"/>
                <w:sz w:val="21"/>
                <w:szCs w:val="21"/>
              </w:rPr>
              <w:t>号</w:t>
            </w:r>
            <w:r w:rsidRPr="007146DB">
              <w:rPr>
                <w:sz w:val="21"/>
                <w:szCs w:val="21"/>
              </w:rPr>
              <w:t>机</w:t>
            </w:r>
            <w:r w:rsidRPr="007146DB">
              <w:rPr>
                <w:rFonts w:hint="eastAsia"/>
                <w:sz w:val="21"/>
                <w:szCs w:val="21"/>
              </w:rPr>
              <w:t>）</w:t>
            </w:r>
            <w:r w:rsidR="00163D5F">
              <w:rPr>
                <w:rFonts w:hint="eastAsia"/>
                <w:sz w:val="21"/>
                <w:szCs w:val="21"/>
              </w:rPr>
              <w:t>机房</w:t>
            </w:r>
          </w:p>
          <w:p w14:paraId="5F4C9523" w14:textId="139F9288" w:rsidR="00906D17" w:rsidRDefault="00EB5ED3" w:rsidP="008163A8">
            <w:pPr>
              <w:spacing w:line="240" w:lineRule="auto"/>
              <w:ind w:firstLineChars="0" w:firstLine="0"/>
              <w:jc w:val="center"/>
              <w:rPr>
                <w:sz w:val="21"/>
                <w:szCs w:val="21"/>
              </w:rPr>
            </w:pPr>
            <w:r>
              <w:rPr>
                <w:rFonts w:hint="eastAsia"/>
                <w:sz w:val="21"/>
                <w:szCs w:val="21"/>
              </w:rPr>
              <w:t>北侧</w:t>
            </w:r>
            <w:r>
              <w:rPr>
                <w:sz w:val="21"/>
                <w:szCs w:val="21"/>
              </w:rPr>
              <w:t>、东侧</w:t>
            </w:r>
          </w:p>
        </w:tc>
        <w:tc>
          <w:tcPr>
            <w:tcW w:w="1134" w:type="dxa"/>
            <w:vAlign w:val="center"/>
          </w:tcPr>
          <w:p w14:paraId="18023D14" w14:textId="77777777" w:rsidR="00EB5ED3" w:rsidRDefault="00EB5ED3" w:rsidP="00EB5ED3">
            <w:pPr>
              <w:spacing w:line="240" w:lineRule="auto"/>
              <w:ind w:firstLineChars="0" w:firstLine="0"/>
              <w:jc w:val="center"/>
              <w:rPr>
                <w:sz w:val="21"/>
                <w:szCs w:val="21"/>
              </w:rPr>
            </w:pPr>
            <w:r>
              <w:rPr>
                <w:rFonts w:hint="eastAsia"/>
                <w:sz w:val="21"/>
                <w:szCs w:val="21"/>
              </w:rPr>
              <w:t>流动</w:t>
            </w:r>
          </w:p>
          <w:p w14:paraId="28EDE82E" w14:textId="77777777" w:rsidR="00906D17" w:rsidRDefault="00EB5ED3" w:rsidP="00EB5ED3">
            <w:pPr>
              <w:spacing w:line="240" w:lineRule="auto"/>
              <w:ind w:firstLineChars="0" w:firstLine="0"/>
              <w:jc w:val="center"/>
              <w:rPr>
                <w:sz w:val="21"/>
                <w:szCs w:val="21"/>
              </w:rPr>
            </w:pPr>
            <w:r>
              <w:rPr>
                <w:rFonts w:hint="eastAsia"/>
                <w:sz w:val="21"/>
                <w:szCs w:val="21"/>
              </w:rPr>
              <w:t>人群</w:t>
            </w:r>
          </w:p>
        </w:tc>
        <w:tc>
          <w:tcPr>
            <w:tcW w:w="1101" w:type="dxa"/>
            <w:vMerge/>
            <w:vAlign w:val="center"/>
          </w:tcPr>
          <w:p w14:paraId="49F1043A" w14:textId="77777777" w:rsidR="00906D17" w:rsidRDefault="00906D17" w:rsidP="008163A8">
            <w:pPr>
              <w:spacing w:line="240" w:lineRule="auto"/>
              <w:ind w:firstLineChars="0" w:firstLine="0"/>
              <w:jc w:val="center"/>
              <w:rPr>
                <w:sz w:val="21"/>
                <w:szCs w:val="21"/>
              </w:rPr>
            </w:pPr>
          </w:p>
        </w:tc>
      </w:tr>
      <w:tr w:rsidR="00906D17" w14:paraId="272FCCFE" w14:textId="77777777" w:rsidTr="00AE2952">
        <w:trPr>
          <w:trHeight w:val="150"/>
        </w:trPr>
        <w:tc>
          <w:tcPr>
            <w:tcW w:w="601" w:type="dxa"/>
            <w:vMerge/>
            <w:vAlign w:val="center"/>
          </w:tcPr>
          <w:p w14:paraId="1F94F7F9" w14:textId="77777777" w:rsidR="00906D17" w:rsidRDefault="00906D17" w:rsidP="008163A8">
            <w:pPr>
              <w:spacing w:line="240" w:lineRule="auto"/>
              <w:ind w:firstLineChars="0" w:firstLine="0"/>
              <w:jc w:val="center"/>
              <w:rPr>
                <w:sz w:val="21"/>
                <w:szCs w:val="21"/>
              </w:rPr>
            </w:pPr>
          </w:p>
        </w:tc>
        <w:tc>
          <w:tcPr>
            <w:tcW w:w="992" w:type="dxa"/>
            <w:vMerge/>
            <w:vAlign w:val="center"/>
          </w:tcPr>
          <w:p w14:paraId="30F9CE12" w14:textId="77777777" w:rsidR="00906D17" w:rsidRDefault="00906D17" w:rsidP="008163A8">
            <w:pPr>
              <w:spacing w:line="240" w:lineRule="auto"/>
              <w:ind w:firstLineChars="0" w:firstLine="0"/>
              <w:jc w:val="center"/>
              <w:rPr>
                <w:sz w:val="21"/>
                <w:szCs w:val="21"/>
              </w:rPr>
            </w:pPr>
          </w:p>
        </w:tc>
        <w:tc>
          <w:tcPr>
            <w:tcW w:w="1560" w:type="dxa"/>
            <w:vMerge/>
            <w:vAlign w:val="center"/>
          </w:tcPr>
          <w:p w14:paraId="7A634E5E" w14:textId="77777777" w:rsidR="00906D17" w:rsidRDefault="00906D17" w:rsidP="008163A8">
            <w:pPr>
              <w:spacing w:line="240" w:lineRule="auto"/>
              <w:ind w:firstLineChars="0" w:firstLine="0"/>
              <w:jc w:val="center"/>
              <w:rPr>
                <w:sz w:val="21"/>
                <w:szCs w:val="21"/>
              </w:rPr>
            </w:pPr>
          </w:p>
        </w:tc>
        <w:tc>
          <w:tcPr>
            <w:tcW w:w="2976" w:type="dxa"/>
            <w:vAlign w:val="center"/>
          </w:tcPr>
          <w:p w14:paraId="29BCD603" w14:textId="77777777" w:rsidR="00B31CBF" w:rsidRDefault="007146DB" w:rsidP="00F05799">
            <w:pPr>
              <w:spacing w:line="240" w:lineRule="auto"/>
              <w:ind w:firstLineChars="0" w:firstLine="0"/>
              <w:jc w:val="center"/>
              <w:rPr>
                <w:sz w:val="21"/>
                <w:szCs w:val="21"/>
              </w:rPr>
            </w:pPr>
            <w:r w:rsidRPr="007146DB">
              <w:rPr>
                <w:rFonts w:hint="eastAsia"/>
                <w:sz w:val="21"/>
                <w:szCs w:val="21"/>
              </w:rPr>
              <w:t>X</w:t>
            </w:r>
            <w:r w:rsidRPr="007146DB">
              <w:rPr>
                <w:rFonts w:hint="eastAsia"/>
                <w:sz w:val="21"/>
                <w:szCs w:val="21"/>
              </w:rPr>
              <w:t>光机（</w:t>
            </w:r>
            <w:r w:rsidRPr="007146DB">
              <w:rPr>
                <w:rFonts w:hint="eastAsia"/>
                <w:sz w:val="21"/>
                <w:szCs w:val="21"/>
              </w:rPr>
              <w:t>5</w:t>
            </w:r>
            <w:r w:rsidRPr="007146DB">
              <w:rPr>
                <w:rFonts w:hint="eastAsia"/>
                <w:sz w:val="21"/>
                <w:szCs w:val="21"/>
              </w:rPr>
              <w:t>号</w:t>
            </w:r>
            <w:r w:rsidRPr="007146DB">
              <w:rPr>
                <w:sz w:val="21"/>
                <w:szCs w:val="21"/>
              </w:rPr>
              <w:t>机</w:t>
            </w:r>
            <w:r w:rsidRPr="007146DB">
              <w:rPr>
                <w:rFonts w:hint="eastAsia"/>
                <w:sz w:val="21"/>
                <w:szCs w:val="21"/>
              </w:rPr>
              <w:t>）</w:t>
            </w:r>
            <w:r w:rsidR="00163D5F">
              <w:rPr>
                <w:rFonts w:hint="eastAsia"/>
                <w:sz w:val="21"/>
                <w:szCs w:val="21"/>
              </w:rPr>
              <w:t>机房</w:t>
            </w:r>
          </w:p>
          <w:p w14:paraId="4EC27771" w14:textId="3C01BD02" w:rsidR="00906D17" w:rsidRDefault="00B64B02" w:rsidP="00F05799">
            <w:pPr>
              <w:spacing w:line="240" w:lineRule="auto"/>
              <w:ind w:firstLineChars="0" w:firstLine="0"/>
              <w:jc w:val="center"/>
              <w:rPr>
                <w:sz w:val="21"/>
                <w:szCs w:val="21"/>
              </w:rPr>
            </w:pPr>
            <w:r>
              <w:rPr>
                <w:rFonts w:hint="eastAsia"/>
                <w:sz w:val="21"/>
                <w:szCs w:val="21"/>
              </w:rPr>
              <w:t>西侧</w:t>
            </w:r>
            <w:r>
              <w:rPr>
                <w:sz w:val="21"/>
                <w:szCs w:val="21"/>
              </w:rPr>
              <w:t>、北侧</w:t>
            </w:r>
          </w:p>
        </w:tc>
        <w:tc>
          <w:tcPr>
            <w:tcW w:w="1134" w:type="dxa"/>
            <w:vAlign w:val="center"/>
          </w:tcPr>
          <w:p w14:paraId="156CF74E" w14:textId="77777777" w:rsidR="00B64B02" w:rsidRDefault="00B64B02" w:rsidP="00B64B02">
            <w:pPr>
              <w:spacing w:line="240" w:lineRule="auto"/>
              <w:ind w:firstLineChars="0" w:firstLine="0"/>
              <w:jc w:val="center"/>
              <w:rPr>
                <w:sz w:val="21"/>
                <w:szCs w:val="21"/>
              </w:rPr>
            </w:pPr>
            <w:r>
              <w:rPr>
                <w:rFonts w:hint="eastAsia"/>
                <w:sz w:val="21"/>
                <w:szCs w:val="21"/>
              </w:rPr>
              <w:t>流动</w:t>
            </w:r>
          </w:p>
          <w:p w14:paraId="1058293B" w14:textId="77777777" w:rsidR="00906D17" w:rsidRDefault="00B64B02" w:rsidP="00B64B02">
            <w:pPr>
              <w:spacing w:line="240" w:lineRule="auto"/>
              <w:ind w:firstLineChars="0" w:firstLine="0"/>
              <w:jc w:val="center"/>
              <w:rPr>
                <w:sz w:val="21"/>
                <w:szCs w:val="21"/>
              </w:rPr>
            </w:pPr>
            <w:r>
              <w:rPr>
                <w:rFonts w:hint="eastAsia"/>
                <w:sz w:val="21"/>
                <w:szCs w:val="21"/>
              </w:rPr>
              <w:t>人群</w:t>
            </w:r>
          </w:p>
        </w:tc>
        <w:tc>
          <w:tcPr>
            <w:tcW w:w="1101" w:type="dxa"/>
            <w:vMerge/>
            <w:vAlign w:val="center"/>
          </w:tcPr>
          <w:p w14:paraId="21327143" w14:textId="77777777" w:rsidR="00906D17" w:rsidRDefault="00906D17" w:rsidP="008163A8">
            <w:pPr>
              <w:spacing w:line="240" w:lineRule="auto"/>
              <w:ind w:firstLineChars="0" w:firstLine="0"/>
              <w:jc w:val="center"/>
              <w:rPr>
                <w:sz w:val="21"/>
                <w:szCs w:val="21"/>
              </w:rPr>
            </w:pPr>
          </w:p>
        </w:tc>
      </w:tr>
      <w:tr w:rsidR="00906D17" w14:paraId="797BA1B4" w14:textId="77777777" w:rsidTr="00AE2952">
        <w:trPr>
          <w:trHeight w:val="165"/>
        </w:trPr>
        <w:tc>
          <w:tcPr>
            <w:tcW w:w="601" w:type="dxa"/>
            <w:vMerge/>
            <w:vAlign w:val="center"/>
          </w:tcPr>
          <w:p w14:paraId="6FD7E1D8" w14:textId="77777777" w:rsidR="00906D17" w:rsidRDefault="00906D17" w:rsidP="008163A8">
            <w:pPr>
              <w:spacing w:line="240" w:lineRule="auto"/>
              <w:ind w:firstLineChars="0" w:firstLine="0"/>
              <w:jc w:val="center"/>
              <w:rPr>
                <w:sz w:val="21"/>
                <w:szCs w:val="21"/>
              </w:rPr>
            </w:pPr>
          </w:p>
        </w:tc>
        <w:tc>
          <w:tcPr>
            <w:tcW w:w="992" w:type="dxa"/>
            <w:vMerge/>
            <w:vAlign w:val="center"/>
          </w:tcPr>
          <w:p w14:paraId="480016CD" w14:textId="77777777" w:rsidR="00906D17" w:rsidRDefault="00906D17" w:rsidP="008163A8">
            <w:pPr>
              <w:spacing w:line="240" w:lineRule="auto"/>
              <w:ind w:firstLineChars="0" w:firstLine="0"/>
              <w:jc w:val="center"/>
              <w:rPr>
                <w:sz w:val="21"/>
                <w:szCs w:val="21"/>
              </w:rPr>
            </w:pPr>
          </w:p>
        </w:tc>
        <w:tc>
          <w:tcPr>
            <w:tcW w:w="1560" w:type="dxa"/>
            <w:vMerge/>
            <w:vAlign w:val="center"/>
          </w:tcPr>
          <w:p w14:paraId="46778FB6" w14:textId="77777777" w:rsidR="00906D17" w:rsidRDefault="00906D17" w:rsidP="008163A8">
            <w:pPr>
              <w:spacing w:line="240" w:lineRule="auto"/>
              <w:ind w:firstLineChars="0" w:firstLine="0"/>
              <w:jc w:val="center"/>
              <w:rPr>
                <w:sz w:val="21"/>
                <w:szCs w:val="21"/>
              </w:rPr>
            </w:pPr>
          </w:p>
        </w:tc>
        <w:tc>
          <w:tcPr>
            <w:tcW w:w="2976" w:type="dxa"/>
            <w:vAlign w:val="center"/>
          </w:tcPr>
          <w:p w14:paraId="6F4A63E3" w14:textId="77777777" w:rsidR="00B31CBF" w:rsidRDefault="007146DB" w:rsidP="00F05799">
            <w:pPr>
              <w:spacing w:line="240" w:lineRule="auto"/>
              <w:ind w:firstLineChars="0" w:firstLine="0"/>
              <w:jc w:val="center"/>
              <w:rPr>
                <w:sz w:val="21"/>
                <w:szCs w:val="21"/>
              </w:rPr>
            </w:pPr>
            <w:r w:rsidRPr="007146DB">
              <w:rPr>
                <w:rFonts w:hint="eastAsia"/>
                <w:sz w:val="21"/>
                <w:szCs w:val="21"/>
              </w:rPr>
              <w:t>X</w:t>
            </w:r>
            <w:r w:rsidRPr="007146DB">
              <w:rPr>
                <w:rFonts w:hint="eastAsia"/>
                <w:sz w:val="21"/>
                <w:szCs w:val="21"/>
              </w:rPr>
              <w:t>光机（</w:t>
            </w:r>
            <w:r w:rsidRPr="007146DB">
              <w:rPr>
                <w:rFonts w:hint="eastAsia"/>
                <w:sz w:val="21"/>
                <w:szCs w:val="21"/>
              </w:rPr>
              <w:t>6</w:t>
            </w:r>
            <w:r w:rsidRPr="007146DB">
              <w:rPr>
                <w:rFonts w:hint="eastAsia"/>
                <w:sz w:val="21"/>
                <w:szCs w:val="21"/>
              </w:rPr>
              <w:t>号</w:t>
            </w:r>
            <w:r w:rsidRPr="007146DB">
              <w:rPr>
                <w:sz w:val="21"/>
                <w:szCs w:val="21"/>
              </w:rPr>
              <w:t>机</w:t>
            </w:r>
            <w:r w:rsidRPr="007146DB">
              <w:rPr>
                <w:rFonts w:hint="eastAsia"/>
                <w:sz w:val="21"/>
                <w:szCs w:val="21"/>
              </w:rPr>
              <w:t>）</w:t>
            </w:r>
            <w:r w:rsidR="00163D5F">
              <w:rPr>
                <w:rFonts w:hint="eastAsia"/>
                <w:sz w:val="21"/>
                <w:szCs w:val="21"/>
              </w:rPr>
              <w:t>机房</w:t>
            </w:r>
          </w:p>
          <w:p w14:paraId="73D11FC4" w14:textId="4061496B" w:rsidR="00906D17" w:rsidRDefault="003C07C7" w:rsidP="00F05799">
            <w:pPr>
              <w:spacing w:line="240" w:lineRule="auto"/>
              <w:ind w:firstLineChars="0" w:firstLine="0"/>
              <w:jc w:val="center"/>
              <w:rPr>
                <w:sz w:val="21"/>
                <w:szCs w:val="21"/>
              </w:rPr>
            </w:pPr>
            <w:r>
              <w:rPr>
                <w:rFonts w:hint="eastAsia"/>
                <w:sz w:val="21"/>
                <w:szCs w:val="21"/>
              </w:rPr>
              <w:t>北侧</w:t>
            </w:r>
          </w:p>
        </w:tc>
        <w:tc>
          <w:tcPr>
            <w:tcW w:w="1134" w:type="dxa"/>
            <w:vAlign w:val="center"/>
          </w:tcPr>
          <w:p w14:paraId="38BC9C90" w14:textId="77777777" w:rsidR="003C07C7" w:rsidRDefault="003C07C7" w:rsidP="003C07C7">
            <w:pPr>
              <w:spacing w:line="240" w:lineRule="auto"/>
              <w:ind w:firstLineChars="0" w:firstLine="0"/>
              <w:jc w:val="center"/>
              <w:rPr>
                <w:sz w:val="21"/>
                <w:szCs w:val="21"/>
              </w:rPr>
            </w:pPr>
            <w:r>
              <w:rPr>
                <w:rFonts w:hint="eastAsia"/>
                <w:sz w:val="21"/>
                <w:szCs w:val="21"/>
              </w:rPr>
              <w:t>流动</w:t>
            </w:r>
          </w:p>
          <w:p w14:paraId="36CF0B9E" w14:textId="77777777" w:rsidR="00906D17" w:rsidRDefault="003C07C7" w:rsidP="003C07C7">
            <w:pPr>
              <w:spacing w:line="240" w:lineRule="auto"/>
              <w:ind w:firstLineChars="0" w:firstLine="0"/>
              <w:jc w:val="center"/>
              <w:rPr>
                <w:sz w:val="21"/>
                <w:szCs w:val="21"/>
              </w:rPr>
            </w:pPr>
            <w:r>
              <w:rPr>
                <w:rFonts w:hint="eastAsia"/>
                <w:sz w:val="21"/>
                <w:szCs w:val="21"/>
              </w:rPr>
              <w:t>人群</w:t>
            </w:r>
          </w:p>
        </w:tc>
        <w:tc>
          <w:tcPr>
            <w:tcW w:w="1101" w:type="dxa"/>
            <w:vMerge/>
            <w:vAlign w:val="center"/>
          </w:tcPr>
          <w:p w14:paraId="3FFD74EE" w14:textId="77777777" w:rsidR="00906D17" w:rsidRDefault="00906D17" w:rsidP="008163A8">
            <w:pPr>
              <w:spacing w:line="240" w:lineRule="auto"/>
              <w:ind w:firstLineChars="0" w:firstLine="0"/>
              <w:jc w:val="center"/>
              <w:rPr>
                <w:sz w:val="21"/>
                <w:szCs w:val="21"/>
              </w:rPr>
            </w:pPr>
          </w:p>
        </w:tc>
      </w:tr>
    </w:tbl>
    <w:p w14:paraId="16F76F07" w14:textId="77777777" w:rsidR="00DD23BA" w:rsidRDefault="00DD23BA" w:rsidP="00DD23BA">
      <w:pPr>
        <w:pStyle w:val="2"/>
        <w:spacing w:before="156" w:after="156"/>
      </w:pPr>
      <w:bookmarkStart w:id="54" w:name="_Toc493517048"/>
      <w:r>
        <w:lastRenderedPageBreak/>
        <w:t>3.3</w:t>
      </w:r>
      <w:r>
        <w:rPr>
          <w:rFonts w:hint="eastAsia"/>
        </w:rPr>
        <w:t xml:space="preserve">  </w:t>
      </w:r>
      <w:r>
        <w:rPr>
          <w:rFonts w:hint="eastAsia"/>
        </w:rPr>
        <w:t>项目平面布置</w:t>
      </w:r>
      <w:bookmarkEnd w:id="50"/>
      <w:bookmarkEnd w:id="54"/>
    </w:p>
    <w:p w14:paraId="2D6B241B" w14:textId="77777777" w:rsidR="00EA54B0" w:rsidRDefault="00EA54B0" w:rsidP="00EA54B0">
      <w:pPr>
        <w:ind w:firstLine="480"/>
        <w:rPr>
          <w:bCs/>
        </w:rPr>
      </w:pPr>
      <w:r>
        <w:rPr>
          <w:rFonts w:hint="eastAsia"/>
        </w:rPr>
        <w:t>4</w:t>
      </w:r>
      <w:r>
        <w:rPr>
          <w:rFonts w:hint="eastAsia"/>
        </w:rPr>
        <w:t>台</w:t>
      </w:r>
      <w:r>
        <w:rPr>
          <w:rFonts w:hint="eastAsia"/>
        </w:rPr>
        <w:t>VJT-PR2000</w:t>
      </w:r>
      <w:r>
        <w:rPr>
          <w:rFonts w:hint="eastAsia"/>
        </w:rPr>
        <w:t>型</w:t>
      </w:r>
      <w:r w:rsidRPr="00115C9A">
        <w:rPr>
          <w:rFonts w:hint="eastAsia"/>
        </w:rPr>
        <w:t>自屏蔽式</w:t>
      </w:r>
      <w:r>
        <w:rPr>
          <w:rFonts w:hint="eastAsia"/>
        </w:rPr>
        <w:t>X</w:t>
      </w:r>
      <w:r>
        <w:rPr>
          <w:rFonts w:hint="eastAsia"/>
        </w:rPr>
        <w:t>射线探伤机，</w:t>
      </w:r>
      <w:r>
        <w:rPr>
          <w:rFonts w:hint="eastAsia"/>
        </w:rPr>
        <w:t>2</w:t>
      </w:r>
      <w:r>
        <w:rPr>
          <w:rFonts w:hint="eastAsia"/>
        </w:rPr>
        <w:t>台</w:t>
      </w:r>
      <w:r>
        <w:rPr>
          <w:rFonts w:hint="eastAsia"/>
        </w:rPr>
        <w:t>OMNIA120-70</w:t>
      </w:r>
      <w:r>
        <w:rPr>
          <w:rFonts w:hint="eastAsia"/>
        </w:rPr>
        <w:t>型</w:t>
      </w:r>
      <w:r w:rsidRPr="00115C9A">
        <w:rPr>
          <w:rFonts w:hint="eastAsia"/>
        </w:rPr>
        <w:t>自屏蔽式</w:t>
      </w:r>
      <w:r>
        <w:rPr>
          <w:rFonts w:hint="eastAsia"/>
        </w:rPr>
        <w:t>X</w:t>
      </w:r>
      <w:r>
        <w:rPr>
          <w:rFonts w:hint="eastAsia"/>
        </w:rPr>
        <w:t>射线探伤机均位于公司现有</w:t>
      </w:r>
      <w:r w:rsidRPr="00F35594">
        <w:rPr>
          <w:rFonts w:hint="eastAsia"/>
        </w:rPr>
        <w:t>凯斯曼联合厂房</w:t>
      </w:r>
      <w:r>
        <w:rPr>
          <w:rFonts w:hint="eastAsia"/>
        </w:rPr>
        <w:t>内，呈单列线型，自西向东分布于联合厂房中部差压作业区。</w:t>
      </w:r>
      <w:r>
        <w:rPr>
          <w:rFonts w:hint="eastAsia"/>
          <w:bCs/>
        </w:rPr>
        <w:t>为保证射线装置工作场所周围其他工作人员的辐射安全，各</w:t>
      </w:r>
      <w:r>
        <w:rPr>
          <w:bCs/>
        </w:rPr>
        <w:t>探伤机</w:t>
      </w:r>
      <w:r>
        <w:rPr>
          <w:rFonts w:hint="eastAsia"/>
          <w:bCs/>
        </w:rPr>
        <w:t>铅房</w:t>
      </w:r>
      <w:r>
        <w:rPr>
          <w:bCs/>
        </w:rPr>
        <w:t>均独立布置，</w:t>
      </w:r>
      <w:r>
        <w:rPr>
          <w:rFonts w:hint="eastAsia"/>
          <w:bCs/>
        </w:rPr>
        <w:t>为</w:t>
      </w:r>
      <w:r>
        <w:rPr>
          <w:bCs/>
        </w:rPr>
        <w:t>专门的放射性工作场所</w:t>
      </w:r>
      <w:r>
        <w:rPr>
          <w:rFonts w:hint="eastAsia"/>
          <w:bCs/>
        </w:rPr>
        <w:t>，尽可能</w:t>
      </w:r>
      <w:r>
        <w:rPr>
          <w:bCs/>
        </w:rPr>
        <w:t>远离周边工作岗位，周围人员活动相对较少，通过采取相应的屏蔽措施后对周围的环境影响较小。</w:t>
      </w:r>
    </w:p>
    <w:p w14:paraId="0254DB02" w14:textId="77777777" w:rsidR="00E55D7A" w:rsidRDefault="00E55D7A" w:rsidP="00EA54B0">
      <w:pPr>
        <w:ind w:firstLine="480"/>
        <w:rPr>
          <w:bCs/>
        </w:rPr>
      </w:pPr>
      <w:r w:rsidRPr="00E55D7A">
        <w:rPr>
          <w:rFonts w:hint="eastAsia"/>
          <w:bCs/>
        </w:rPr>
        <w:t>总体来看，射线装置工作场所的平面布置既便于生产线的衔接，满足安全生产的需要，又便于进行辐射防护。本项目实际建成后的平面布置与环评中一致。</w:t>
      </w:r>
    </w:p>
    <w:p w14:paraId="0C627BE0" w14:textId="77777777" w:rsidR="00DD23BA" w:rsidRDefault="00DD23BA" w:rsidP="00DD23BA">
      <w:pPr>
        <w:pStyle w:val="2"/>
        <w:spacing w:before="156" w:after="156"/>
      </w:pPr>
      <w:bookmarkStart w:id="55" w:name="_Toc402876455"/>
      <w:bookmarkStart w:id="56" w:name="_Toc350779221"/>
      <w:bookmarkStart w:id="57" w:name="_Toc7267"/>
      <w:bookmarkStart w:id="58" w:name="_Toc347488311"/>
      <w:bookmarkStart w:id="59" w:name="_Toc493517049"/>
      <w:bookmarkEnd w:id="51"/>
      <w:bookmarkEnd w:id="52"/>
      <w:bookmarkEnd w:id="53"/>
      <w:r>
        <w:rPr>
          <w:rFonts w:hint="eastAsia"/>
        </w:rPr>
        <w:t>3</w:t>
      </w:r>
      <w:r>
        <w:t>.</w:t>
      </w:r>
      <w:r>
        <w:rPr>
          <w:rFonts w:hint="eastAsia"/>
        </w:rPr>
        <w:t xml:space="preserve">4  </w:t>
      </w:r>
      <w:r>
        <w:rPr>
          <w:rFonts w:hint="eastAsia"/>
        </w:rPr>
        <w:t>项目工艺流程及产污环节</w:t>
      </w:r>
      <w:bookmarkEnd w:id="55"/>
      <w:bookmarkEnd w:id="56"/>
      <w:bookmarkEnd w:id="57"/>
      <w:bookmarkEnd w:id="58"/>
      <w:bookmarkEnd w:id="59"/>
    </w:p>
    <w:p w14:paraId="3936F0EE" w14:textId="77777777" w:rsidR="00DD23BA" w:rsidRDefault="00DD23BA" w:rsidP="00DD23BA">
      <w:pPr>
        <w:ind w:firstLineChars="0" w:firstLine="0"/>
      </w:pPr>
      <w:r>
        <w:rPr>
          <w:rFonts w:hint="eastAsia"/>
        </w:rPr>
        <w:t>（</w:t>
      </w:r>
      <w:r>
        <w:rPr>
          <w:rFonts w:hint="eastAsia"/>
        </w:rPr>
        <w:t>1</w:t>
      </w:r>
      <w:r>
        <w:rPr>
          <w:rFonts w:hint="eastAsia"/>
        </w:rPr>
        <w:t>）工作原理</w:t>
      </w:r>
    </w:p>
    <w:p w14:paraId="0BC5BFE8" w14:textId="77777777" w:rsidR="006B22E2" w:rsidRDefault="00DD23BA" w:rsidP="00DD23BA">
      <w:pPr>
        <w:ind w:firstLine="480"/>
      </w:pPr>
      <w:r>
        <w:t>X</w:t>
      </w:r>
      <w:r>
        <w:t>射线探伤机主要是由</w:t>
      </w:r>
      <w:r>
        <w:rPr>
          <w:rFonts w:hint="eastAsia"/>
        </w:rPr>
        <w:t>射线管和高压电源组成。射线管是封闭在高真空壳内，真空壳内设有阴极和阳极，阳极、阴极是灯丝，它装在聚焦杯中，当灯丝通电加热后，释放出热电子，聚焦杯使这些电子聚集，在阴极和阳极上加高电压，电子在高电压作用下，飞速冲向阳极，具有极动能的电子被阳极靶突然阻止后，产生</w:t>
      </w:r>
      <w:r>
        <w:rPr>
          <w:rFonts w:hint="eastAsia"/>
        </w:rPr>
        <w:t>X</w:t>
      </w:r>
      <w:r>
        <w:rPr>
          <w:rFonts w:hint="eastAsia"/>
        </w:rPr>
        <w:t>射线。</w:t>
      </w:r>
    </w:p>
    <w:p w14:paraId="3C5FEF96" w14:textId="77777777" w:rsidR="00DD23BA" w:rsidRDefault="00DD23BA" w:rsidP="00DD23BA">
      <w:pPr>
        <w:ind w:firstLine="480"/>
      </w:pPr>
      <w:r>
        <w:rPr>
          <w:rFonts w:hint="eastAsia"/>
        </w:rPr>
        <w:t>X</w:t>
      </w:r>
      <w:r>
        <w:rPr>
          <w:rFonts w:hint="eastAsia"/>
        </w:rPr>
        <w:t>射线探伤机利用</w:t>
      </w:r>
      <w:r w:rsidR="004053FC">
        <w:rPr>
          <w:rFonts w:hint="eastAsia"/>
        </w:rPr>
        <w:t>不同</w:t>
      </w:r>
      <w:r w:rsidR="004053FC">
        <w:t>材料及</w:t>
      </w:r>
      <w:r>
        <w:rPr>
          <w:rFonts w:hint="eastAsia"/>
        </w:rPr>
        <w:t>厚度对</w:t>
      </w:r>
      <w:r>
        <w:rPr>
          <w:rFonts w:hint="eastAsia"/>
        </w:rPr>
        <w:t>X</w:t>
      </w:r>
      <w:r>
        <w:rPr>
          <w:rFonts w:hint="eastAsia"/>
        </w:rPr>
        <w:t>射线吸收程度的差异，通过</w:t>
      </w:r>
      <w:r>
        <w:rPr>
          <w:rFonts w:hint="eastAsia"/>
        </w:rPr>
        <w:t>X</w:t>
      </w:r>
      <w:r w:rsidR="00AF4D79">
        <w:rPr>
          <w:rFonts w:hint="eastAsia"/>
        </w:rPr>
        <w:t>射线透视图像</w:t>
      </w:r>
      <w:r>
        <w:rPr>
          <w:rFonts w:hint="eastAsia"/>
        </w:rPr>
        <w:t>的方法，从</w:t>
      </w:r>
      <w:r w:rsidR="00AF4D79">
        <w:rPr>
          <w:rFonts w:hint="eastAsia"/>
        </w:rPr>
        <w:t>实时显示</w:t>
      </w:r>
      <w:r w:rsidR="00AF4D79">
        <w:t>系统显示出材料</w:t>
      </w:r>
      <w:r w:rsidR="00AF4D79">
        <w:rPr>
          <w:rFonts w:hint="eastAsia"/>
        </w:rPr>
        <w:t>、</w:t>
      </w:r>
      <w:r w:rsidR="00AF4D79">
        <w:t>零部件的内部缺陷</w:t>
      </w:r>
      <w:r w:rsidR="00AF4D79">
        <w:rPr>
          <w:rFonts w:hint="eastAsia"/>
        </w:rPr>
        <w:t>。</w:t>
      </w:r>
      <w:r>
        <w:rPr>
          <w:rFonts w:hint="eastAsia"/>
        </w:rPr>
        <w:t>根据观察缺陷的大小、性质和部位来判定材料</w:t>
      </w:r>
      <w:r w:rsidR="00AF4D79">
        <w:rPr>
          <w:rFonts w:hint="eastAsia"/>
        </w:rPr>
        <w:t>或成品</w:t>
      </w:r>
      <w:r w:rsidR="00AF4D79">
        <w:t>的</w:t>
      </w:r>
      <w:r>
        <w:rPr>
          <w:rFonts w:hint="eastAsia"/>
        </w:rPr>
        <w:t>质量。</w:t>
      </w:r>
    </w:p>
    <w:p w14:paraId="47773232" w14:textId="77777777" w:rsidR="00DD23BA" w:rsidRDefault="00DD23BA" w:rsidP="00DD23BA">
      <w:pPr>
        <w:ind w:firstLineChars="0" w:firstLine="0"/>
      </w:pPr>
      <w:r>
        <w:rPr>
          <w:rFonts w:hint="eastAsia"/>
        </w:rPr>
        <w:t>（</w:t>
      </w:r>
      <w:r>
        <w:rPr>
          <w:rFonts w:hint="eastAsia"/>
        </w:rPr>
        <w:t>2</w:t>
      </w:r>
      <w:r>
        <w:rPr>
          <w:rFonts w:hint="eastAsia"/>
        </w:rPr>
        <w:t>）工艺流程及产污环节</w:t>
      </w:r>
    </w:p>
    <w:p w14:paraId="42CD86CC" w14:textId="77777777" w:rsidR="00DD23BA" w:rsidRDefault="002856AE" w:rsidP="00DD23BA">
      <w:pPr>
        <w:ind w:firstLine="480"/>
      </w:pPr>
      <w:r>
        <w:rPr>
          <w:rFonts w:hint="eastAsia"/>
          <w:bCs/>
        </w:rPr>
        <w:t>本项目</w:t>
      </w:r>
      <w:r>
        <w:t>X</w:t>
      </w:r>
      <w:r>
        <w:t>射线探伤机</w:t>
      </w:r>
      <w:r>
        <w:rPr>
          <w:rFonts w:hint="eastAsia"/>
          <w:bCs/>
        </w:rPr>
        <w:t>均采用自动化控制</w:t>
      </w:r>
      <w:r>
        <w:rPr>
          <w:rFonts w:hint="eastAsia"/>
        </w:rPr>
        <w:t>其</w:t>
      </w:r>
      <w:r w:rsidR="00DD23BA">
        <w:t>操作流程可简述为</w:t>
      </w:r>
      <w:r w:rsidR="00DD23BA">
        <w:rPr>
          <w:rFonts w:hint="eastAsia"/>
        </w:rPr>
        <w:t>：</w:t>
      </w:r>
      <w:r w:rsidR="003E7BE6">
        <w:rPr>
          <w:rFonts w:hint="eastAsia"/>
        </w:rPr>
        <w:t>工件</w:t>
      </w:r>
      <w:r w:rsidR="003E7BE6">
        <w:t>送入探伤室，识别工件调</w:t>
      </w:r>
      <w:r w:rsidR="003E7BE6">
        <w:rPr>
          <w:rFonts w:hint="eastAsia"/>
        </w:rPr>
        <w:t>用</w:t>
      </w:r>
      <w:r w:rsidR="003E7BE6">
        <w:t>程序</w:t>
      </w:r>
      <w:r w:rsidR="003E7BE6">
        <w:rPr>
          <w:rFonts w:hint="eastAsia"/>
        </w:rPr>
        <w:t>，</w:t>
      </w:r>
      <w:r w:rsidR="003E7BE6">
        <w:t>出</w:t>
      </w:r>
      <w:r w:rsidR="003E7BE6">
        <w:rPr>
          <w:rFonts w:hint="eastAsia"/>
        </w:rPr>
        <w:t>束</w:t>
      </w:r>
      <w:r w:rsidR="003E7BE6">
        <w:t>，电脑实时成像及鉴定是否为合格品，工件分类</w:t>
      </w:r>
      <w:r w:rsidR="00CC773E">
        <w:t>送</w:t>
      </w:r>
      <w:r w:rsidR="00CC773E">
        <w:rPr>
          <w:rFonts w:hint="eastAsia"/>
        </w:rPr>
        <w:t>出</w:t>
      </w:r>
      <w:r w:rsidR="003E7BE6">
        <w:t>。</w:t>
      </w:r>
    </w:p>
    <w:p w14:paraId="61B929C2" w14:textId="77777777" w:rsidR="00DD23BA" w:rsidRDefault="00DD23BA" w:rsidP="00DD23BA">
      <w:pPr>
        <w:ind w:firstLine="480"/>
      </w:pPr>
      <w:r>
        <w:t>在工作前必须做好一切准备</w:t>
      </w:r>
      <w:r>
        <w:rPr>
          <w:rFonts w:hint="eastAsia"/>
        </w:rPr>
        <w:t>，</w:t>
      </w:r>
      <w:r>
        <w:t>根据探伤规范要求</w:t>
      </w:r>
      <w:r>
        <w:rPr>
          <w:rFonts w:hint="eastAsia"/>
        </w:rPr>
        <w:t>，</w:t>
      </w:r>
      <w:r>
        <w:t>在划定的监督区内</w:t>
      </w:r>
      <w:r>
        <w:rPr>
          <w:rFonts w:hint="eastAsia"/>
        </w:rPr>
        <w:t>，</w:t>
      </w:r>
      <w:r>
        <w:t>非工作人员不得进入该区域</w:t>
      </w:r>
      <w:r>
        <w:rPr>
          <w:rFonts w:hint="eastAsia"/>
        </w:rPr>
        <w:t>，以免发生误照事故。主要操作步骤如下：</w:t>
      </w:r>
    </w:p>
    <w:p w14:paraId="1783D5AA" w14:textId="77777777" w:rsidR="00DD23BA" w:rsidRDefault="00DD23BA" w:rsidP="00DD23BA">
      <w:pPr>
        <w:ind w:firstLine="480"/>
      </w:pPr>
      <w:r>
        <w:rPr>
          <w:rFonts w:hint="eastAsia"/>
        </w:rPr>
        <w:t>1</w:t>
      </w:r>
      <w:r>
        <w:rPr>
          <w:rFonts w:hint="eastAsia"/>
        </w:rPr>
        <w:t>）</w:t>
      </w:r>
      <w:r w:rsidR="006F39E3">
        <w:rPr>
          <w:rFonts w:hint="eastAsia"/>
        </w:rPr>
        <w:t>工作人员</w:t>
      </w:r>
      <w:r w:rsidR="00707E6E">
        <w:rPr>
          <w:rFonts w:hint="eastAsia"/>
          <w:bCs/>
        </w:rPr>
        <w:t>启动电源</w:t>
      </w:r>
      <w:r w:rsidR="00707E6E">
        <w:rPr>
          <w:bCs/>
        </w:rPr>
        <w:t>、排风系统</w:t>
      </w:r>
      <w:r w:rsidR="00707E6E">
        <w:rPr>
          <w:rFonts w:hint="eastAsia"/>
          <w:bCs/>
        </w:rPr>
        <w:t>，</w:t>
      </w:r>
      <w:r w:rsidR="00707E6E">
        <w:rPr>
          <w:bCs/>
        </w:rPr>
        <w:t>开启射线装置</w:t>
      </w:r>
      <w:r w:rsidR="00707E6E">
        <w:rPr>
          <w:rFonts w:hint="eastAsia"/>
          <w:bCs/>
        </w:rPr>
        <w:t>、</w:t>
      </w:r>
      <w:r w:rsidR="00707E6E">
        <w:rPr>
          <w:bCs/>
        </w:rPr>
        <w:t>流水线机械手</w:t>
      </w:r>
      <w:r w:rsidR="00B56D95">
        <w:rPr>
          <w:bCs/>
        </w:rPr>
        <w:t>，</w:t>
      </w:r>
      <w:r w:rsidR="00707E6E">
        <w:rPr>
          <w:rFonts w:hint="eastAsia"/>
          <w:bCs/>
        </w:rPr>
        <w:t>待</w:t>
      </w:r>
      <w:r w:rsidR="00707E6E">
        <w:rPr>
          <w:bCs/>
        </w:rPr>
        <w:t>全自动检查系统处于工作状态</w:t>
      </w:r>
      <w:r w:rsidR="00707E6E">
        <w:rPr>
          <w:rFonts w:hint="eastAsia"/>
          <w:bCs/>
        </w:rPr>
        <w:t>，</w:t>
      </w:r>
      <w:r w:rsidR="008420F0">
        <w:rPr>
          <w:rFonts w:hint="eastAsia"/>
        </w:rPr>
        <w:t>工作人员佩戴个人剂量计</w:t>
      </w:r>
      <w:r w:rsidR="00707E6E">
        <w:rPr>
          <w:rFonts w:hint="eastAsia"/>
          <w:bCs/>
        </w:rPr>
        <w:t>。</w:t>
      </w:r>
    </w:p>
    <w:p w14:paraId="37A89A99" w14:textId="77777777" w:rsidR="00DD23BA" w:rsidRDefault="00DD23BA" w:rsidP="00DD23BA">
      <w:pPr>
        <w:ind w:firstLine="480"/>
      </w:pPr>
      <w:r>
        <w:rPr>
          <w:rFonts w:hint="eastAsia"/>
        </w:rPr>
        <w:t>2</w:t>
      </w:r>
      <w:r>
        <w:rPr>
          <w:rFonts w:hint="eastAsia"/>
        </w:rPr>
        <w:t>）</w:t>
      </w:r>
      <w:r w:rsidR="00A72852">
        <w:rPr>
          <w:rFonts w:hint="eastAsia"/>
        </w:rPr>
        <w:t>工件</w:t>
      </w:r>
      <w:r w:rsidR="00A72852">
        <w:t>送入</w:t>
      </w:r>
      <w:r w:rsidR="00A72852">
        <w:rPr>
          <w:rFonts w:hint="eastAsia"/>
        </w:rPr>
        <w:t>探伤</w:t>
      </w:r>
      <w:r w:rsidR="00A72852">
        <w:t>室后系统</w:t>
      </w:r>
      <w:r w:rsidR="00A72852">
        <w:rPr>
          <w:rFonts w:hint="eastAsia"/>
        </w:rPr>
        <w:t>自动</w:t>
      </w:r>
      <w:r w:rsidR="00A72852">
        <w:t>关闭通道，</w:t>
      </w:r>
      <w:r w:rsidR="00A72852">
        <w:rPr>
          <w:rFonts w:hint="eastAsia"/>
        </w:rPr>
        <w:t>并</w:t>
      </w:r>
      <w:r w:rsidR="00A72852">
        <w:t>识别调用相应程序待工作人员</w:t>
      </w:r>
      <w:r w:rsidR="00A72852">
        <w:lastRenderedPageBreak/>
        <w:t>确认。</w:t>
      </w:r>
    </w:p>
    <w:p w14:paraId="5A3FB021" w14:textId="77777777" w:rsidR="00DD23BA" w:rsidRDefault="00DD23BA" w:rsidP="00DD23BA">
      <w:pPr>
        <w:ind w:firstLine="480"/>
      </w:pPr>
      <w:r>
        <w:rPr>
          <w:rFonts w:hint="eastAsia"/>
        </w:rPr>
        <w:t>3</w:t>
      </w:r>
      <w:r>
        <w:rPr>
          <w:rFonts w:hint="eastAsia"/>
        </w:rPr>
        <w:t>）</w:t>
      </w:r>
      <w:r w:rsidR="00A079F2">
        <w:rPr>
          <w:rFonts w:hint="eastAsia"/>
        </w:rPr>
        <w:t>启动控制器电源，电子束</w:t>
      </w:r>
      <w:r w:rsidR="00A079F2">
        <w:t>产生</w:t>
      </w:r>
      <w:r w:rsidR="00A079F2">
        <w:rPr>
          <w:rFonts w:hint="eastAsia"/>
        </w:rPr>
        <w:t>，</w:t>
      </w:r>
      <w:r w:rsidR="00A079F2">
        <w:t>电脑实时成像</w:t>
      </w:r>
      <w:r w:rsidR="004422C4">
        <w:rPr>
          <w:rFonts w:hint="eastAsia"/>
        </w:rPr>
        <w:t>鉴别</w:t>
      </w:r>
      <w:r w:rsidR="004422C4">
        <w:t>产品是否合格。</w:t>
      </w:r>
    </w:p>
    <w:p w14:paraId="5854C5F1" w14:textId="77777777" w:rsidR="00DD23BA" w:rsidRDefault="00DD23BA" w:rsidP="00DD23BA">
      <w:pPr>
        <w:ind w:firstLine="480"/>
      </w:pPr>
      <w:r>
        <w:rPr>
          <w:rFonts w:hint="eastAsia"/>
        </w:rPr>
        <w:t>4</w:t>
      </w:r>
      <w:r>
        <w:rPr>
          <w:rFonts w:hint="eastAsia"/>
        </w:rPr>
        <w:t>）</w:t>
      </w:r>
      <w:r w:rsidR="004422C4">
        <w:rPr>
          <w:rFonts w:hint="eastAsia"/>
        </w:rPr>
        <w:t>程序控制工件</w:t>
      </w:r>
      <w:r w:rsidR="00D82902">
        <w:rPr>
          <w:rFonts w:hint="eastAsia"/>
        </w:rPr>
        <w:t>自动</w:t>
      </w:r>
      <w:r w:rsidR="00D82902">
        <w:t>分类</w:t>
      </w:r>
      <w:r w:rsidR="00D82902">
        <w:rPr>
          <w:rFonts w:hint="eastAsia"/>
        </w:rPr>
        <w:t>送出</w:t>
      </w:r>
      <w:r w:rsidR="00D82902">
        <w:t>，</w:t>
      </w:r>
      <w:r w:rsidR="000E3662">
        <w:rPr>
          <w:rFonts w:hint="eastAsia"/>
        </w:rPr>
        <w:t>工艺</w:t>
      </w:r>
      <w:r w:rsidR="000E3662">
        <w:t>结束。</w:t>
      </w:r>
    </w:p>
    <w:p w14:paraId="473A943A" w14:textId="77777777" w:rsidR="00DD23BA" w:rsidRDefault="00DD23BA" w:rsidP="00DD23BA">
      <w:pPr>
        <w:ind w:firstLine="480"/>
      </w:pPr>
      <w:r>
        <w:t>X</w:t>
      </w:r>
      <w:r>
        <w:t>射线系统工作流程及产污环节见图</w:t>
      </w:r>
      <w:r>
        <w:rPr>
          <w:rFonts w:hint="eastAsia"/>
        </w:rPr>
        <w:t>3-1</w:t>
      </w:r>
    </w:p>
    <w:p w14:paraId="2D556191" w14:textId="77777777" w:rsidR="00DD23BA" w:rsidRDefault="000B4D64" w:rsidP="00DD23BA">
      <w:pPr>
        <w:ind w:firstLine="480"/>
        <w:jc w:val="center"/>
        <w:rPr>
          <w:b/>
        </w:rPr>
      </w:pPr>
      <w:r>
        <w:rPr>
          <w:noProof/>
        </w:rPr>
        <w:drawing>
          <wp:inline distT="0" distB="0" distL="0" distR="0" wp14:anchorId="64B6A858" wp14:editId="4E651C72">
            <wp:extent cx="5208267" cy="2551223"/>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35207" cy="2564419"/>
                    </a:xfrm>
                    <a:prstGeom prst="rect">
                      <a:avLst/>
                    </a:prstGeom>
                  </pic:spPr>
                </pic:pic>
              </a:graphicData>
            </a:graphic>
          </wp:inline>
        </w:drawing>
      </w:r>
    </w:p>
    <w:p w14:paraId="3F8CD21D" w14:textId="77777777" w:rsidR="00DD23BA" w:rsidRDefault="00DD23BA" w:rsidP="00DD23BA">
      <w:pPr>
        <w:ind w:firstLine="482"/>
        <w:jc w:val="center"/>
        <w:rPr>
          <w:b/>
        </w:rPr>
      </w:pPr>
      <w:r>
        <w:rPr>
          <w:rFonts w:hint="eastAsia"/>
          <w:b/>
        </w:rPr>
        <w:t>图</w:t>
      </w:r>
      <w:r>
        <w:rPr>
          <w:rFonts w:hint="eastAsia"/>
          <w:b/>
        </w:rPr>
        <w:t>3-</w:t>
      </w:r>
      <w:r>
        <w:rPr>
          <w:b/>
        </w:rPr>
        <w:t>1</w:t>
      </w:r>
      <w:r>
        <w:rPr>
          <w:rFonts w:hint="eastAsia"/>
          <w:b/>
        </w:rPr>
        <w:t xml:space="preserve">  X</w:t>
      </w:r>
      <w:r>
        <w:rPr>
          <w:rFonts w:hint="eastAsia"/>
          <w:b/>
        </w:rPr>
        <w:t>射线探伤机工作程序及产污工序示意图</w:t>
      </w:r>
    </w:p>
    <w:p w14:paraId="18658598" w14:textId="77777777" w:rsidR="00DD23BA" w:rsidRDefault="00DD23BA" w:rsidP="00DD23BA">
      <w:pPr>
        <w:ind w:firstLineChars="0" w:firstLine="0"/>
        <w:jc w:val="left"/>
        <w:rPr>
          <w:rFonts w:cs="宋体"/>
        </w:rPr>
      </w:pPr>
      <w:r>
        <w:rPr>
          <w:rFonts w:cs="宋体" w:hint="eastAsia"/>
        </w:rPr>
        <w:t>（</w:t>
      </w:r>
      <w:r>
        <w:rPr>
          <w:rFonts w:cs="宋体" w:hint="eastAsia"/>
        </w:rPr>
        <w:t>3</w:t>
      </w:r>
      <w:r>
        <w:rPr>
          <w:rFonts w:cs="宋体" w:hint="eastAsia"/>
        </w:rPr>
        <w:t>）主要污染工序</w:t>
      </w:r>
    </w:p>
    <w:p w14:paraId="09C2D0A5" w14:textId="77777777" w:rsidR="00DD23BA" w:rsidRDefault="00DD23BA" w:rsidP="00DD23BA">
      <w:pPr>
        <w:ind w:firstLine="480"/>
      </w:pPr>
      <w:r>
        <w:rPr>
          <w:rFonts w:hint="eastAsia"/>
        </w:rPr>
        <w:t>由以上分析可知，本项目在运营中的主要环境污染问题为：</w:t>
      </w:r>
    </w:p>
    <w:p w14:paraId="11CAF4CE" w14:textId="77777777" w:rsidR="00DD23BA" w:rsidRDefault="00DD23BA" w:rsidP="00DD23BA">
      <w:pPr>
        <w:ind w:firstLine="480"/>
      </w:pPr>
      <w:r>
        <w:rPr>
          <w:rFonts w:hint="eastAsia"/>
        </w:rPr>
        <w:t>X</w:t>
      </w:r>
      <w:r>
        <w:rPr>
          <w:rFonts w:hint="eastAsia"/>
        </w:rPr>
        <w:t>射线：</w:t>
      </w:r>
      <w:r>
        <w:rPr>
          <w:rFonts w:hint="eastAsia"/>
        </w:rPr>
        <w:t>X</w:t>
      </w:r>
      <w:r>
        <w:rPr>
          <w:rFonts w:hint="eastAsia"/>
        </w:rPr>
        <w:t>射线探伤机开机工作时，通过高压发生器和</w:t>
      </w:r>
      <w:r>
        <w:rPr>
          <w:rFonts w:hint="eastAsia"/>
        </w:rPr>
        <w:t>X</w:t>
      </w:r>
      <w:r>
        <w:rPr>
          <w:rFonts w:hint="eastAsia"/>
        </w:rPr>
        <w:t>光管产生高速电子束，电子束撞击钨靶，靶原子的内层电子被电离，外层电子进入内层轨道填补空位，放出具有确定能量的</w:t>
      </w:r>
      <w:r>
        <w:rPr>
          <w:rFonts w:hint="eastAsia"/>
        </w:rPr>
        <w:t>X</w:t>
      </w:r>
      <w:r>
        <w:rPr>
          <w:rFonts w:hint="eastAsia"/>
        </w:rPr>
        <w:t>射线能量。不开机状态不产生辐射。</w:t>
      </w:r>
    </w:p>
    <w:p w14:paraId="321E326B" w14:textId="77777777" w:rsidR="00DD23BA" w:rsidRDefault="00DD23BA" w:rsidP="00DD23BA">
      <w:pPr>
        <w:ind w:firstLine="480"/>
      </w:pPr>
      <w:r>
        <w:rPr>
          <w:rFonts w:hint="eastAsia"/>
        </w:rPr>
        <w:t>废气：空气在强辐射照射下，使氧分子重新组合产生臭氧，臭氧是强氧化物，能加速材料老化，与有机物及可燃气体接触时易引起爆炸。</w:t>
      </w:r>
    </w:p>
    <w:p w14:paraId="4B80F375" w14:textId="77777777" w:rsidR="00DD23BA" w:rsidRDefault="00DD23BA" w:rsidP="00DD23BA">
      <w:pPr>
        <w:ind w:firstLine="482"/>
        <w:rPr>
          <w:rFonts w:cs="宋体"/>
          <w:b/>
        </w:rPr>
      </w:pPr>
      <w:r>
        <w:rPr>
          <w:rFonts w:cs="宋体" w:hint="eastAsia"/>
          <w:b/>
        </w:rPr>
        <w:t>本项目的工艺流程及产生的污染物与环评中一致。</w:t>
      </w:r>
    </w:p>
    <w:p w14:paraId="2D08BF60" w14:textId="77777777" w:rsidR="00DD23BA" w:rsidRDefault="00DD23BA" w:rsidP="00DD23BA">
      <w:pPr>
        <w:ind w:firstLine="480"/>
        <w:rPr>
          <w:rFonts w:cs="宋体"/>
        </w:rPr>
      </w:pPr>
      <w:r>
        <w:rPr>
          <w:rFonts w:cs="宋体"/>
        </w:rPr>
        <w:t>污染物产生</w:t>
      </w:r>
      <w:r>
        <w:rPr>
          <w:rFonts w:cs="宋体" w:hint="eastAsia"/>
        </w:rPr>
        <w:t>、防治措施及治理情况</w:t>
      </w:r>
      <w:r>
        <w:rPr>
          <w:rFonts w:cs="宋体"/>
        </w:rPr>
        <w:t>见表</w:t>
      </w:r>
      <w:r>
        <w:rPr>
          <w:rFonts w:cs="宋体" w:hint="eastAsia"/>
        </w:rPr>
        <w:t>3-5</w:t>
      </w:r>
      <w:r>
        <w:rPr>
          <w:rFonts w:cs="宋体"/>
        </w:rPr>
        <w:t>。</w:t>
      </w:r>
    </w:p>
    <w:p w14:paraId="43A2809E" w14:textId="77777777" w:rsidR="00DD23BA" w:rsidRDefault="00DD23BA" w:rsidP="00DD23BA">
      <w:pPr>
        <w:spacing w:beforeLines="50" w:before="156"/>
        <w:ind w:firstLine="482"/>
        <w:jc w:val="center"/>
        <w:rPr>
          <w:rFonts w:cs="宋体"/>
          <w:b/>
        </w:rPr>
      </w:pPr>
      <w:r>
        <w:rPr>
          <w:rFonts w:cs="宋体"/>
          <w:b/>
        </w:rPr>
        <w:t>表</w:t>
      </w:r>
      <w:r>
        <w:rPr>
          <w:rFonts w:cs="宋体"/>
          <w:b/>
        </w:rPr>
        <w:t>3-</w:t>
      </w:r>
      <w:r>
        <w:rPr>
          <w:rFonts w:cs="宋体" w:hint="eastAsia"/>
          <w:b/>
        </w:rPr>
        <w:t>5</w:t>
      </w:r>
      <w:r>
        <w:rPr>
          <w:rFonts w:cs="宋体" w:hint="eastAsia"/>
          <w:b/>
        </w:rPr>
        <w:t>项目主要污染物产生及处理情况</w:t>
      </w: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929"/>
        <w:gridCol w:w="4394"/>
        <w:gridCol w:w="2059"/>
      </w:tblGrid>
      <w:tr w:rsidR="00DD23BA" w14:paraId="1E2F3AEA" w14:textId="77777777" w:rsidTr="006811E7">
        <w:trPr>
          <w:trHeight w:val="521"/>
          <w:jc w:val="center"/>
        </w:trPr>
        <w:tc>
          <w:tcPr>
            <w:tcW w:w="909" w:type="dxa"/>
            <w:tcBorders>
              <w:top w:val="single" w:sz="18" w:space="0" w:color="auto"/>
              <w:left w:val="single" w:sz="4" w:space="0" w:color="FFFFFF"/>
              <w:bottom w:val="single" w:sz="18" w:space="0" w:color="auto"/>
              <w:tl2br w:val="single" w:sz="4" w:space="0" w:color="auto"/>
            </w:tcBorders>
            <w:vAlign w:val="center"/>
          </w:tcPr>
          <w:p w14:paraId="4C2D16D2" w14:textId="77777777" w:rsidR="00DD23BA" w:rsidRDefault="00DD23BA" w:rsidP="008163A8">
            <w:pPr>
              <w:spacing w:line="240" w:lineRule="auto"/>
              <w:ind w:rightChars="-50" w:right="-120" w:firstLineChars="0" w:firstLine="0"/>
              <w:jc w:val="right"/>
              <w:rPr>
                <w:rFonts w:cs="宋体"/>
                <w:b/>
                <w:bCs/>
                <w:sz w:val="21"/>
                <w:szCs w:val="21"/>
              </w:rPr>
            </w:pPr>
            <w:r>
              <w:rPr>
                <w:rFonts w:cs="宋体" w:hint="eastAsia"/>
                <w:b/>
                <w:bCs/>
                <w:sz w:val="21"/>
                <w:szCs w:val="21"/>
              </w:rPr>
              <w:t>内容</w:t>
            </w:r>
          </w:p>
          <w:p w14:paraId="78D165EE" w14:textId="77777777" w:rsidR="00DD23BA" w:rsidRDefault="00DD23BA" w:rsidP="008163A8">
            <w:pPr>
              <w:spacing w:line="240" w:lineRule="auto"/>
              <w:ind w:rightChars="-50" w:right="-120" w:firstLineChars="0" w:firstLine="0"/>
              <w:rPr>
                <w:rFonts w:cs="宋体"/>
                <w:b/>
                <w:bCs/>
                <w:sz w:val="21"/>
                <w:szCs w:val="21"/>
              </w:rPr>
            </w:pPr>
            <w:r>
              <w:rPr>
                <w:rFonts w:cs="宋体" w:hint="eastAsia"/>
                <w:b/>
                <w:bCs/>
                <w:sz w:val="21"/>
                <w:szCs w:val="21"/>
              </w:rPr>
              <w:t>类型</w:t>
            </w:r>
          </w:p>
        </w:tc>
        <w:tc>
          <w:tcPr>
            <w:tcW w:w="929" w:type="dxa"/>
            <w:tcBorders>
              <w:top w:val="single" w:sz="18" w:space="0" w:color="auto"/>
              <w:bottom w:val="single" w:sz="18" w:space="0" w:color="auto"/>
            </w:tcBorders>
            <w:vAlign w:val="center"/>
          </w:tcPr>
          <w:p w14:paraId="14404E07" w14:textId="77777777" w:rsidR="00DD23BA" w:rsidRDefault="00DD23BA" w:rsidP="008163A8">
            <w:pPr>
              <w:spacing w:line="240" w:lineRule="auto"/>
              <w:ind w:firstLineChars="0" w:firstLine="0"/>
              <w:jc w:val="center"/>
              <w:rPr>
                <w:rFonts w:cs="宋体"/>
                <w:b/>
                <w:bCs/>
                <w:sz w:val="21"/>
                <w:szCs w:val="21"/>
              </w:rPr>
            </w:pPr>
            <w:r>
              <w:rPr>
                <w:rFonts w:cs="宋体" w:hint="eastAsia"/>
                <w:b/>
                <w:bCs/>
                <w:sz w:val="21"/>
                <w:szCs w:val="21"/>
              </w:rPr>
              <w:t>污染物名称</w:t>
            </w:r>
          </w:p>
        </w:tc>
        <w:tc>
          <w:tcPr>
            <w:tcW w:w="4394" w:type="dxa"/>
            <w:tcBorders>
              <w:top w:val="single" w:sz="18" w:space="0" w:color="auto"/>
              <w:bottom w:val="single" w:sz="18" w:space="0" w:color="auto"/>
            </w:tcBorders>
            <w:vAlign w:val="center"/>
          </w:tcPr>
          <w:p w14:paraId="01FE320C" w14:textId="77777777" w:rsidR="00DD23BA" w:rsidRDefault="00DD23BA" w:rsidP="008163A8">
            <w:pPr>
              <w:spacing w:line="240" w:lineRule="auto"/>
              <w:ind w:firstLineChars="0" w:firstLine="0"/>
              <w:jc w:val="center"/>
              <w:rPr>
                <w:rFonts w:cs="宋体"/>
                <w:b/>
                <w:bCs/>
                <w:sz w:val="21"/>
                <w:szCs w:val="21"/>
              </w:rPr>
            </w:pPr>
            <w:r>
              <w:rPr>
                <w:rFonts w:cs="宋体" w:hint="eastAsia"/>
                <w:b/>
                <w:bCs/>
                <w:sz w:val="21"/>
                <w:szCs w:val="21"/>
              </w:rPr>
              <w:t>污染防治</w:t>
            </w:r>
            <w:r>
              <w:rPr>
                <w:rFonts w:cs="宋体"/>
                <w:b/>
                <w:bCs/>
                <w:sz w:val="21"/>
                <w:szCs w:val="21"/>
              </w:rPr>
              <w:t>措施</w:t>
            </w:r>
          </w:p>
        </w:tc>
        <w:tc>
          <w:tcPr>
            <w:tcW w:w="2059" w:type="dxa"/>
            <w:tcBorders>
              <w:top w:val="single" w:sz="18" w:space="0" w:color="auto"/>
              <w:bottom w:val="single" w:sz="18" w:space="0" w:color="auto"/>
              <w:right w:val="single" w:sz="4" w:space="0" w:color="FFFFFF"/>
            </w:tcBorders>
            <w:vAlign w:val="center"/>
          </w:tcPr>
          <w:p w14:paraId="0FD29F20" w14:textId="77777777" w:rsidR="00DD23BA" w:rsidRDefault="00DD23BA" w:rsidP="008163A8">
            <w:pPr>
              <w:spacing w:line="240" w:lineRule="auto"/>
              <w:ind w:rightChars="-50" w:right="-120" w:firstLineChars="0" w:firstLine="0"/>
              <w:jc w:val="center"/>
              <w:rPr>
                <w:rFonts w:cs="宋体"/>
                <w:b/>
                <w:bCs/>
                <w:sz w:val="21"/>
                <w:szCs w:val="21"/>
              </w:rPr>
            </w:pPr>
            <w:r>
              <w:rPr>
                <w:rFonts w:cs="宋体" w:hint="eastAsia"/>
                <w:b/>
                <w:bCs/>
                <w:sz w:val="21"/>
                <w:szCs w:val="21"/>
              </w:rPr>
              <w:t>治理效果</w:t>
            </w:r>
          </w:p>
        </w:tc>
      </w:tr>
      <w:tr w:rsidR="00DD23BA" w14:paraId="3524D9E3" w14:textId="77777777" w:rsidTr="006811E7">
        <w:trPr>
          <w:trHeight w:val="1957"/>
          <w:jc w:val="center"/>
        </w:trPr>
        <w:tc>
          <w:tcPr>
            <w:tcW w:w="909" w:type="dxa"/>
            <w:tcBorders>
              <w:top w:val="single" w:sz="18" w:space="0" w:color="auto"/>
              <w:left w:val="single" w:sz="4" w:space="0" w:color="FFFFFF"/>
            </w:tcBorders>
            <w:textDirection w:val="tbRlV"/>
            <w:vAlign w:val="center"/>
          </w:tcPr>
          <w:p w14:paraId="14F3D48A" w14:textId="77777777" w:rsidR="00DD23BA" w:rsidRDefault="00DD23BA" w:rsidP="008163A8">
            <w:pPr>
              <w:spacing w:line="240" w:lineRule="auto"/>
              <w:ind w:firstLineChars="0" w:firstLine="0"/>
              <w:jc w:val="center"/>
              <w:rPr>
                <w:rFonts w:cs="宋体"/>
                <w:b/>
                <w:sz w:val="21"/>
                <w:szCs w:val="21"/>
              </w:rPr>
            </w:pPr>
            <w:r>
              <w:rPr>
                <w:rFonts w:cs="宋体"/>
                <w:b/>
                <w:sz w:val="21"/>
                <w:szCs w:val="21"/>
              </w:rPr>
              <w:t>电离辐射</w:t>
            </w:r>
          </w:p>
        </w:tc>
        <w:tc>
          <w:tcPr>
            <w:tcW w:w="929" w:type="dxa"/>
            <w:tcBorders>
              <w:top w:val="single" w:sz="18" w:space="0" w:color="auto"/>
            </w:tcBorders>
            <w:vAlign w:val="center"/>
          </w:tcPr>
          <w:p w14:paraId="692D6814" w14:textId="77777777" w:rsidR="00DD23BA" w:rsidRDefault="00DD23BA" w:rsidP="008163A8">
            <w:pPr>
              <w:spacing w:line="240" w:lineRule="auto"/>
              <w:ind w:firstLineChars="0" w:firstLine="0"/>
              <w:jc w:val="center"/>
              <w:rPr>
                <w:rFonts w:cs="宋体"/>
                <w:bCs/>
                <w:sz w:val="21"/>
                <w:szCs w:val="21"/>
              </w:rPr>
            </w:pPr>
            <w:r>
              <w:rPr>
                <w:rFonts w:cs="宋体"/>
                <w:bCs/>
                <w:sz w:val="21"/>
                <w:szCs w:val="21"/>
              </w:rPr>
              <w:t>X</w:t>
            </w:r>
            <w:r>
              <w:rPr>
                <w:rFonts w:cs="宋体"/>
                <w:sz w:val="21"/>
                <w:szCs w:val="21"/>
              </w:rPr>
              <w:t>射线</w:t>
            </w:r>
          </w:p>
        </w:tc>
        <w:tc>
          <w:tcPr>
            <w:tcW w:w="4394" w:type="dxa"/>
            <w:tcBorders>
              <w:top w:val="single" w:sz="18" w:space="0" w:color="auto"/>
            </w:tcBorders>
            <w:vAlign w:val="center"/>
          </w:tcPr>
          <w:p w14:paraId="0DFEBF14" w14:textId="77777777" w:rsidR="00DD23BA" w:rsidRDefault="00DD23BA" w:rsidP="008163A8">
            <w:pPr>
              <w:numPr>
                <w:ilvl w:val="0"/>
                <w:numId w:val="3"/>
              </w:numPr>
              <w:spacing w:line="240" w:lineRule="auto"/>
              <w:ind w:firstLineChars="0" w:firstLine="0"/>
              <w:rPr>
                <w:sz w:val="21"/>
                <w:szCs w:val="21"/>
              </w:rPr>
            </w:pPr>
            <w:r>
              <w:rPr>
                <w:rFonts w:hint="eastAsia"/>
                <w:sz w:val="21"/>
                <w:szCs w:val="21"/>
              </w:rPr>
              <w:t>设备固有安全性，</w:t>
            </w:r>
            <w:r>
              <w:rPr>
                <w:rFonts w:hint="eastAsia"/>
                <w:sz w:val="21"/>
                <w:szCs w:val="21"/>
              </w:rPr>
              <w:t>X</w:t>
            </w:r>
            <w:r>
              <w:rPr>
                <w:rFonts w:hint="eastAsia"/>
                <w:sz w:val="21"/>
                <w:szCs w:val="21"/>
              </w:rPr>
              <w:t>射线探伤机只在开机状态下才产生</w:t>
            </w:r>
            <w:r>
              <w:rPr>
                <w:rFonts w:hint="eastAsia"/>
                <w:sz w:val="21"/>
                <w:szCs w:val="21"/>
              </w:rPr>
              <w:t>X</w:t>
            </w:r>
            <w:r>
              <w:rPr>
                <w:rFonts w:hint="eastAsia"/>
                <w:sz w:val="21"/>
                <w:szCs w:val="21"/>
              </w:rPr>
              <w:t>射线，关机状态下不产生</w:t>
            </w:r>
            <w:r>
              <w:rPr>
                <w:rFonts w:hint="eastAsia"/>
                <w:sz w:val="21"/>
                <w:szCs w:val="21"/>
              </w:rPr>
              <w:t>X</w:t>
            </w:r>
            <w:r w:rsidR="003D49DB">
              <w:rPr>
                <w:rFonts w:hint="eastAsia"/>
                <w:sz w:val="21"/>
                <w:szCs w:val="21"/>
              </w:rPr>
              <w:t>射线。</w:t>
            </w:r>
          </w:p>
          <w:p w14:paraId="00F526C1" w14:textId="77777777" w:rsidR="00BB4879" w:rsidRPr="00E26C83" w:rsidRDefault="003D49DB" w:rsidP="00E26C83">
            <w:pPr>
              <w:numPr>
                <w:ilvl w:val="0"/>
                <w:numId w:val="3"/>
              </w:numPr>
              <w:spacing w:line="240" w:lineRule="auto"/>
              <w:ind w:firstLineChars="0" w:firstLine="0"/>
              <w:rPr>
                <w:sz w:val="21"/>
                <w:szCs w:val="21"/>
              </w:rPr>
            </w:pPr>
            <w:r>
              <w:rPr>
                <w:rFonts w:hint="eastAsia"/>
              </w:rPr>
              <w:t>4</w:t>
            </w:r>
            <w:r w:rsidR="00416FB9">
              <w:rPr>
                <w:rFonts w:hint="eastAsia"/>
              </w:rPr>
              <w:t>台</w:t>
            </w:r>
            <w:r w:rsidR="00416FB9" w:rsidRPr="00E26C83">
              <w:rPr>
                <w:rFonts w:hint="eastAsia"/>
                <w:sz w:val="21"/>
                <w:szCs w:val="21"/>
              </w:rPr>
              <w:t>VJT-PR2000</w:t>
            </w:r>
            <w:r w:rsidR="00416FB9" w:rsidRPr="00E26C83">
              <w:rPr>
                <w:rFonts w:hint="eastAsia"/>
                <w:sz w:val="21"/>
                <w:szCs w:val="21"/>
              </w:rPr>
              <w:t>型</w:t>
            </w:r>
            <w:r w:rsidR="00416FB9" w:rsidRPr="00E26C83">
              <w:rPr>
                <w:rFonts w:hint="eastAsia"/>
                <w:sz w:val="21"/>
                <w:szCs w:val="21"/>
              </w:rPr>
              <w:t>X</w:t>
            </w:r>
            <w:r w:rsidR="00416FB9" w:rsidRPr="00E26C83">
              <w:rPr>
                <w:rFonts w:hint="eastAsia"/>
                <w:sz w:val="21"/>
                <w:szCs w:val="21"/>
              </w:rPr>
              <w:t>射线探伤机</w:t>
            </w:r>
            <w:r w:rsidR="00046884" w:rsidRPr="00E26C83">
              <w:rPr>
                <w:rFonts w:hint="eastAsia"/>
                <w:sz w:val="21"/>
                <w:szCs w:val="21"/>
              </w:rPr>
              <w:t>均</w:t>
            </w:r>
            <w:r w:rsidR="00046884" w:rsidRPr="00E26C83">
              <w:rPr>
                <w:sz w:val="21"/>
                <w:szCs w:val="21"/>
              </w:rPr>
              <w:t>自带自动送件式屏蔽铅房</w:t>
            </w:r>
            <w:r w:rsidR="007F6B2B" w:rsidRPr="00E26C83">
              <w:rPr>
                <w:rFonts w:hint="eastAsia"/>
                <w:sz w:val="21"/>
                <w:szCs w:val="21"/>
              </w:rPr>
              <w:t>，铅房</w:t>
            </w:r>
            <w:r w:rsidR="007F6B2B" w:rsidRPr="00E26C83">
              <w:rPr>
                <w:sz w:val="21"/>
                <w:szCs w:val="21"/>
              </w:rPr>
              <w:t>采用整体钢架结构，</w:t>
            </w:r>
            <w:r w:rsidR="007F6B2B" w:rsidRPr="00E26C83">
              <w:rPr>
                <w:rFonts w:hint="eastAsia"/>
                <w:sz w:val="21"/>
                <w:szCs w:val="21"/>
              </w:rPr>
              <w:t>屏蔽</w:t>
            </w:r>
            <w:r w:rsidR="007F6B2B" w:rsidRPr="00E26C83">
              <w:rPr>
                <w:sz w:val="21"/>
                <w:szCs w:val="21"/>
              </w:rPr>
              <w:t>材料为铅</w:t>
            </w:r>
            <w:r w:rsidR="007F6B2B" w:rsidRPr="00E26C83">
              <w:rPr>
                <w:rFonts w:hint="eastAsia"/>
                <w:sz w:val="21"/>
                <w:szCs w:val="21"/>
              </w:rPr>
              <w:t>，铅板</w:t>
            </w:r>
            <w:r w:rsidR="007F6B2B" w:rsidRPr="00E26C83">
              <w:rPr>
                <w:sz w:val="21"/>
                <w:szCs w:val="21"/>
              </w:rPr>
              <w:t>内外两侧采用</w:t>
            </w:r>
            <w:r w:rsidR="007F6B2B" w:rsidRPr="00E26C83">
              <w:rPr>
                <w:rFonts w:hint="eastAsia"/>
                <w:sz w:val="21"/>
                <w:szCs w:val="21"/>
              </w:rPr>
              <w:t>薄钢板</w:t>
            </w:r>
            <w:r w:rsidR="00A75222" w:rsidRPr="00E26C83">
              <w:rPr>
                <w:rFonts w:hint="eastAsia"/>
                <w:sz w:val="21"/>
                <w:szCs w:val="21"/>
              </w:rPr>
              <w:t>加强</w:t>
            </w:r>
            <w:r w:rsidR="00A75222" w:rsidRPr="00E26C83">
              <w:rPr>
                <w:rFonts w:hint="eastAsia"/>
                <w:sz w:val="21"/>
                <w:szCs w:val="21"/>
              </w:rPr>
              <w:lastRenderedPageBreak/>
              <w:t>固定</w:t>
            </w:r>
            <w:r w:rsidR="00D36C7A" w:rsidRPr="00E26C83">
              <w:rPr>
                <w:rFonts w:hint="eastAsia"/>
                <w:sz w:val="21"/>
                <w:szCs w:val="21"/>
              </w:rPr>
              <w:t>。</w:t>
            </w:r>
            <w:r w:rsidR="00BB4879" w:rsidRPr="00E26C83">
              <w:rPr>
                <w:rFonts w:hint="eastAsia"/>
                <w:sz w:val="21"/>
                <w:szCs w:val="21"/>
              </w:rPr>
              <w:t>铅房</w:t>
            </w:r>
            <w:r w:rsidR="00BB4879" w:rsidRPr="00E26C83">
              <w:rPr>
                <w:sz w:val="21"/>
                <w:szCs w:val="21"/>
              </w:rPr>
              <w:t>呈</w:t>
            </w:r>
            <w:r w:rsidR="00BB4879" w:rsidRPr="00E26C83">
              <w:rPr>
                <w:sz w:val="21"/>
                <w:szCs w:val="21"/>
              </w:rPr>
              <w:t>“T”</w:t>
            </w:r>
            <w:r w:rsidR="00BB4879" w:rsidRPr="00E26C83">
              <w:rPr>
                <w:rFonts w:hint="eastAsia"/>
                <w:sz w:val="21"/>
                <w:szCs w:val="21"/>
              </w:rPr>
              <w:t>字</w:t>
            </w:r>
            <w:r w:rsidR="00BB4879" w:rsidRPr="00E26C83">
              <w:rPr>
                <w:sz w:val="21"/>
                <w:szCs w:val="21"/>
              </w:rPr>
              <w:t>型结构。</w:t>
            </w:r>
            <w:r w:rsidR="006811E7" w:rsidRPr="00E26C83">
              <w:rPr>
                <w:rFonts w:hint="eastAsia"/>
                <w:sz w:val="21"/>
                <w:szCs w:val="21"/>
              </w:rPr>
              <w:t>工件进</w:t>
            </w:r>
            <w:r w:rsidR="006811E7" w:rsidRPr="00E26C83">
              <w:rPr>
                <w:sz w:val="21"/>
                <w:szCs w:val="21"/>
              </w:rPr>
              <w:t>出通道左顶墙</w:t>
            </w:r>
            <w:r w:rsidR="006811E7" w:rsidRPr="00E26C83">
              <w:rPr>
                <w:rFonts w:hint="eastAsia"/>
                <w:sz w:val="21"/>
                <w:szCs w:val="21"/>
              </w:rPr>
              <w:t>8mm</w:t>
            </w:r>
            <w:r w:rsidR="006811E7" w:rsidRPr="00E26C83">
              <w:rPr>
                <w:rFonts w:hint="eastAsia"/>
                <w:sz w:val="21"/>
                <w:szCs w:val="21"/>
              </w:rPr>
              <w:t>厚</w:t>
            </w:r>
            <w:r w:rsidR="006811E7" w:rsidRPr="00E26C83">
              <w:rPr>
                <w:sz w:val="21"/>
                <w:szCs w:val="21"/>
              </w:rPr>
              <w:t>铅板</w:t>
            </w:r>
            <w:r w:rsidR="00490B02" w:rsidRPr="00E26C83">
              <w:rPr>
                <w:rFonts w:hint="eastAsia"/>
                <w:sz w:val="21"/>
                <w:szCs w:val="21"/>
              </w:rPr>
              <w:t>，</w:t>
            </w:r>
            <w:r w:rsidR="00490B02" w:rsidRPr="00E26C83">
              <w:rPr>
                <w:sz w:val="21"/>
                <w:szCs w:val="21"/>
              </w:rPr>
              <w:t>右顶墙</w:t>
            </w:r>
            <w:r w:rsidR="00490B02" w:rsidRPr="00E26C83">
              <w:rPr>
                <w:rFonts w:hint="eastAsia"/>
                <w:sz w:val="21"/>
                <w:szCs w:val="21"/>
              </w:rPr>
              <w:t>6mm</w:t>
            </w:r>
            <w:r w:rsidR="00490B02" w:rsidRPr="00E26C83">
              <w:rPr>
                <w:rFonts w:hint="eastAsia"/>
                <w:sz w:val="21"/>
                <w:szCs w:val="21"/>
              </w:rPr>
              <w:t>后铅板</w:t>
            </w:r>
            <w:r w:rsidR="00490B02" w:rsidRPr="00E26C83">
              <w:rPr>
                <w:sz w:val="21"/>
                <w:szCs w:val="21"/>
              </w:rPr>
              <w:t>，</w:t>
            </w:r>
            <w:r w:rsidR="009940AE" w:rsidRPr="00E26C83">
              <w:rPr>
                <w:rFonts w:hint="eastAsia"/>
                <w:sz w:val="21"/>
                <w:szCs w:val="21"/>
              </w:rPr>
              <w:t>左</w:t>
            </w:r>
            <w:r w:rsidR="009940AE" w:rsidRPr="00E26C83">
              <w:rPr>
                <w:sz w:val="21"/>
                <w:szCs w:val="21"/>
              </w:rPr>
              <w:t>通道墙</w:t>
            </w:r>
            <w:r w:rsidR="009940AE" w:rsidRPr="00E26C83">
              <w:rPr>
                <w:rFonts w:hint="eastAsia"/>
                <w:sz w:val="21"/>
                <w:szCs w:val="21"/>
              </w:rPr>
              <w:t>10mm</w:t>
            </w:r>
            <w:r w:rsidR="009940AE" w:rsidRPr="00E26C83">
              <w:rPr>
                <w:rFonts w:hint="eastAsia"/>
                <w:sz w:val="21"/>
                <w:szCs w:val="21"/>
              </w:rPr>
              <w:t>厚</w:t>
            </w:r>
            <w:r w:rsidR="009940AE" w:rsidRPr="00E26C83">
              <w:rPr>
                <w:sz w:val="21"/>
                <w:szCs w:val="21"/>
              </w:rPr>
              <w:t>铅板，</w:t>
            </w:r>
            <w:r w:rsidR="009940AE" w:rsidRPr="00E26C83">
              <w:rPr>
                <w:rFonts w:hint="eastAsia"/>
                <w:sz w:val="21"/>
                <w:szCs w:val="21"/>
              </w:rPr>
              <w:t>右</w:t>
            </w:r>
            <w:r w:rsidR="009940AE" w:rsidRPr="00E26C83">
              <w:rPr>
                <w:sz w:val="21"/>
                <w:szCs w:val="21"/>
              </w:rPr>
              <w:t>通道墙</w:t>
            </w:r>
            <w:r w:rsidR="009940AE" w:rsidRPr="00E26C83">
              <w:rPr>
                <w:rFonts w:hint="eastAsia"/>
                <w:sz w:val="21"/>
                <w:szCs w:val="21"/>
              </w:rPr>
              <w:t>8</w:t>
            </w:r>
            <w:r w:rsidR="009940AE" w:rsidRPr="00E26C83">
              <w:rPr>
                <w:sz w:val="21"/>
                <w:szCs w:val="21"/>
              </w:rPr>
              <w:t>mm</w:t>
            </w:r>
            <w:r w:rsidR="009940AE" w:rsidRPr="00E26C83">
              <w:rPr>
                <w:sz w:val="21"/>
                <w:szCs w:val="21"/>
              </w:rPr>
              <w:t>厚铅板，</w:t>
            </w:r>
            <w:r w:rsidR="009940AE" w:rsidRPr="00E26C83">
              <w:rPr>
                <w:rFonts w:hint="eastAsia"/>
                <w:sz w:val="21"/>
                <w:szCs w:val="21"/>
              </w:rPr>
              <w:t>工件</w:t>
            </w:r>
            <w:r w:rsidR="009940AE" w:rsidRPr="00E26C83">
              <w:rPr>
                <w:sz w:val="21"/>
                <w:szCs w:val="21"/>
              </w:rPr>
              <w:t>进出口均采用四层</w:t>
            </w:r>
            <w:r w:rsidR="009940AE" w:rsidRPr="00E26C83">
              <w:rPr>
                <w:rFonts w:hint="eastAsia"/>
                <w:sz w:val="21"/>
                <w:szCs w:val="21"/>
              </w:rPr>
              <w:t>铅帘</w:t>
            </w:r>
            <w:r w:rsidR="009940AE" w:rsidRPr="00E26C83">
              <w:rPr>
                <w:sz w:val="21"/>
                <w:szCs w:val="21"/>
              </w:rPr>
              <w:t>进行屏蔽（</w:t>
            </w:r>
            <w:r w:rsidR="009940AE" w:rsidRPr="00E26C83">
              <w:rPr>
                <w:rFonts w:hint="eastAsia"/>
                <w:sz w:val="21"/>
                <w:szCs w:val="21"/>
              </w:rPr>
              <w:t>铅当量</w:t>
            </w:r>
            <w:r w:rsidR="009940AE" w:rsidRPr="00E26C83">
              <w:rPr>
                <w:sz w:val="21"/>
                <w:szCs w:val="21"/>
              </w:rPr>
              <w:t>以</w:t>
            </w:r>
            <w:r w:rsidR="009940AE" w:rsidRPr="00E26C83">
              <w:rPr>
                <w:rFonts w:hint="eastAsia"/>
                <w:sz w:val="21"/>
                <w:szCs w:val="21"/>
              </w:rPr>
              <w:t>10mm</w:t>
            </w:r>
            <w:r w:rsidR="009940AE" w:rsidRPr="00E26C83">
              <w:rPr>
                <w:rFonts w:hint="eastAsia"/>
                <w:sz w:val="21"/>
                <w:szCs w:val="21"/>
              </w:rPr>
              <w:t>计</w:t>
            </w:r>
            <w:r w:rsidR="009940AE" w:rsidRPr="00E26C83">
              <w:rPr>
                <w:sz w:val="21"/>
                <w:szCs w:val="21"/>
              </w:rPr>
              <w:t>）</w:t>
            </w:r>
            <w:r w:rsidR="00D82D97" w:rsidRPr="00E26C83">
              <w:rPr>
                <w:rFonts w:hint="eastAsia"/>
                <w:sz w:val="21"/>
                <w:szCs w:val="21"/>
              </w:rPr>
              <w:t>；铅房</w:t>
            </w:r>
            <w:r w:rsidR="00D82D97" w:rsidRPr="00E26C83">
              <w:rPr>
                <w:sz w:val="21"/>
                <w:szCs w:val="21"/>
              </w:rPr>
              <w:t>顶面及底部均为</w:t>
            </w:r>
            <w:r w:rsidR="00D82D97" w:rsidRPr="00E26C83">
              <w:rPr>
                <w:rFonts w:hint="eastAsia"/>
                <w:sz w:val="21"/>
                <w:szCs w:val="21"/>
              </w:rPr>
              <w:t>10mm</w:t>
            </w:r>
            <w:r w:rsidR="00D82D97" w:rsidRPr="00E26C83">
              <w:rPr>
                <w:rFonts w:hint="eastAsia"/>
                <w:sz w:val="21"/>
                <w:szCs w:val="21"/>
              </w:rPr>
              <w:t>厚</w:t>
            </w:r>
            <w:r w:rsidR="00D82D97" w:rsidRPr="00E26C83">
              <w:rPr>
                <w:sz w:val="21"/>
                <w:szCs w:val="21"/>
              </w:rPr>
              <w:t>铅板，</w:t>
            </w:r>
            <w:r w:rsidR="00D82D97" w:rsidRPr="00E26C83">
              <w:rPr>
                <w:rFonts w:hint="eastAsia"/>
                <w:sz w:val="21"/>
                <w:szCs w:val="21"/>
              </w:rPr>
              <w:t>中心线</w:t>
            </w:r>
            <w:r w:rsidR="00D82D97" w:rsidRPr="00E26C83">
              <w:rPr>
                <w:sz w:val="21"/>
                <w:szCs w:val="21"/>
              </w:rPr>
              <w:t>左</w:t>
            </w:r>
            <w:r w:rsidR="00D82D97" w:rsidRPr="00E26C83">
              <w:rPr>
                <w:rFonts w:hint="eastAsia"/>
                <w:sz w:val="21"/>
                <w:szCs w:val="21"/>
              </w:rPr>
              <w:t>墙</w:t>
            </w:r>
            <w:r w:rsidR="00D82D97" w:rsidRPr="00E26C83">
              <w:rPr>
                <w:rFonts w:hint="eastAsia"/>
                <w:sz w:val="21"/>
                <w:szCs w:val="21"/>
              </w:rPr>
              <w:t>10mm</w:t>
            </w:r>
            <w:r w:rsidR="00790925" w:rsidRPr="00E26C83">
              <w:rPr>
                <w:rFonts w:hint="eastAsia"/>
                <w:sz w:val="21"/>
                <w:szCs w:val="21"/>
              </w:rPr>
              <w:t>厚</w:t>
            </w:r>
            <w:r w:rsidR="00790925" w:rsidRPr="00E26C83">
              <w:rPr>
                <w:sz w:val="21"/>
                <w:szCs w:val="21"/>
              </w:rPr>
              <w:t>铅板，</w:t>
            </w:r>
            <w:r w:rsidR="00790925" w:rsidRPr="00E26C83">
              <w:rPr>
                <w:rFonts w:hint="eastAsia"/>
                <w:sz w:val="21"/>
                <w:szCs w:val="21"/>
              </w:rPr>
              <w:t>中心线右墙</w:t>
            </w:r>
            <w:r w:rsidR="00790925" w:rsidRPr="00E26C83">
              <w:rPr>
                <w:rFonts w:hint="eastAsia"/>
                <w:sz w:val="21"/>
                <w:szCs w:val="21"/>
              </w:rPr>
              <w:t>6mm</w:t>
            </w:r>
            <w:r w:rsidR="00790925" w:rsidRPr="00E26C83">
              <w:rPr>
                <w:rFonts w:hint="eastAsia"/>
                <w:sz w:val="21"/>
                <w:szCs w:val="21"/>
              </w:rPr>
              <w:t>厚</w:t>
            </w:r>
            <w:r w:rsidR="00790925" w:rsidRPr="00E26C83">
              <w:rPr>
                <w:sz w:val="21"/>
                <w:szCs w:val="21"/>
              </w:rPr>
              <w:t>铅板，</w:t>
            </w:r>
            <w:r w:rsidR="00790925" w:rsidRPr="00E26C83">
              <w:rPr>
                <w:rFonts w:hint="eastAsia"/>
                <w:sz w:val="21"/>
                <w:szCs w:val="21"/>
              </w:rPr>
              <w:t>左墙</w:t>
            </w:r>
            <w:r w:rsidR="00790925" w:rsidRPr="00E26C83">
              <w:rPr>
                <w:rFonts w:hint="eastAsia"/>
                <w:sz w:val="21"/>
                <w:szCs w:val="21"/>
              </w:rPr>
              <w:t>12mm</w:t>
            </w:r>
            <w:r w:rsidR="00790925" w:rsidRPr="00E26C83">
              <w:rPr>
                <w:rFonts w:hint="eastAsia"/>
                <w:sz w:val="21"/>
                <w:szCs w:val="21"/>
              </w:rPr>
              <w:t>厚</w:t>
            </w:r>
            <w:r w:rsidR="00790925" w:rsidRPr="00E26C83">
              <w:rPr>
                <w:sz w:val="21"/>
                <w:szCs w:val="21"/>
              </w:rPr>
              <w:t>铅板，</w:t>
            </w:r>
            <w:r w:rsidR="00790925" w:rsidRPr="00E26C83">
              <w:rPr>
                <w:rFonts w:hint="eastAsia"/>
                <w:sz w:val="21"/>
                <w:szCs w:val="21"/>
              </w:rPr>
              <w:t>右墙</w:t>
            </w:r>
            <w:r w:rsidR="00790925" w:rsidRPr="00E26C83">
              <w:rPr>
                <w:rFonts w:hint="eastAsia"/>
                <w:sz w:val="21"/>
                <w:szCs w:val="21"/>
              </w:rPr>
              <w:t>6mm</w:t>
            </w:r>
            <w:r w:rsidR="00790925" w:rsidRPr="00E26C83">
              <w:rPr>
                <w:rFonts w:hint="eastAsia"/>
                <w:sz w:val="21"/>
                <w:szCs w:val="21"/>
              </w:rPr>
              <w:t>厚</w:t>
            </w:r>
            <w:r w:rsidR="00790925" w:rsidRPr="00E26C83">
              <w:rPr>
                <w:sz w:val="21"/>
                <w:szCs w:val="21"/>
              </w:rPr>
              <w:t>铅板</w:t>
            </w:r>
            <w:r w:rsidR="00790925" w:rsidRPr="00E26C83">
              <w:rPr>
                <w:rFonts w:hint="eastAsia"/>
                <w:sz w:val="21"/>
                <w:szCs w:val="21"/>
              </w:rPr>
              <w:t>。</w:t>
            </w:r>
            <w:r w:rsidR="00BB4879" w:rsidRPr="00E26C83">
              <w:rPr>
                <w:rFonts w:hint="eastAsia"/>
                <w:sz w:val="21"/>
                <w:szCs w:val="21"/>
              </w:rPr>
              <w:t xml:space="preserve"> 2</w:t>
            </w:r>
            <w:r w:rsidR="00BB4879" w:rsidRPr="00E26C83">
              <w:rPr>
                <w:rFonts w:hint="eastAsia"/>
                <w:sz w:val="21"/>
                <w:szCs w:val="21"/>
              </w:rPr>
              <w:t>台</w:t>
            </w:r>
            <w:r w:rsidR="00BB4879" w:rsidRPr="00E26C83">
              <w:rPr>
                <w:rFonts w:hint="eastAsia"/>
                <w:sz w:val="21"/>
                <w:szCs w:val="21"/>
              </w:rPr>
              <w:t>OMNIA120-70</w:t>
            </w:r>
            <w:r w:rsidR="00BB4879" w:rsidRPr="00E26C83">
              <w:rPr>
                <w:rFonts w:hint="eastAsia"/>
                <w:sz w:val="21"/>
                <w:szCs w:val="21"/>
              </w:rPr>
              <w:t>型</w:t>
            </w:r>
            <w:r w:rsidR="00BB4879" w:rsidRPr="00E26C83">
              <w:rPr>
                <w:rFonts w:hint="eastAsia"/>
                <w:sz w:val="21"/>
                <w:szCs w:val="21"/>
              </w:rPr>
              <w:t>X</w:t>
            </w:r>
            <w:r w:rsidR="00BB4879" w:rsidRPr="00E26C83">
              <w:rPr>
                <w:rFonts w:hint="eastAsia"/>
                <w:sz w:val="21"/>
                <w:szCs w:val="21"/>
              </w:rPr>
              <w:t>射线探伤机均</w:t>
            </w:r>
            <w:r w:rsidR="00BB4879" w:rsidRPr="00E26C83">
              <w:rPr>
                <w:sz w:val="21"/>
                <w:szCs w:val="21"/>
              </w:rPr>
              <w:t>自带全封闭自动送件式屏蔽铅房</w:t>
            </w:r>
            <w:r w:rsidR="00BB4879" w:rsidRPr="00E26C83">
              <w:rPr>
                <w:rFonts w:hint="eastAsia"/>
                <w:sz w:val="21"/>
                <w:szCs w:val="21"/>
              </w:rPr>
              <w:t>。</w:t>
            </w:r>
            <w:r w:rsidR="00BB4879" w:rsidRPr="00E26C83">
              <w:rPr>
                <w:sz w:val="21"/>
                <w:szCs w:val="21"/>
              </w:rPr>
              <w:t>铅房</w:t>
            </w:r>
            <w:r w:rsidR="00BB4879" w:rsidRPr="00E26C83">
              <w:rPr>
                <w:rFonts w:hint="eastAsia"/>
                <w:sz w:val="21"/>
                <w:szCs w:val="21"/>
              </w:rPr>
              <w:t>为</w:t>
            </w:r>
            <w:r w:rsidR="00BB4879" w:rsidRPr="00E26C83">
              <w:rPr>
                <w:sz w:val="21"/>
                <w:szCs w:val="21"/>
              </w:rPr>
              <w:t>长方形结构，</w:t>
            </w:r>
            <w:r w:rsidR="002E1856" w:rsidRPr="00E26C83">
              <w:rPr>
                <w:rFonts w:hint="eastAsia"/>
                <w:sz w:val="21"/>
                <w:szCs w:val="21"/>
              </w:rPr>
              <w:t>四面墙</w:t>
            </w:r>
            <w:r w:rsidR="002E1856" w:rsidRPr="00E26C83">
              <w:rPr>
                <w:sz w:val="21"/>
                <w:szCs w:val="21"/>
              </w:rPr>
              <w:t>体、前后进件</w:t>
            </w:r>
            <w:r w:rsidR="002E1856" w:rsidRPr="00E26C83">
              <w:rPr>
                <w:rFonts w:hint="eastAsia"/>
                <w:sz w:val="21"/>
                <w:szCs w:val="21"/>
              </w:rPr>
              <w:t>门</w:t>
            </w:r>
            <w:r w:rsidR="002E1856" w:rsidRPr="00E26C83">
              <w:rPr>
                <w:sz w:val="21"/>
                <w:szCs w:val="21"/>
              </w:rPr>
              <w:t>、检测舱门均为</w:t>
            </w:r>
            <w:r w:rsidR="002E1856" w:rsidRPr="00E26C83">
              <w:rPr>
                <w:rFonts w:hint="eastAsia"/>
                <w:sz w:val="21"/>
                <w:szCs w:val="21"/>
              </w:rPr>
              <w:t>6</w:t>
            </w:r>
            <w:r w:rsidR="002E1856" w:rsidRPr="00E26C83">
              <w:rPr>
                <w:sz w:val="21"/>
                <w:szCs w:val="21"/>
              </w:rPr>
              <w:t>mm</w:t>
            </w:r>
            <w:r w:rsidR="002E1856" w:rsidRPr="00E26C83">
              <w:rPr>
                <w:rFonts w:hint="eastAsia"/>
                <w:sz w:val="21"/>
                <w:szCs w:val="21"/>
              </w:rPr>
              <w:t>厚</w:t>
            </w:r>
            <w:r w:rsidR="002E1856" w:rsidRPr="00E26C83">
              <w:rPr>
                <w:sz w:val="21"/>
                <w:szCs w:val="21"/>
              </w:rPr>
              <w:t>铅板，地面及顶面为</w:t>
            </w:r>
            <w:r w:rsidR="002E1856" w:rsidRPr="00E26C83">
              <w:rPr>
                <w:rFonts w:hint="eastAsia"/>
                <w:sz w:val="21"/>
                <w:szCs w:val="21"/>
              </w:rPr>
              <w:t>4mm</w:t>
            </w:r>
            <w:r w:rsidR="002E1856" w:rsidRPr="00E26C83">
              <w:rPr>
                <w:rFonts w:hint="eastAsia"/>
                <w:sz w:val="21"/>
                <w:szCs w:val="21"/>
              </w:rPr>
              <w:t>厚</w:t>
            </w:r>
            <w:r w:rsidR="002E1856" w:rsidRPr="00E26C83">
              <w:rPr>
                <w:sz w:val="21"/>
                <w:szCs w:val="21"/>
              </w:rPr>
              <w:t>铅板</w:t>
            </w:r>
            <w:r w:rsidR="002E1856" w:rsidRPr="00E26C83">
              <w:rPr>
                <w:rFonts w:hint="eastAsia"/>
                <w:sz w:val="21"/>
                <w:szCs w:val="21"/>
              </w:rPr>
              <w:t>，</w:t>
            </w:r>
            <w:r w:rsidR="002E1856" w:rsidRPr="00E26C83">
              <w:rPr>
                <w:sz w:val="21"/>
                <w:szCs w:val="21"/>
              </w:rPr>
              <w:t>观察窗口为</w:t>
            </w:r>
            <w:r w:rsidR="002E1856" w:rsidRPr="00E26C83">
              <w:rPr>
                <w:rFonts w:hint="eastAsia"/>
                <w:sz w:val="21"/>
                <w:szCs w:val="21"/>
              </w:rPr>
              <w:t>4.2mm</w:t>
            </w:r>
            <w:r w:rsidR="002E1856" w:rsidRPr="00E26C83">
              <w:rPr>
                <w:rFonts w:hint="eastAsia"/>
                <w:sz w:val="21"/>
                <w:szCs w:val="21"/>
              </w:rPr>
              <w:t>当量</w:t>
            </w:r>
            <w:r w:rsidR="002E1856" w:rsidRPr="00E26C83">
              <w:rPr>
                <w:sz w:val="21"/>
                <w:szCs w:val="21"/>
              </w:rPr>
              <w:t>铅玻璃。</w:t>
            </w:r>
          </w:p>
          <w:p w14:paraId="57DC6E56" w14:textId="77777777" w:rsidR="00DD23BA" w:rsidRDefault="00EA7FB4" w:rsidP="008163A8">
            <w:pPr>
              <w:spacing w:line="240" w:lineRule="auto"/>
              <w:ind w:firstLineChars="0" w:firstLine="0"/>
              <w:rPr>
                <w:sz w:val="21"/>
                <w:szCs w:val="21"/>
              </w:rPr>
            </w:pPr>
            <w:r>
              <w:rPr>
                <w:sz w:val="21"/>
                <w:szCs w:val="21"/>
              </w:rPr>
              <w:t>3</w:t>
            </w:r>
            <w:r w:rsidR="00DD23BA">
              <w:rPr>
                <w:rFonts w:hint="eastAsia"/>
                <w:sz w:val="21"/>
                <w:szCs w:val="21"/>
              </w:rPr>
              <w:t>.</w:t>
            </w:r>
            <w:r w:rsidR="003D49DB">
              <w:rPr>
                <w:rFonts w:hint="eastAsia"/>
                <w:sz w:val="21"/>
                <w:szCs w:val="21"/>
              </w:rPr>
              <w:t>在铅房内以及控制台处设置紧急止动装置。</w:t>
            </w:r>
          </w:p>
          <w:p w14:paraId="3E81CA3C" w14:textId="77777777" w:rsidR="00DD23BA" w:rsidRDefault="0076237E" w:rsidP="008163A8">
            <w:pPr>
              <w:spacing w:line="240" w:lineRule="auto"/>
              <w:ind w:firstLineChars="0" w:firstLine="0"/>
              <w:rPr>
                <w:sz w:val="21"/>
                <w:szCs w:val="21"/>
              </w:rPr>
            </w:pPr>
            <w:r>
              <w:rPr>
                <w:sz w:val="21"/>
                <w:szCs w:val="21"/>
              </w:rPr>
              <w:t>4</w:t>
            </w:r>
            <w:r w:rsidR="00DD23BA">
              <w:rPr>
                <w:sz w:val="21"/>
                <w:szCs w:val="21"/>
              </w:rPr>
              <w:t>.</w:t>
            </w:r>
            <w:r>
              <w:rPr>
                <w:rFonts w:hint="eastAsia"/>
                <w:sz w:val="21"/>
                <w:szCs w:val="21"/>
              </w:rPr>
              <w:t>张贴电离辐射警示标志、</w:t>
            </w:r>
            <w:r w:rsidR="003D49DB">
              <w:rPr>
                <w:sz w:val="21"/>
                <w:szCs w:val="21"/>
              </w:rPr>
              <w:t>工作状态指示灯</w:t>
            </w:r>
            <w:r w:rsidR="003D49DB">
              <w:rPr>
                <w:rFonts w:hint="eastAsia"/>
                <w:sz w:val="21"/>
                <w:szCs w:val="21"/>
              </w:rPr>
              <w:t>。</w:t>
            </w:r>
          </w:p>
          <w:p w14:paraId="143841CE" w14:textId="77777777" w:rsidR="00DD23BA" w:rsidRDefault="00AE1226" w:rsidP="008163A8">
            <w:pPr>
              <w:spacing w:line="240" w:lineRule="auto"/>
              <w:ind w:firstLineChars="0" w:firstLine="0"/>
              <w:rPr>
                <w:sz w:val="21"/>
                <w:szCs w:val="21"/>
              </w:rPr>
            </w:pPr>
            <w:r>
              <w:rPr>
                <w:rFonts w:hint="eastAsia"/>
                <w:sz w:val="21"/>
                <w:szCs w:val="21"/>
              </w:rPr>
              <w:t>5</w:t>
            </w:r>
            <w:r w:rsidR="00DD23BA">
              <w:rPr>
                <w:rFonts w:hint="eastAsia"/>
                <w:sz w:val="21"/>
                <w:szCs w:val="21"/>
              </w:rPr>
              <w:t>.</w:t>
            </w:r>
            <w:r w:rsidR="008F2E03">
              <w:rPr>
                <w:rFonts w:hint="eastAsia"/>
                <w:sz w:val="21"/>
                <w:szCs w:val="21"/>
              </w:rPr>
              <w:t>配备个人剂量监测设备、</w:t>
            </w:r>
            <w:r w:rsidR="008F2E03">
              <w:rPr>
                <w:sz w:val="21"/>
                <w:szCs w:val="21"/>
              </w:rPr>
              <w:t>便携式监测仪</w:t>
            </w:r>
            <w:r w:rsidR="008F2E03">
              <w:rPr>
                <w:rFonts w:hint="eastAsia"/>
                <w:sz w:val="21"/>
                <w:szCs w:val="21"/>
              </w:rPr>
              <w:t>1</w:t>
            </w:r>
            <w:r w:rsidR="008F2E03">
              <w:rPr>
                <w:rFonts w:hint="eastAsia"/>
                <w:sz w:val="21"/>
                <w:szCs w:val="21"/>
              </w:rPr>
              <w:t>个</w:t>
            </w:r>
            <w:r w:rsidR="008F2E03">
              <w:rPr>
                <w:sz w:val="21"/>
                <w:szCs w:val="21"/>
              </w:rPr>
              <w:t>。</w:t>
            </w:r>
          </w:p>
          <w:p w14:paraId="4D4145CA" w14:textId="77777777" w:rsidR="00264D8C" w:rsidRDefault="00264D8C" w:rsidP="008163A8">
            <w:pPr>
              <w:spacing w:line="240" w:lineRule="auto"/>
              <w:ind w:firstLineChars="0" w:firstLine="0"/>
              <w:rPr>
                <w:sz w:val="21"/>
                <w:szCs w:val="21"/>
              </w:rPr>
            </w:pPr>
            <w:r>
              <w:rPr>
                <w:rFonts w:hint="eastAsia"/>
                <w:sz w:val="21"/>
                <w:szCs w:val="21"/>
              </w:rPr>
              <w:t>6.</w:t>
            </w:r>
            <w:r>
              <w:rPr>
                <w:rFonts w:hint="eastAsia"/>
                <w:sz w:val="21"/>
                <w:szCs w:val="21"/>
              </w:rPr>
              <w:t>铅房</w:t>
            </w:r>
            <w:r>
              <w:rPr>
                <w:sz w:val="21"/>
                <w:szCs w:val="21"/>
              </w:rPr>
              <w:t>排气筒风口采用管道覆盖铅帽形式进行屏蔽。</w:t>
            </w:r>
          </w:p>
        </w:tc>
        <w:tc>
          <w:tcPr>
            <w:tcW w:w="2059" w:type="dxa"/>
            <w:tcBorders>
              <w:top w:val="single" w:sz="18" w:space="0" w:color="auto"/>
              <w:right w:val="single" w:sz="4" w:space="0" w:color="FFFFFF"/>
            </w:tcBorders>
            <w:vAlign w:val="center"/>
          </w:tcPr>
          <w:p w14:paraId="5C1F3AEF" w14:textId="77777777" w:rsidR="00DD23BA" w:rsidRDefault="00DD23BA" w:rsidP="00DA34CC">
            <w:pPr>
              <w:spacing w:line="240" w:lineRule="auto"/>
              <w:ind w:firstLine="420"/>
              <w:rPr>
                <w:rFonts w:cs="宋体"/>
                <w:spacing w:val="-8"/>
                <w:sz w:val="21"/>
                <w:szCs w:val="21"/>
              </w:rPr>
            </w:pPr>
            <w:r>
              <w:rPr>
                <w:rFonts w:hint="eastAsia"/>
                <w:sz w:val="21"/>
                <w:szCs w:val="21"/>
              </w:rPr>
              <w:lastRenderedPageBreak/>
              <w:t>在严格按照作业规程及相关规章制度操作后，该项目产生的</w:t>
            </w:r>
            <w:r>
              <w:rPr>
                <w:rFonts w:hint="eastAsia"/>
                <w:sz w:val="21"/>
                <w:szCs w:val="21"/>
              </w:rPr>
              <w:t>X</w:t>
            </w:r>
            <w:r>
              <w:rPr>
                <w:rFonts w:hint="eastAsia"/>
                <w:sz w:val="21"/>
                <w:szCs w:val="21"/>
              </w:rPr>
              <w:t>射线所致职业照射和公众照射剂量符合《电离辐</w:t>
            </w:r>
            <w:r>
              <w:rPr>
                <w:rFonts w:hint="eastAsia"/>
                <w:sz w:val="21"/>
                <w:szCs w:val="21"/>
              </w:rPr>
              <w:lastRenderedPageBreak/>
              <w:t>射防护与辐射源安全基本标准》（</w:t>
            </w:r>
            <w:r>
              <w:rPr>
                <w:rFonts w:hint="eastAsia"/>
                <w:sz w:val="21"/>
                <w:szCs w:val="21"/>
              </w:rPr>
              <w:t>GB18871-2002</w:t>
            </w:r>
            <w:r>
              <w:rPr>
                <w:rFonts w:hint="eastAsia"/>
                <w:sz w:val="21"/>
                <w:szCs w:val="21"/>
              </w:rPr>
              <w:t>）中所规定的限值要求，为环境可接受的水平，满足评价标准要求。</w:t>
            </w:r>
          </w:p>
        </w:tc>
      </w:tr>
      <w:tr w:rsidR="00DD23BA" w14:paraId="3C4163E6" w14:textId="77777777" w:rsidTr="006811E7">
        <w:trPr>
          <w:trHeight w:val="1466"/>
          <w:jc w:val="center"/>
        </w:trPr>
        <w:tc>
          <w:tcPr>
            <w:tcW w:w="909" w:type="dxa"/>
            <w:tcBorders>
              <w:left w:val="single" w:sz="4" w:space="0" w:color="FFFFFF"/>
            </w:tcBorders>
            <w:textDirection w:val="tbRlV"/>
            <w:vAlign w:val="center"/>
          </w:tcPr>
          <w:p w14:paraId="61C7A4FE" w14:textId="77777777" w:rsidR="00DD23BA" w:rsidRDefault="00DD23BA" w:rsidP="008163A8">
            <w:pPr>
              <w:spacing w:line="240" w:lineRule="auto"/>
              <w:ind w:firstLineChars="0" w:firstLine="0"/>
              <w:jc w:val="center"/>
              <w:rPr>
                <w:rFonts w:cs="宋体"/>
                <w:b/>
                <w:sz w:val="21"/>
                <w:szCs w:val="21"/>
              </w:rPr>
            </w:pPr>
            <w:r>
              <w:rPr>
                <w:rFonts w:cs="宋体"/>
                <w:b/>
                <w:sz w:val="21"/>
                <w:szCs w:val="21"/>
              </w:rPr>
              <w:lastRenderedPageBreak/>
              <w:t>大气污染物</w:t>
            </w:r>
          </w:p>
        </w:tc>
        <w:tc>
          <w:tcPr>
            <w:tcW w:w="929" w:type="dxa"/>
            <w:vAlign w:val="center"/>
          </w:tcPr>
          <w:p w14:paraId="431181B6"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臭氧</w:t>
            </w:r>
          </w:p>
        </w:tc>
        <w:tc>
          <w:tcPr>
            <w:tcW w:w="4394" w:type="dxa"/>
            <w:vAlign w:val="center"/>
          </w:tcPr>
          <w:p w14:paraId="11A9EA01" w14:textId="77777777" w:rsidR="00DD23BA" w:rsidRDefault="00DD23BA" w:rsidP="00B9577A">
            <w:pPr>
              <w:spacing w:line="240" w:lineRule="auto"/>
              <w:ind w:firstLineChars="0" w:firstLine="0"/>
              <w:rPr>
                <w:sz w:val="21"/>
                <w:szCs w:val="21"/>
              </w:rPr>
            </w:pPr>
            <w:r>
              <w:rPr>
                <w:rFonts w:hint="eastAsia"/>
                <w:sz w:val="21"/>
                <w:szCs w:val="21"/>
              </w:rPr>
              <w:t>曝光室内设置通风设施，</w:t>
            </w:r>
            <w:r w:rsidR="00220CF9">
              <w:rPr>
                <w:sz w:val="21"/>
                <w:szCs w:val="21"/>
              </w:rPr>
              <w:t xml:space="preserve"> </w:t>
            </w:r>
            <w:r w:rsidR="00B16D47">
              <w:rPr>
                <w:rFonts w:hint="eastAsia"/>
                <w:sz w:val="21"/>
                <w:szCs w:val="21"/>
              </w:rPr>
              <w:t>经</w:t>
            </w:r>
            <w:r w:rsidR="00B16D47">
              <w:rPr>
                <w:sz w:val="21"/>
                <w:szCs w:val="21"/>
              </w:rPr>
              <w:t>铅房顶部的排风管道排入生产车间</w:t>
            </w:r>
            <w:r w:rsidR="00B16D47">
              <w:rPr>
                <w:rFonts w:hint="eastAsia"/>
                <w:sz w:val="21"/>
                <w:szCs w:val="21"/>
              </w:rPr>
              <w:t>，</w:t>
            </w:r>
            <w:r w:rsidR="00B16D47">
              <w:rPr>
                <w:sz w:val="21"/>
                <w:szCs w:val="21"/>
              </w:rPr>
              <w:t>后经车间排风放至大气</w:t>
            </w:r>
            <w:r w:rsidR="00B16D47">
              <w:rPr>
                <w:rFonts w:hint="eastAsia"/>
                <w:sz w:val="21"/>
                <w:szCs w:val="21"/>
              </w:rPr>
              <w:t>。</w:t>
            </w:r>
          </w:p>
        </w:tc>
        <w:tc>
          <w:tcPr>
            <w:tcW w:w="2059" w:type="dxa"/>
            <w:tcBorders>
              <w:right w:val="single" w:sz="4" w:space="0" w:color="FFFFFF"/>
            </w:tcBorders>
            <w:vAlign w:val="center"/>
          </w:tcPr>
          <w:p w14:paraId="3E82D565" w14:textId="2375C1EC" w:rsidR="00DD23BA" w:rsidRDefault="00691833" w:rsidP="00691833">
            <w:pPr>
              <w:spacing w:line="240" w:lineRule="auto"/>
              <w:ind w:firstLineChars="0" w:firstLine="0"/>
              <w:rPr>
                <w:rFonts w:cs="宋体"/>
                <w:sz w:val="21"/>
                <w:szCs w:val="21"/>
              </w:rPr>
            </w:pPr>
            <w:r>
              <w:rPr>
                <w:rFonts w:cs="宋体" w:hint="eastAsia"/>
                <w:sz w:val="21"/>
                <w:szCs w:val="21"/>
              </w:rPr>
              <w:t>达到环评管理要求</w:t>
            </w:r>
          </w:p>
        </w:tc>
      </w:tr>
      <w:tr w:rsidR="00DD23BA" w14:paraId="4AF682D4" w14:textId="77777777" w:rsidTr="006811E7">
        <w:trPr>
          <w:trHeight w:val="901"/>
          <w:jc w:val="center"/>
        </w:trPr>
        <w:tc>
          <w:tcPr>
            <w:tcW w:w="909" w:type="dxa"/>
            <w:tcBorders>
              <w:left w:val="single" w:sz="4" w:space="0" w:color="FFFFFF"/>
              <w:bottom w:val="single" w:sz="12" w:space="0" w:color="auto"/>
            </w:tcBorders>
            <w:textDirection w:val="tbRlV"/>
            <w:vAlign w:val="center"/>
          </w:tcPr>
          <w:p w14:paraId="33A25116" w14:textId="77777777" w:rsidR="00DD23BA" w:rsidRDefault="00DD23BA" w:rsidP="008163A8">
            <w:pPr>
              <w:spacing w:line="240" w:lineRule="auto"/>
              <w:ind w:left="113" w:right="113" w:firstLineChars="0" w:firstLine="0"/>
              <w:jc w:val="center"/>
              <w:rPr>
                <w:rFonts w:cs="宋体"/>
                <w:b/>
                <w:sz w:val="21"/>
                <w:szCs w:val="21"/>
              </w:rPr>
            </w:pPr>
            <w:r>
              <w:rPr>
                <w:rFonts w:cs="宋体" w:hint="eastAsia"/>
                <w:b/>
                <w:sz w:val="21"/>
                <w:szCs w:val="21"/>
              </w:rPr>
              <w:t>噪声</w:t>
            </w:r>
          </w:p>
        </w:tc>
        <w:tc>
          <w:tcPr>
            <w:tcW w:w="929" w:type="dxa"/>
            <w:tcBorders>
              <w:bottom w:val="single" w:sz="12" w:space="0" w:color="auto"/>
            </w:tcBorders>
            <w:vAlign w:val="center"/>
          </w:tcPr>
          <w:p w14:paraId="750D8D5C" w14:textId="77777777" w:rsidR="00DD23BA" w:rsidRDefault="00DD23BA" w:rsidP="008163A8">
            <w:pPr>
              <w:spacing w:line="240" w:lineRule="auto"/>
              <w:ind w:firstLineChars="0" w:firstLine="0"/>
              <w:jc w:val="center"/>
              <w:rPr>
                <w:bCs/>
                <w:sz w:val="21"/>
                <w:szCs w:val="21"/>
              </w:rPr>
            </w:pPr>
            <w:r>
              <w:rPr>
                <w:rFonts w:hint="eastAsia"/>
                <w:bCs/>
                <w:sz w:val="21"/>
                <w:szCs w:val="21"/>
              </w:rPr>
              <w:t>噪声</w:t>
            </w:r>
          </w:p>
        </w:tc>
        <w:tc>
          <w:tcPr>
            <w:tcW w:w="4394" w:type="dxa"/>
            <w:tcBorders>
              <w:bottom w:val="single" w:sz="12" w:space="0" w:color="auto"/>
            </w:tcBorders>
            <w:vAlign w:val="center"/>
          </w:tcPr>
          <w:p w14:paraId="23F4F07E" w14:textId="77777777" w:rsidR="00DD23BA" w:rsidRDefault="00DD23BA" w:rsidP="008163A8">
            <w:pPr>
              <w:spacing w:line="240" w:lineRule="auto"/>
              <w:ind w:firstLine="420"/>
              <w:rPr>
                <w:sz w:val="21"/>
                <w:szCs w:val="21"/>
              </w:rPr>
            </w:pPr>
            <w:r>
              <w:rPr>
                <w:rFonts w:hint="eastAsia"/>
                <w:sz w:val="21"/>
                <w:szCs w:val="21"/>
              </w:rPr>
              <w:t>采用低噪声设备。</w:t>
            </w:r>
          </w:p>
        </w:tc>
        <w:tc>
          <w:tcPr>
            <w:tcW w:w="2059" w:type="dxa"/>
            <w:tcBorders>
              <w:bottom w:val="single" w:sz="12" w:space="0" w:color="auto"/>
              <w:right w:val="single" w:sz="4" w:space="0" w:color="FFFFFF"/>
            </w:tcBorders>
            <w:vAlign w:val="center"/>
          </w:tcPr>
          <w:p w14:paraId="06BAE52C" w14:textId="77777777" w:rsidR="00DD23BA" w:rsidRDefault="00DD23BA" w:rsidP="008163A8">
            <w:pPr>
              <w:spacing w:line="240" w:lineRule="auto"/>
              <w:ind w:firstLineChars="0" w:firstLine="0"/>
              <w:jc w:val="center"/>
              <w:rPr>
                <w:sz w:val="21"/>
                <w:szCs w:val="21"/>
              </w:rPr>
            </w:pPr>
            <w:r>
              <w:rPr>
                <w:rFonts w:hint="eastAsia"/>
                <w:sz w:val="21"/>
                <w:szCs w:val="21"/>
              </w:rPr>
              <w:t>达到环评管理要求</w:t>
            </w:r>
          </w:p>
        </w:tc>
      </w:tr>
      <w:tr w:rsidR="00DD23BA" w14:paraId="13D27B4B" w14:textId="77777777" w:rsidTr="008163A8">
        <w:trPr>
          <w:trHeight w:val="705"/>
          <w:jc w:val="center"/>
        </w:trPr>
        <w:tc>
          <w:tcPr>
            <w:tcW w:w="8291" w:type="dxa"/>
            <w:gridSpan w:val="4"/>
            <w:tcBorders>
              <w:top w:val="single" w:sz="12" w:space="0" w:color="auto"/>
              <w:left w:val="single" w:sz="4" w:space="0" w:color="FFFFFF"/>
              <w:bottom w:val="single" w:sz="12" w:space="0" w:color="auto"/>
              <w:right w:val="single" w:sz="4" w:space="0" w:color="FFFFFF"/>
            </w:tcBorders>
            <w:vAlign w:val="center"/>
          </w:tcPr>
          <w:p w14:paraId="6E05E18B" w14:textId="77777777" w:rsidR="00DD23BA" w:rsidRDefault="00DD23BA" w:rsidP="008163A8">
            <w:pPr>
              <w:spacing w:line="240" w:lineRule="auto"/>
              <w:ind w:firstLineChars="0" w:firstLine="0"/>
              <w:rPr>
                <w:b/>
                <w:bCs/>
                <w:sz w:val="21"/>
                <w:szCs w:val="21"/>
              </w:rPr>
            </w:pPr>
            <w:r>
              <w:rPr>
                <w:rFonts w:hint="eastAsia"/>
                <w:b/>
                <w:bCs/>
                <w:sz w:val="21"/>
                <w:szCs w:val="21"/>
              </w:rPr>
              <w:t>生态保护措施及预期效果：</w:t>
            </w:r>
          </w:p>
          <w:p w14:paraId="72AA8C3A" w14:textId="77777777" w:rsidR="00DD23BA" w:rsidRDefault="00DD23BA" w:rsidP="008163A8">
            <w:pPr>
              <w:spacing w:line="240" w:lineRule="auto"/>
              <w:ind w:firstLineChars="0" w:firstLine="0"/>
              <w:rPr>
                <w:sz w:val="21"/>
                <w:szCs w:val="21"/>
              </w:rPr>
            </w:pPr>
            <w:r>
              <w:rPr>
                <w:rFonts w:hint="eastAsia"/>
                <w:sz w:val="21"/>
                <w:szCs w:val="21"/>
              </w:rPr>
              <w:t xml:space="preserve"> </w:t>
            </w:r>
            <w:r>
              <w:rPr>
                <w:rFonts w:hint="eastAsia"/>
                <w:sz w:val="21"/>
                <w:szCs w:val="21"/>
              </w:rPr>
              <w:t>本项目对生态无影响。</w:t>
            </w:r>
          </w:p>
        </w:tc>
      </w:tr>
    </w:tbl>
    <w:p w14:paraId="0CD0A738" w14:textId="77777777" w:rsidR="00DD23BA" w:rsidRDefault="00DD23BA" w:rsidP="00DD23BA">
      <w:pPr>
        <w:pStyle w:val="2"/>
        <w:spacing w:before="156" w:after="156"/>
      </w:pPr>
      <w:bookmarkStart w:id="60" w:name="_Toc402876456"/>
      <w:bookmarkStart w:id="61" w:name="_Toc30071"/>
      <w:bookmarkStart w:id="62" w:name="_Toc350779222"/>
      <w:bookmarkStart w:id="63" w:name="_Toc347488312"/>
      <w:bookmarkStart w:id="64" w:name="_Toc493517050"/>
      <w:r>
        <w:rPr>
          <w:rFonts w:hint="eastAsia"/>
        </w:rPr>
        <w:t>3</w:t>
      </w:r>
      <w:r>
        <w:t>.</w:t>
      </w:r>
      <w:r>
        <w:rPr>
          <w:rFonts w:hint="eastAsia"/>
        </w:rPr>
        <w:t xml:space="preserve">6  </w:t>
      </w:r>
      <w:r>
        <w:rPr>
          <w:rFonts w:hint="eastAsia"/>
        </w:rPr>
        <w:t>项目劳动定员及</w:t>
      </w:r>
      <w:bookmarkEnd w:id="60"/>
      <w:bookmarkEnd w:id="61"/>
      <w:bookmarkEnd w:id="62"/>
      <w:bookmarkEnd w:id="63"/>
      <w:r>
        <w:rPr>
          <w:rFonts w:hint="eastAsia"/>
        </w:rPr>
        <w:t>工作制度</w:t>
      </w:r>
      <w:bookmarkEnd w:id="64"/>
    </w:p>
    <w:p w14:paraId="3BABC0F2" w14:textId="77777777" w:rsidR="00DD23BA" w:rsidRDefault="00DD23BA" w:rsidP="00DD23BA">
      <w:pPr>
        <w:ind w:firstLine="480"/>
      </w:pPr>
      <w:r>
        <w:rPr>
          <w:rFonts w:hint="eastAsia"/>
        </w:rPr>
        <w:t>工作制度：</w:t>
      </w:r>
      <w:r w:rsidR="007E2153">
        <w:rPr>
          <w:rFonts w:hint="eastAsia"/>
        </w:rPr>
        <w:t>操作人员每天分</w:t>
      </w:r>
      <w:r w:rsidR="007E2153">
        <w:rPr>
          <w:rFonts w:hint="eastAsia"/>
        </w:rPr>
        <w:t>3</w:t>
      </w:r>
      <w:r w:rsidR="007E2153">
        <w:rPr>
          <w:rFonts w:hint="eastAsia"/>
        </w:rPr>
        <w:t>组</w:t>
      </w:r>
      <w:r w:rsidR="007E2153">
        <w:t>进行轮流操作</w:t>
      </w:r>
      <w:r w:rsidR="007E2153">
        <w:rPr>
          <w:rFonts w:hint="eastAsia"/>
        </w:rPr>
        <w:t>。</w:t>
      </w:r>
      <w:r>
        <w:rPr>
          <w:rFonts w:hint="eastAsia"/>
        </w:rPr>
        <w:t>年工作时间</w:t>
      </w:r>
      <w:r>
        <w:rPr>
          <w:rFonts w:hint="eastAsia"/>
        </w:rPr>
        <w:t>25</w:t>
      </w:r>
      <w:r>
        <w:t>0</w:t>
      </w:r>
      <w:r>
        <w:rPr>
          <w:rFonts w:hint="eastAsia"/>
        </w:rPr>
        <w:t>天，每天工作</w:t>
      </w:r>
      <w:r w:rsidR="00D700B2">
        <w:rPr>
          <w:rFonts w:hint="eastAsia"/>
        </w:rPr>
        <w:t>8</w:t>
      </w:r>
      <w:r>
        <w:rPr>
          <w:rFonts w:hint="eastAsia"/>
        </w:rPr>
        <w:t>小时。</w:t>
      </w:r>
    </w:p>
    <w:p w14:paraId="4715E732" w14:textId="77777777" w:rsidR="00DD23BA" w:rsidRDefault="00DD23BA" w:rsidP="00DD23BA">
      <w:pPr>
        <w:ind w:firstLine="480"/>
      </w:pPr>
      <w:r w:rsidRPr="003B76F9">
        <w:rPr>
          <w:rFonts w:hint="eastAsia"/>
        </w:rPr>
        <w:t>人员编制：本项目</w:t>
      </w:r>
      <w:r w:rsidR="003B76F9" w:rsidRPr="003B76F9">
        <w:rPr>
          <w:rFonts w:hint="eastAsia"/>
        </w:rPr>
        <w:t>现有</w:t>
      </w:r>
      <w:r w:rsidRPr="003B76F9">
        <w:rPr>
          <w:rFonts w:hint="eastAsia"/>
        </w:rPr>
        <w:t>辐射工作人员</w:t>
      </w:r>
      <w:r w:rsidR="003B76F9" w:rsidRPr="003B76F9">
        <w:t>7</w:t>
      </w:r>
      <w:r w:rsidR="003D5155" w:rsidRPr="003B76F9">
        <w:rPr>
          <w:rFonts w:hint="eastAsia"/>
        </w:rPr>
        <w:t>人</w:t>
      </w:r>
      <w:r w:rsidRPr="003B76F9">
        <w:rPr>
          <w:rFonts w:hint="eastAsia"/>
        </w:rPr>
        <w:t>，</w:t>
      </w:r>
      <w:r w:rsidR="003B76F9">
        <w:rPr>
          <w:rFonts w:hint="eastAsia"/>
        </w:rPr>
        <w:t>6</w:t>
      </w:r>
      <w:r w:rsidR="003B76F9">
        <w:t>人</w:t>
      </w:r>
      <w:r w:rsidRPr="003B76F9">
        <w:rPr>
          <w:rFonts w:hint="eastAsia"/>
        </w:rPr>
        <w:t>已参加由四川省环境保护厅组织的辐射安全与环境保护培训，并取得合格证。</w:t>
      </w:r>
    </w:p>
    <w:p w14:paraId="2E53367E" w14:textId="77777777" w:rsidR="00DD23BA" w:rsidRDefault="00DD23BA" w:rsidP="00DD23BA">
      <w:pPr>
        <w:ind w:firstLine="480"/>
        <w:jc w:val="center"/>
      </w:pPr>
      <w:r>
        <w:t>表</w:t>
      </w:r>
      <w:r>
        <w:rPr>
          <w:rFonts w:hint="eastAsia"/>
        </w:rPr>
        <w:t xml:space="preserve">3-6 </w:t>
      </w:r>
      <w:r>
        <w:rPr>
          <w:rFonts w:hint="eastAsia"/>
        </w:rPr>
        <w:t>辐射工作人员一览表</w:t>
      </w:r>
    </w:p>
    <w:tbl>
      <w:tblPr>
        <w:tblStyle w:val="aa"/>
        <w:tblW w:w="0" w:type="auto"/>
        <w:tblLook w:val="04A0" w:firstRow="1" w:lastRow="0" w:firstColumn="1" w:lastColumn="0" w:noHBand="0" w:noVBand="1"/>
      </w:tblPr>
      <w:tblGrid>
        <w:gridCol w:w="934"/>
        <w:gridCol w:w="1781"/>
        <w:gridCol w:w="2515"/>
        <w:gridCol w:w="3076"/>
      </w:tblGrid>
      <w:tr w:rsidR="00DD23BA" w14:paraId="17F6EAE5" w14:textId="77777777" w:rsidTr="003751A8">
        <w:trPr>
          <w:trHeight w:val="213"/>
        </w:trPr>
        <w:tc>
          <w:tcPr>
            <w:tcW w:w="934" w:type="dxa"/>
            <w:vMerge w:val="restart"/>
            <w:tcBorders>
              <w:top w:val="single" w:sz="12" w:space="0" w:color="auto"/>
              <w:left w:val="nil"/>
            </w:tcBorders>
            <w:vAlign w:val="center"/>
          </w:tcPr>
          <w:p w14:paraId="495E44A2" w14:textId="77777777" w:rsidR="00DD23BA" w:rsidRDefault="00DD23BA" w:rsidP="008163A8">
            <w:pPr>
              <w:ind w:firstLineChars="0" w:firstLine="0"/>
              <w:jc w:val="center"/>
            </w:pPr>
            <w:r>
              <w:rPr>
                <w:rFonts w:hint="eastAsia"/>
              </w:rPr>
              <w:t>序号</w:t>
            </w:r>
          </w:p>
        </w:tc>
        <w:tc>
          <w:tcPr>
            <w:tcW w:w="1781" w:type="dxa"/>
            <w:vMerge w:val="restart"/>
            <w:tcBorders>
              <w:top w:val="single" w:sz="12" w:space="0" w:color="auto"/>
            </w:tcBorders>
            <w:vAlign w:val="center"/>
          </w:tcPr>
          <w:p w14:paraId="407BD1EB" w14:textId="77777777" w:rsidR="00DD23BA" w:rsidRDefault="00DD23BA" w:rsidP="008163A8">
            <w:pPr>
              <w:ind w:firstLineChars="0" w:firstLine="0"/>
              <w:jc w:val="center"/>
            </w:pPr>
            <w:r>
              <w:rPr>
                <w:rFonts w:hint="eastAsia"/>
              </w:rPr>
              <w:t>姓名</w:t>
            </w:r>
          </w:p>
        </w:tc>
        <w:tc>
          <w:tcPr>
            <w:tcW w:w="5591" w:type="dxa"/>
            <w:gridSpan w:val="2"/>
            <w:tcBorders>
              <w:top w:val="single" w:sz="12" w:space="0" w:color="auto"/>
              <w:right w:val="nil"/>
            </w:tcBorders>
          </w:tcPr>
          <w:p w14:paraId="693100C1" w14:textId="77777777" w:rsidR="00DD23BA" w:rsidRDefault="00DD23BA" w:rsidP="008163A8">
            <w:pPr>
              <w:ind w:firstLineChars="0" w:firstLine="0"/>
              <w:jc w:val="center"/>
            </w:pPr>
            <w:r>
              <w:rPr>
                <w:rFonts w:hint="eastAsia"/>
              </w:rPr>
              <w:t>人员培训情况</w:t>
            </w:r>
          </w:p>
        </w:tc>
      </w:tr>
      <w:tr w:rsidR="00DD23BA" w14:paraId="0F84148E" w14:textId="77777777" w:rsidTr="00875F23">
        <w:trPr>
          <w:trHeight w:val="240"/>
        </w:trPr>
        <w:tc>
          <w:tcPr>
            <w:tcW w:w="934" w:type="dxa"/>
            <w:vMerge/>
            <w:tcBorders>
              <w:left w:val="nil"/>
              <w:bottom w:val="single" w:sz="12" w:space="0" w:color="auto"/>
            </w:tcBorders>
          </w:tcPr>
          <w:p w14:paraId="769E138D" w14:textId="77777777" w:rsidR="00DD23BA" w:rsidRDefault="00DD23BA" w:rsidP="008163A8">
            <w:pPr>
              <w:ind w:firstLineChars="0" w:firstLine="0"/>
              <w:jc w:val="center"/>
            </w:pPr>
          </w:p>
        </w:tc>
        <w:tc>
          <w:tcPr>
            <w:tcW w:w="1781" w:type="dxa"/>
            <w:vMerge/>
            <w:tcBorders>
              <w:bottom w:val="single" w:sz="12" w:space="0" w:color="auto"/>
            </w:tcBorders>
          </w:tcPr>
          <w:p w14:paraId="2961098D" w14:textId="77777777" w:rsidR="00DD23BA" w:rsidRDefault="00DD23BA" w:rsidP="008163A8">
            <w:pPr>
              <w:ind w:firstLineChars="0" w:firstLine="0"/>
              <w:jc w:val="center"/>
            </w:pPr>
          </w:p>
        </w:tc>
        <w:tc>
          <w:tcPr>
            <w:tcW w:w="2515" w:type="dxa"/>
            <w:tcBorders>
              <w:bottom w:val="single" w:sz="12" w:space="0" w:color="auto"/>
            </w:tcBorders>
          </w:tcPr>
          <w:p w14:paraId="0AB82D7C" w14:textId="77777777" w:rsidR="00DD23BA" w:rsidRDefault="00DD23BA" w:rsidP="008163A8">
            <w:pPr>
              <w:ind w:firstLineChars="0" w:firstLine="0"/>
              <w:jc w:val="center"/>
            </w:pPr>
            <w:r>
              <w:rPr>
                <w:rFonts w:hint="eastAsia"/>
              </w:rPr>
              <w:t>培训证书编号</w:t>
            </w:r>
          </w:p>
        </w:tc>
        <w:tc>
          <w:tcPr>
            <w:tcW w:w="3076" w:type="dxa"/>
            <w:tcBorders>
              <w:bottom w:val="single" w:sz="12" w:space="0" w:color="auto"/>
              <w:right w:val="nil"/>
            </w:tcBorders>
          </w:tcPr>
          <w:p w14:paraId="56B5978E" w14:textId="77777777" w:rsidR="00DD23BA" w:rsidRDefault="00DD23BA" w:rsidP="008163A8">
            <w:pPr>
              <w:ind w:firstLineChars="0" w:firstLine="0"/>
              <w:jc w:val="center"/>
            </w:pPr>
            <w:r>
              <w:rPr>
                <w:rFonts w:hint="eastAsia"/>
              </w:rPr>
              <w:t>培训有效期</w:t>
            </w:r>
          </w:p>
        </w:tc>
      </w:tr>
      <w:tr w:rsidR="00875F23" w14:paraId="77A2D9C9" w14:textId="77777777" w:rsidTr="00875F23">
        <w:trPr>
          <w:trHeight w:val="33"/>
        </w:trPr>
        <w:tc>
          <w:tcPr>
            <w:tcW w:w="934" w:type="dxa"/>
            <w:tcBorders>
              <w:top w:val="single" w:sz="12" w:space="0" w:color="auto"/>
              <w:left w:val="nil"/>
            </w:tcBorders>
          </w:tcPr>
          <w:p w14:paraId="591549A0" w14:textId="77777777" w:rsidR="00875F23" w:rsidRDefault="00875F23" w:rsidP="00875F23">
            <w:pPr>
              <w:ind w:firstLineChars="0" w:firstLine="0"/>
              <w:jc w:val="center"/>
            </w:pPr>
            <w:r>
              <w:rPr>
                <w:rFonts w:hint="eastAsia"/>
              </w:rPr>
              <w:t>1</w:t>
            </w:r>
          </w:p>
        </w:tc>
        <w:tc>
          <w:tcPr>
            <w:tcW w:w="1781" w:type="dxa"/>
            <w:tcBorders>
              <w:top w:val="single" w:sz="12" w:space="0" w:color="auto"/>
            </w:tcBorders>
          </w:tcPr>
          <w:p w14:paraId="20B66840" w14:textId="77777777" w:rsidR="00875F23" w:rsidRDefault="005B43E4" w:rsidP="00875F23">
            <w:pPr>
              <w:ind w:firstLineChars="0" w:firstLine="0"/>
              <w:jc w:val="center"/>
            </w:pPr>
            <w:r>
              <w:rPr>
                <w:rFonts w:hint="eastAsia"/>
              </w:rPr>
              <w:t>王苏</w:t>
            </w:r>
          </w:p>
        </w:tc>
        <w:tc>
          <w:tcPr>
            <w:tcW w:w="2515" w:type="dxa"/>
            <w:tcBorders>
              <w:top w:val="single" w:sz="12" w:space="0" w:color="auto"/>
            </w:tcBorders>
          </w:tcPr>
          <w:p w14:paraId="10CA3306" w14:textId="77777777" w:rsidR="00875F23" w:rsidRDefault="00DE6FF3" w:rsidP="00875F23">
            <w:pPr>
              <w:ind w:firstLineChars="0" w:firstLine="0"/>
              <w:jc w:val="center"/>
            </w:pPr>
            <w:r>
              <w:rPr>
                <w:rFonts w:hint="eastAsia"/>
              </w:rPr>
              <w:t>CHO18210</w:t>
            </w:r>
          </w:p>
        </w:tc>
        <w:tc>
          <w:tcPr>
            <w:tcW w:w="3076" w:type="dxa"/>
            <w:tcBorders>
              <w:top w:val="single" w:sz="12" w:space="0" w:color="auto"/>
              <w:right w:val="nil"/>
            </w:tcBorders>
          </w:tcPr>
          <w:p w14:paraId="38142381" w14:textId="77777777" w:rsidR="00875F23" w:rsidRDefault="00DE6FF3" w:rsidP="00875F23">
            <w:pPr>
              <w:ind w:firstLineChars="0" w:firstLine="0"/>
              <w:jc w:val="center"/>
            </w:pPr>
            <w:r>
              <w:t>2016.12.29-2020.12.28</w:t>
            </w:r>
          </w:p>
        </w:tc>
      </w:tr>
      <w:tr w:rsidR="00875F23" w14:paraId="20014E78" w14:textId="77777777" w:rsidTr="00875F23">
        <w:trPr>
          <w:trHeight w:val="33"/>
        </w:trPr>
        <w:tc>
          <w:tcPr>
            <w:tcW w:w="934" w:type="dxa"/>
            <w:tcBorders>
              <w:left w:val="nil"/>
            </w:tcBorders>
          </w:tcPr>
          <w:p w14:paraId="3D89F0A0" w14:textId="77777777" w:rsidR="00875F23" w:rsidRDefault="00875F23" w:rsidP="00875F23">
            <w:pPr>
              <w:ind w:firstLineChars="0" w:firstLine="0"/>
              <w:jc w:val="center"/>
            </w:pPr>
            <w:r>
              <w:rPr>
                <w:rFonts w:hint="eastAsia"/>
              </w:rPr>
              <w:t>2</w:t>
            </w:r>
          </w:p>
        </w:tc>
        <w:tc>
          <w:tcPr>
            <w:tcW w:w="1781" w:type="dxa"/>
          </w:tcPr>
          <w:p w14:paraId="6FE106A9" w14:textId="77777777" w:rsidR="00875F23" w:rsidRDefault="00466FF1" w:rsidP="00875F23">
            <w:pPr>
              <w:ind w:firstLineChars="0" w:firstLine="0"/>
              <w:jc w:val="center"/>
            </w:pPr>
            <w:r>
              <w:rPr>
                <w:rFonts w:hint="eastAsia"/>
              </w:rPr>
              <w:t>赵磊</w:t>
            </w:r>
          </w:p>
        </w:tc>
        <w:tc>
          <w:tcPr>
            <w:tcW w:w="2515" w:type="dxa"/>
          </w:tcPr>
          <w:p w14:paraId="26C967C0" w14:textId="77777777" w:rsidR="00875F23" w:rsidRDefault="00875F23" w:rsidP="00466FF1">
            <w:pPr>
              <w:ind w:firstLineChars="0" w:firstLine="0"/>
              <w:jc w:val="center"/>
            </w:pPr>
            <w:r>
              <w:rPr>
                <w:rFonts w:hint="eastAsia"/>
              </w:rPr>
              <w:t>CHO</w:t>
            </w:r>
            <w:r w:rsidR="00466FF1">
              <w:t>18211</w:t>
            </w:r>
          </w:p>
        </w:tc>
        <w:tc>
          <w:tcPr>
            <w:tcW w:w="3076" w:type="dxa"/>
            <w:tcBorders>
              <w:right w:val="nil"/>
            </w:tcBorders>
          </w:tcPr>
          <w:p w14:paraId="179DE906" w14:textId="77777777" w:rsidR="00875F23" w:rsidRDefault="00466FF1" w:rsidP="00875F23">
            <w:pPr>
              <w:ind w:firstLineChars="0" w:firstLine="0"/>
              <w:jc w:val="center"/>
            </w:pPr>
            <w:r>
              <w:t>2016.12.29-2020.12.28</w:t>
            </w:r>
          </w:p>
        </w:tc>
      </w:tr>
      <w:tr w:rsidR="00875F23" w14:paraId="52FF7BCB" w14:textId="77777777" w:rsidTr="00875F23">
        <w:trPr>
          <w:trHeight w:val="33"/>
        </w:trPr>
        <w:tc>
          <w:tcPr>
            <w:tcW w:w="934" w:type="dxa"/>
            <w:tcBorders>
              <w:left w:val="nil"/>
            </w:tcBorders>
          </w:tcPr>
          <w:p w14:paraId="6D2C096A" w14:textId="77777777" w:rsidR="00875F23" w:rsidRDefault="00875F23" w:rsidP="00875F23">
            <w:pPr>
              <w:ind w:firstLineChars="0" w:firstLine="0"/>
              <w:jc w:val="center"/>
            </w:pPr>
            <w:r>
              <w:rPr>
                <w:rFonts w:hint="eastAsia"/>
              </w:rPr>
              <w:lastRenderedPageBreak/>
              <w:t>3</w:t>
            </w:r>
          </w:p>
        </w:tc>
        <w:tc>
          <w:tcPr>
            <w:tcW w:w="1781" w:type="dxa"/>
          </w:tcPr>
          <w:p w14:paraId="4D720DB6" w14:textId="77777777" w:rsidR="00875F23" w:rsidRDefault="00CC4B8B" w:rsidP="00875F23">
            <w:pPr>
              <w:ind w:firstLineChars="0" w:firstLine="0"/>
              <w:jc w:val="center"/>
            </w:pPr>
            <w:r>
              <w:rPr>
                <w:rFonts w:hint="eastAsia"/>
              </w:rPr>
              <w:t>张贺</w:t>
            </w:r>
          </w:p>
        </w:tc>
        <w:tc>
          <w:tcPr>
            <w:tcW w:w="2515" w:type="dxa"/>
          </w:tcPr>
          <w:p w14:paraId="2B84CFAB" w14:textId="77777777" w:rsidR="00875F23" w:rsidRDefault="00CC4B8B" w:rsidP="00875F23">
            <w:pPr>
              <w:ind w:firstLineChars="0" w:firstLine="0"/>
              <w:jc w:val="center"/>
            </w:pPr>
            <w:r>
              <w:rPr>
                <w:rFonts w:hint="eastAsia"/>
              </w:rPr>
              <w:t>CHO18212</w:t>
            </w:r>
          </w:p>
        </w:tc>
        <w:tc>
          <w:tcPr>
            <w:tcW w:w="3076" w:type="dxa"/>
            <w:tcBorders>
              <w:right w:val="nil"/>
            </w:tcBorders>
          </w:tcPr>
          <w:p w14:paraId="211F90B7" w14:textId="77777777" w:rsidR="00875F23" w:rsidRDefault="00CC4B8B" w:rsidP="00875F23">
            <w:pPr>
              <w:ind w:firstLineChars="0" w:firstLine="0"/>
              <w:jc w:val="center"/>
            </w:pPr>
            <w:r>
              <w:t>2016.12.29-2020.12.28</w:t>
            </w:r>
          </w:p>
        </w:tc>
      </w:tr>
      <w:tr w:rsidR="00875F23" w14:paraId="46B791C8" w14:textId="77777777" w:rsidTr="00875F23">
        <w:trPr>
          <w:trHeight w:val="33"/>
        </w:trPr>
        <w:tc>
          <w:tcPr>
            <w:tcW w:w="934" w:type="dxa"/>
            <w:tcBorders>
              <w:left w:val="nil"/>
            </w:tcBorders>
          </w:tcPr>
          <w:p w14:paraId="2E3D073E" w14:textId="77777777" w:rsidR="00875F23" w:rsidRDefault="00875F23" w:rsidP="00875F23">
            <w:pPr>
              <w:ind w:firstLineChars="0" w:firstLine="0"/>
              <w:jc w:val="center"/>
            </w:pPr>
            <w:r>
              <w:rPr>
                <w:rFonts w:hint="eastAsia"/>
              </w:rPr>
              <w:t>4</w:t>
            </w:r>
          </w:p>
        </w:tc>
        <w:tc>
          <w:tcPr>
            <w:tcW w:w="1781" w:type="dxa"/>
          </w:tcPr>
          <w:p w14:paraId="764BAFF5" w14:textId="77777777" w:rsidR="00875F23" w:rsidRDefault="00CC4B8B" w:rsidP="00875F23">
            <w:pPr>
              <w:ind w:firstLineChars="0" w:firstLine="0"/>
              <w:jc w:val="center"/>
            </w:pPr>
            <w:r>
              <w:rPr>
                <w:rFonts w:hint="eastAsia"/>
              </w:rPr>
              <w:t>陶均红</w:t>
            </w:r>
          </w:p>
        </w:tc>
        <w:tc>
          <w:tcPr>
            <w:tcW w:w="2515" w:type="dxa"/>
          </w:tcPr>
          <w:p w14:paraId="50AA536C" w14:textId="77777777" w:rsidR="00875F23" w:rsidRDefault="00875F23" w:rsidP="00CC4B8B">
            <w:pPr>
              <w:ind w:firstLineChars="0" w:firstLine="0"/>
              <w:jc w:val="center"/>
            </w:pPr>
            <w:r>
              <w:rPr>
                <w:rFonts w:hint="eastAsia"/>
              </w:rPr>
              <w:t>CHO</w:t>
            </w:r>
            <w:r w:rsidR="00CC4B8B">
              <w:t>18214</w:t>
            </w:r>
          </w:p>
        </w:tc>
        <w:tc>
          <w:tcPr>
            <w:tcW w:w="3076" w:type="dxa"/>
            <w:tcBorders>
              <w:right w:val="nil"/>
            </w:tcBorders>
          </w:tcPr>
          <w:p w14:paraId="314F352B" w14:textId="77777777" w:rsidR="00875F23" w:rsidRDefault="00CC4B8B" w:rsidP="00875F23">
            <w:pPr>
              <w:ind w:firstLineChars="0" w:firstLine="0"/>
              <w:jc w:val="center"/>
            </w:pPr>
            <w:r>
              <w:t>2016.12.29-2020.12.28</w:t>
            </w:r>
          </w:p>
        </w:tc>
      </w:tr>
      <w:tr w:rsidR="00875F23" w14:paraId="2300349B" w14:textId="77777777" w:rsidTr="00875F23">
        <w:trPr>
          <w:trHeight w:val="33"/>
        </w:trPr>
        <w:tc>
          <w:tcPr>
            <w:tcW w:w="934" w:type="dxa"/>
            <w:tcBorders>
              <w:left w:val="nil"/>
            </w:tcBorders>
          </w:tcPr>
          <w:p w14:paraId="0B60735C" w14:textId="77777777" w:rsidR="00875F23" w:rsidRDefault="00875F23" w:rsidP="00875F23">
            <w:pPr>
              <w:ind w:firstLineChars="0" w:firstLine="0"/>
              <w:jc w:val="center"/>
            </w:pPr>
            <w:r>
              <w:rPr>
                <w:rFonts w:hint="eastAsia"/>
              </w:rPr>
              <w:t>5</w:t>
            </w:r>
          </w:p>
        </w:tc>
        <w:tc>
          <w:tcPr>
            <w:tcW w:w="1781" w:type="dxa"/>
          </w:tcPr>
          <w:p w14:paraId="0E3651C3" w14:textId="77777777" w:rsidR="00875F23" w:rsidRDefault="006867E3" w:rsidP="00875F23">
            <w:pPr>
              <w:ind w:firstLineChars="0" w:firstLine="0"/>
              <w:jc w:val="center"/>
            </w:pPr>
            <w:r>
              <w:rPr>
                <w:rFonts w:hint="eastAsia"/>
              </w:rPr>
              <w:t>林利</w:t>
            </w:r>
            <w:r>
              <w:t>威</w:t>
            </w:r>
          </w:p>
        </w:tc>
        <w:tc>
          <w:tcPr>
            <w:tcW w:w="2515" w:type="dxa"/>
          </w:tcPr>
          <w:p w14:paraId="54EB684D" w14:textId="77777777" w:rsidR="00875F23" w:rsidRDefault="00875F23" w:rsidP="006867E3">
            <w:pPr>
              <w:ind w:firstLineChars="0" w:firstLine="0"/>
              <w:jc w:val="center"/>
            </w:pPr>
            <w:r>
              <w:rPr>
                <w:rFonts w:hint="eastAsia"/>
              </w:rPr>
              <w:t>CHO</w:t>
            </w:r>
            <w:r w:rsidR="006867E3">
              <w:t>19873</w:t>
            </w:r>
          </w:p>
        </w:tc>
        <w:tc>
          <w:tcPr>
            <w:tcW w:w="3076" w:type="dxa"/>
            <w:tcBorders>
              <w:right w:val="nil"/>
            </w:tcBorders>
          </w:tcPr>
          <w:p w14:paraId="660D303B" w14:textId="77777777" w:rsidR="00875F23" w:rsidRDefault="00875F23" w:rsidP="00875F23">
            <w:pPr>
              <w:ind w:firstLineChars="0" w:firstLine="0"/>
              <w:jc w:val="center"/>
            </w:pPr>
            <w:r>
              <w:rPr>
                <w:rFonts w:hint="eastAsia"/>
              </w:rPr>
              <w:t>2017.5.5</w:t>
            </w:r>
            <w:r>
              <w:t>-2021.5.4</w:t>
            </w:r>
          </w:p>
        </w:tc>
      </w:tr>
      <w:tr w:rsidR="00DE5237" w14:paraId="378D98AC" w14:textId="77777777" w:rsidTr="003B76F9">
        <w:trPr>
          <w:trHeight w:val="300"/>
        </w:trPr>
        <w:tc>
          <w:tcPr>
            <w:tcW w:w="934" w:type="dxa"/>
            <w:tcBorders>
              <w:left w:val="nil"/>
            </w:tcBorders>
          </w:tcPr>
          <w:p w14:paraId="59EEEABC" w14:textId="77777777" w:rsidR="00DE5237" w:rsidRDefault="00DE5237" w:rsidP="00DE5237">
            <w:pPr>
              <w:ind w:firstLineChars="0" w:firstLine="0"/>
              <w:jc w:val="center"/>
            </w:pPr>
            <w:r>
              <w:t>6</w:t>
            </w:r>
          </w:p>
        </w:tc>
        <w:tc>
          <w:tcPr>
            <w:tcW w:w="1781" w:type="dxa"/>
          </w:tcPr>
          <w:p w14:paraId="3DB012A0" w14:textId="77777777" w:rsidR="00DE5237" w:rsidRDefault="00DE5237" w:rsidP="00DE5237">
            <w:pPr>
              <w:ind w:firstLineChars="0" w:firstLine="0"/>
              <w:jc w:val="center"/>
            </w:pPr>
            <w:r>
              <w:rPr>
                <w:rFonts w:hint="eastAsia"/>
              </w:rPr>
              <w:t>李荣</w:t>
            </w:r>
            <w:r>
              <w:t>全</w:t>
            </w:r>
          </w:p>
        </w:tc>
        <w:tc>
          <w:tcPr>
            <w:tcW w:w="2515" w:type="dxa"/>
          </w:tcPr>
          <w:p w14:paraId="26C76648" w14:textId="77777777" w:rsidR="00DE5237" w:rsidRDefault="00DE5237" w:rsidP="007A0FA9">
            <w:pPr>
              <w:ind w:firstLineChars="250" w:firstLine="600"/>
            </w:pPr>
            <w:r>
              <w:rPr>
                <w:rFonts w:hint="eastAsia"/>
              </w:rPr>
              <w:t>CHO</w:t>
            </w:r>
            <w:r>
              <w:t>18215</w:t>
            </w:r>
          </w:p>
        </w:tc>
        <w:tc>
          <w:tcPr>
            <w:tcW w:w="3076" w:type="dxa"/>
            <w:tcBorders>
              <w:right w:val="nil"/>
            </w:tcBorders>
          </w:tcPr>
          <w:p w14:paraId="4AABB00C" w14:textId="77777777" w:rsidR="00DE5237" w:rsidRDefault="00DE5237" w:rsidP="00DE5237">
            <w:pPr>
              <w:ind w:firstLineChars="0" w:firstLine="0"/>
              <w:jc w:val="center"/>
            </w:pPr>
            <w:r>
              <w:t>2016.12.29-2020.12.28</w:t>
            </w:r>
          </w:p>
        </w:tc>
      </w:tr>
      <w:tr w:rsidR="003B76F9" w14:paraId="24961622" w14:textId="77777777" w:rsidTr="003B76F9">
        <w:trPr>
          <w:trHeight w:val="153"/>
        </w:trPr>
        <w:tc>
          <w:tcPr>
            <w:tcW w:w="934" w:type="dxa"/>
            <w:tcBorders>
              <w:left w:val="nil"/>
              <w:bottom w:val="single" w:sz="12" w:space="0" w:color="auto"/>
            </w:tcBorders>
            <w:vAlign w:val="center"/>
          </w:tcPr>
          <w:p w14:paraId="4E26CFEE" w14:textId="77777777" w:rsidR="003B76F9" w:rsidRDefault="003B76F9" w:rsidP="003B76F9">
            <w:pPr>
              <w:ind w:firstLineChars="0" w:firstLine="0"/>
              <w:jc w:val="center"/>
            </w:pPr>
            <w:r>
              <w:rPr>
                <w:rFonts w:hint="eastAsia"/>
              </w:rPr>
              <w:t>7</w:t>
            </w:r>
          </w:p>
        </w:tc>
        <w:tc>
          <w:tcPr>
            <w:tcW w:w="1781" w:type="dxa"/>
            <w:tcBorders>
              <w:bottom w:val="single" w:sz="12" w:space="0" w:color="auto"/>
            </w:tcBorders>
          </w:tcPr>
          <w:p w14:paraId="4203C84F" w14:textId="77777777" w:rsidR="003B76F9" w:rsidRDefault="003B76F9" w:rsidP="003B76F9">
            <w:pPr>
              <w:ind w:firstLineChars="0" w:firstLine="0"/>
              <w:jc w:val="center"/>
            </w:pPr>
            <w:r>
              <w:rPr>
                <w:rFonts w:hint="eastAsia"/>
              </w:rPr>
              <w:t>张耀龙</w:t>
            </w:r>
          </w:p>
        </w:tc>
        <w:tc>
          <w:tcPr>
            <w:tcW w:w="2515" w:type="dxa"/>
            <w:tcBorders>
              <w:bottom w:val="single" w:sz="12" w:space="0" w:color="auto"/>
            </w:tcBorders>
          </w:tcPr>
          <w:p w14:paraId="2628594A" w14:textId="77777777" w:rsidR="003B76F9" w:rsidRPr="003B76F9" w:rsidRDefault="003B76F9" w:rsidP="003B76F9">
            <w:pPr>
              <w:ind w:firstLineChars="0" w:firstLine="0"/>
              <w:jc w:val="center"/>
            </w:pPr>
            <w:r w:rsidRPr="003B76F9">
              <w:rPr>
                <w:rFonts w:hint="eastAsia"/>
              </w:rPr>
              <w:t>/</w:t>
            </w:r>
          </w:p>
        </w:tc>
        <w:tc>
          <w:tcPr>
            <w:tcW w:w="3076" w:type="dxa"/>
            <w:tcBorders>
              <w:bottom w:val="single" w:sz="12" w:space="0" w:color="auto"/>
              <w:right w:val="nil"/>
            </w:tcBorders>
          </w:tcPr>
          <w:p w14:paraId="74F63682" w14:textId="77777777" w:rsidR="003B76F9" w:rsidRPr="003B76F9" w:rsidRDefault="003B76F9" w:rsidP="003B76F9">
            <w:pPr>
              <w:ind w:firstLineChars="0" w:firstLine="0"/>
              <w:jc w:val="center"/>
            </w:pPr>
            <w:r w:rsidRPr="003B76F9">
              <w:rPr>
                <w:rFonts w:hint="eastAsia"/>
              </w:rPr>
              <w:t>/</w:t>
            </w:r>
          </w:p>
        </w:tc>
      </w:tr>
    </w:tbl>
    <w:p w14:paraId="2CDBE866" w14:textId="77777777" w:rsidR="00DD23BA" w:rsidRPr="004E0110" w:rsidRDefault="00DD23BA" w:rsidP="00DD23BA">
      <w:pPr>
        <w:ind w:firstLine="480"/>
        <w:jc w:val="center"/>
      </w:pPr>
    </w:p>
    <w:p w14:paraId="0B6F66ED" w14:textId="77777777" w:rsidR="00DD23BA" w:rsidRDefault="00DD23BA" w:rsidP="00DD23BA">
      <w:pPr>
        <w:ind w:firstLineChars="0" w:firstLine="0"/>
        <w:rPr>
          <w:rFonts w:cs="宋体"/>
          <w:bCs/>
          <w:color w:val="FF0000"/>
        </w:rPr>
        <w:sectPr w:rsidR="00DD23BA">
          <w:footerReference w:type="default" r:id="rId19"/>
          <w:pgSz w:w="11906" w:h="16838"/>
          <w:pgMar w:top="1440" w:right="1800" w:bottom="1440" w:left="1800" w:header="851" w:footer="992" w:gutter="0"/>
          <w:cols w:space="720"/>
          <w:docGrid w:type="lines" w:linePitch="312"/>
        </w:sectPr>
      </w:pPr>
    </w:p>
    <w:p w14:paraId="4BCC4BB8" w14:textId="77777777" w:rsidR="00DD23BA" w:rsidRDefault="00DD23BA" w:rsidP="00DD23BA">
      <w:pPr>
        <w:pStyle w:val="1"/>
        <w:spacing w:before="156" w:after="156"/>
      </w:pPr>
      <w:bookmarkStart w:id="65" w:name="_Toc30835"/>
      <w:bookmarkStart w:id="66" w:name="_Toc402876457"/>
      <w:bookmarkStart w:id="67" w:name="_Toc350779223"/>
      <w:bookmarkStart w:id="68" w:name="_Toc347488313"/>
      <w:bookmarkStart w:id="69" w:name="_Toc493517051"/>
      <w:r>
        <w:rPr>
          <w:rFonts w:hint="eastAsia"/>
        </w:rPr>
        <w:lastRenderedPageBreak/>
        <w:t xml:space="preserve">4  </w:t>
      </w:r>
      <w:r>
        <w:rPr>
          <w:rFonts w:hint="eastAsia"/>
        </w:rPr>
        <w:t>项目环评结论与批复要求</w:t>
      </w:r>
      <w:bookmarkEnd w:id="65"/>
      <w:bookmarkEnd w:id="66"/>
      <w:bookmarkEnd w:id="67"/>
      <w:bookmarkEnd w:id="68"/>
      <w:bookmarkEnd w:id="69"/>
    </w:p>
    <w:p w14:paraId="77819F77" w14:textId="77777777" w:rsidR="00DD23BA" w:rsidRDefault="00DD23BA" w:rsidP="00DD23BA">
      <w:pPr>
        <w:pStyle w:val="2"/>
        <w:spacing w:before="156" w:after="156" w:line="240" w:lineRule="auto"/>
      </w:pPr>
      <w:bookmarkStart w:id="70" w:name="_Toc350779224"/>
      <w:bookmarkStart w:id="71" w:name="_Toc2113"/>
      <w:bookmarkStart w:id="72" w:name="_Toc402876458"/>
      <w:bookmarkStart w:id="73" w:name="_Toc347488314"/>
      <w:bookmarkStart w:id="74" w:name="_Toc493517052"/>
      <w:r>
        <w:rPr>
          <w:rFonts w:hint="eastAsia"/>
        </w:rPr>
        <w:t xml:space="preserve">4.1  </w:t>
      </w:r>
      <w:r>
        <w:rPr>
          <w:rFonts w:hint="eastAsia"/>
        </w:rPr>
        <w:t>项目环评结论</w:t>
      </w:r>
      <w:bookmarkEnd w:id="70"/>
      <w:bookmarkEnd w:id="71"/>
      <w:bookmarkEnd w:id="72"/>
      <w:bookmarkEnd w:id="73"/>
      <w:bookmarkEnd w:id="74"/>
    </w:p>
    <w:p w14:paraId="42CF9F54" w14:textId="77777777" w:rsidR="00DD23BA" w:rsidRDefault="00DD23BA" w:rsidP="00DD23BA">
      <w:pPr>
        <w:pStyle w:val="3"/>
        <w:rPr>
          <w:rFonts w:hint="default"/>
        </w:rPr>
      </w:pPr>
      <w:bookmarkStart w:id="75" w:name="_Toc1091"/>
      <w:bookmarkStart w:id="76" w:name="_Toc493517053"/>
      <w:bookmarkStart w:id="77" w:name="_Toc402876459"/>
      <w:bookmarkStart w:id="78" w:name="_Toc347488315"/>
      <w:bookmarkStart w:id="79" w:name="_Toc350779225"/>
      <w:r>
        <w:t xml:space="preserve">4.1.1  </w:t>
      </w:r>
      <w:r>
        <w:t>结论</w:t>
      </w:r>
      <w:bookmarkEnd w:id="75"/>
      <w:bookmarkEnd w:id="76"/>
    </w:p>
    <w:p w14:paraId="3220202D" w14:textId="77777777" w:rsidR="00DD23BA" w:rsidRPr="00BE20ED" w:rsidRDefault="00DD23BA" w:rsidP="00DD23BA">
      <w:pPr>
        <w:ind w:firstLine="480"/>
      </w:pPr>
      <w:r w:rsidRPr="00BE20ED">
        <w:rPr>
          <w:rFonts w:hint="eastAsia"/>
        </w:rPr>
        <w:t>本项目属于核技术在无损检测领域内的运用，符合国家当前的产业政策。</w:t>
      </w:r>
      <w:r w:rsidR="00723410">
        <w:rPr>
          <w:rFonts w:hint="eastAsia"/>
        </w:rPr>
        <w:t>本项目的</w:t>
      </w:r>
      <w:r w:rsidR="00723410">
        <w:rPr>
          <w:rFonts w:hint="eastAsia"/>
        </w:rPr>
        <w:t>X</w:t>
      </w:r>
      <w:r w:rsidR="00723410">
        <w:rPr>
          <w:rFonts w:hint="eastAsia"/>
        </w:rPr>
        <w:t>射线</w:t>
      </w:r>
      <w:r w:rsidR="00723410">
        <w:t>探伤机所在位置为</w:t>
      </w:r>
      <w:r w:rsidR="00557E9F">
        <w:rPr>
          <w:rFonts w:hint="eastAsia"/>
        </w:rPr>
        <w:t>凯斯曼</w:t>
      </w:r>
      <w:r w:rsidR="00723410">
        <w:t>联合</w:t>
      </w:r>
      <w:r w:rsidR="00557E9F">
        <w:rPr>
          <w:rFonts w:hint="eastAsia"/>
        </w:rPr>
        <w:t>厂房</w:t>
      </w:r>
      <w:r w:rsidR="00723410">
        <w:rPr>
          <w:rFonts w:hint="eastAsia"/>
        </w:rPr>
        <w:t>差压</w:t>
      </w:r>
      <w:r w:rsidR="00723410">
        <w:t>作业区，</w:t>
      </w:r>
      <w:r w:rsidR="00723410">
        <w:rPr>
          <w:rFonts w:hint="eastAsia"/>
        </w:rPr>
        <w:t>均远离</w:t>
      </w:r>
      <w:r w:rsidR="00723410">
        <w:t>周边企业，对周围的环境</w:t>
      </w:r>
      <w:r w:rsidR="00723410">
        <w:rPr>
          <w:rFonts w:hint="eastAsia"/>
        </w:rPr>
        <w:t>影响</w:t>
      </w:r>
      <w:r w:rsidR="00723410">
        <w:t>较小，其选址</w:t>
      </w:r>
      <w:r w:rsidR="00723410">
        <w:rPr>
          <w:rFonts w:hint="eastAsia"/>
        </w:rPr>
        <w:t>是</w:t>
      </w:r>
      <w:r w:rsidR="00723410">
        <w:t>合理的。</w:t>
      </w:r>
      <w:r w:rsidRPr="00BE20ED">
        <w:rPr>
          <w:rFonts w:hint="eastAsia"/>
        </w:rPr>
        <w:t>建设单位辐射安全管理机构健全，环保设施总体效能良好，可满足防护实际需要。对现有场所而言，建设单位已具备辐射安全管理的综合能力。</w:t>
      </w:r>
      <w:r w:rsidRPr="00BE20ED">
        <w:rPr>
          <w:rFonts w:hint="eastAsia"/>
        </w:rPr>
        <w:t xml:space="preserve"> </w:t>
      </w:r>
    </w:p>
    <w:p w14:paraId="157F1CD7" w14:textId="77777777" w:rsidR="00DD23BA" w:rsidRDefault="00047DB7" w:rsidP="00DD23BA">
      <w:pPr>
        <w:ind w:firstLine="480"/>
      </w:pPr>
      <w:r w:rsidRPr="00047DB7">
        <w:rPr>
          <w:rFonts w:hint="eastAsia"/>
        </w:rPr>
        <w:t>本次评价认为，戴卡凯斯曼成都汽车零部件有限公司申请从事辐射工作的种类、范围和场所满足辐射安全相关要求，具备开展本项目的相关能力。项目的建设从环境保护和辐射环境安全的角度而言是可行的。</w:t>
      </w:r>
    </w:p>
    <w:p w14:paraId="48822A50" w14:textId="77777777" w:rsidR="00DD23BA" w:rsidRDefault="00DD23BA" w:rsidP="00DD23BA">
      <w:pPr>
        <w:pStyle w:val="3"/>
        <w:rPr>
          <w:rFonts w:hint="default"/>
        </w:rPr>
      </w:pPr>
      <w:bookmarkStart w:id="80" w:name="_Toc27883"/>
      <w:bookmarkStart w:id="81" w:name="_Toc493517054"/>
      <w:r>
        <w:t xml:space="preserve">4.1.2  </w:t>
      </w:r>
      <w:r>
        <w:t>要求和建议</w:t>
      </w:r>
      <w:bookmarkEnd w:id="80"/>
      <w:bookmarkEnd w:id="81"/>
    </w:p>
    <w:p w14:paraId="449E2078" w14:textId="77777777" w:rsidR="00DD23BA" w:rsidRDefault="00DD23BA" w:rsidP="00DD23BA">
      <w:pPr>
        <w:ind w:firstLine="480"/>
      </w:pPr>
      <w:r>
        <w:rPr>
          <w:rFonts w:hint="eastAsia"/>
        </w:rPr>
        <w:t>(1)</w:t>
      </w:r>
      <w:r>
        <w:t>认真学习贯彻国家相关的环保法律、法规，不断提高遵守法律的自觉性和安全文化素养，切实做好各项环保工作。</w:t>
      </w:r>
    </w:p>
    <w:p w14:paraId="01507A88" w14:textId="77777777" w:rsidR="00DD23BA" w:rsidRDefault="00DD23BA" w:rsidP="00DD23BA">
      <w:pPr>
        <w:ind w:firstLine="480"/>
      </w:pPr>
      <w:r>
        <w:rPr>
          <w:rFonts w:hint="eastAsia"/>
        </w:rPr>
        <w:t>(2)</w:t>
      </w:r>
      <w:r>
        <w:rPr>
          <w:rFonts w:hint="eastAsia"/>
        </w:rPr>
        <w:t>项目建成投运后</w:t>
      </w:r>
      <w:r>
        <w:t>定期开展场所和环境的辐射监测，据此对所用的射线装置的安全和防护状况进行年度评估，编写辐射安全和防护状况年度自查评估报告，并于每年</w:t>
      </w:r>
      <w:r>
        <w:t>1</w:t>
      </w:r>
      <w:r>
        <w:t>月</w:t>
      </w:r>
      <w:r>
        <w:t>31</w:t>
      </w:r>
      <w:r>
        <w:t>日前上报省环保厅，报送内容包括：</w:t>
      </w:r>
      <w:r>
        <w:t>①</w:t>
      </w:r>
      <w:r>
        <w:t>辐射安全和防护设施的运行与维护情况；</w:t>
      </w:r>
      <w:r>
        <w:t>②</w:t>
      </w:r>
      <w:r>
        <w:t>辐射安全和防护制度及措施的制定与落实情况；</w:t>
      </w:r>
      <w:r>
        <w:t>③</w:t>
      </w:r>
      <w:r>
        <w:t>辐射工作人员变动及接受辐射安全和防护知识教育培训情况；</w:t>
      </w:r>
      <w:r>
        <w:t>④</w:t>
      </w:r>
      <w:r>
        <w:t>场所辐射环境监测报告和个人剂量监测情况监测数据；</w:t>
      </w:r>
      <w:r>
        <w:t>⑤</w:t>
      </w:r>
      <w:r>
        <w:t>辐射事故及应急响应情况；</w:t>
      </w:r>
      <w:r>
        <w:t>⑥</w:t>
      </w:r>
      <w:r>
        <w:t>核技术利用项目新建、改建、扩建和退役情况；</w:t>
      </w:r>
      <w:r>
        <w:t>⑦</w:t>
      </w:r>
      <w:r>
        <w:t>存在的安全隐患及其整改情况；</w:t>
      </w:r>
      <w:r>
        <w:t>⑧</w:t>
      </w:r>
      <w:r>
        <w:t>其他有关法律、法规规定的落实情况。</w:t>
      </w:r>
    </w:p>
    <w:p w14:paraId="07796C35" w14:textId="77777777" w:rsidR="00DD23BA" w:rsidRDefault="00DD23BA" w:rsidP="00DD23BA">
      <w:pPr>
        <w:ind w:firstLine="480"/>
      </w:pPr>
      <w:r>
        <w:rPr>
          <w:rFonts w:hint="eastAsia"/>
        </w:rPr>
        <w:t>(3)</w:t>
      </w:r>
      <w:r>
        <w:rPr>
          <w:rFonts w:hint="eastAsia"/>
        </w:rPr>
        <w:t>探伤室投运后，一旦发生辐射安全事故，立即启动应急预案并及时报告上级主管部门</w:t>
      </w:r>
      <w:r w:rsidR="004C732C">
        <w:rPr>
          <w:rFonts w:hint="eastAsia"/>
        </w:rPr>
        <w:t>成都市环保局</w:t>
      </w:r>
      <w:r>
        <w:rPr>
          <w:rFonts w:hint="eastAsia"/>
        </w:rPr>
        <w:t>、四川省环保厅。同时上报公安部门，造成或可能造成人员超剂量照射的，还应同时向当地卫生行政部门报告。</w:t>
      </w:r>
    </w:p>
    <w:p w14:paraId="5838D497" w14:textId="77777777" w:rsidR="00DD23BA" w:rsidRDefault="00DD23BA" w:rsidP="00DD23BA">
      <w:pPr>
        <w:ind w:firstLine="480"/>
      </w:pPr>
      <w:r>
        <w:rPr>
          <w:rFonts w:hint="eastAsia"/>
        </w:rPr>
        <w:t>(4)</w:t>
      </w:r>
      <w:r>
        <w:t>建设单位</w:t>
      </w:r>
      <w:r>
        <w:rPr>
          <w:rFonts w:hint="eastAsia"/>
        </w:rPr>
        <w:t>必须在</w:t>
      </w:r>
      <w:r>
        <w:t>全国核技术利用辐射安全申报系统（网址：</w:t>
      </w:r>
      <w:hyperlink r:id="rId20">
        <w:r>
          <w:t>http</w:t>
        </w:r>
      </w:hyperlink>
      <w:hyperlink r:id="rId21">
        <w:r>
          <w:t>：</w:t>
        </w:r>
      </w:hyperlink>
      <w:hyperlink r:id="rId22">
        <w:r>
          <w:t>//rr.mep.gov.cn</w:t>
        </w:r>
      </w:hyperlink>
      <w:hyperlink r:id="rId23">
        <w:r>
          <w:t>）</w:t>
        </w:r>
      </w:hyperlink>
      <w:r>
        <w:rPr>
          <w:rFonts w:hint="eastAsia"/>
        </w:rPr>
        <w:t>中实施申报登记。在申领、延续、更换辐射安全许可证，新增或注销射线装置以及单位信息变更、个人剂量、年度评估报告等信息均应及时在系</w:t>
      </w:r>
      <w:r>
        <w:rPr>
          <w:rFonts w:hint="eastAsia"/>
        </w:rPr>
        <w:lastRenderedPageBreak/>
        <w:t>统中申报。</w:t>
      </w:r>
    </w:p>
    <w:p w14:paraId="1740980F" w14:textId="77777777" w:rsidR="00DD23BA" w:rsidRDefault="00DD23BA" w:rsidP="00DD23BA">
      <w:pPr>
        <w:ind w:firstLine="480"/>
      </w:pPr>
      <w:r>
        <w:rPr>
          <w:rFonts w:hint="eastAsia"/>
        </w:rPr>
        <w:t>(5)</w:t>
      </w:r>
      <w:r>
        <w:rPr>
          <w:rFonts w:hint="eastAsia"/>
        </w:rPr>
        <w:t>根据《建设项目环境保护管理条例》，工程建设执行污染治理设施与主体工程同时设计、同时施工、同时投产使用的“三同时”制度。建设项目正式投产运行前，建设单位应向负责审批的环保部门申请项目竣工环保验收。</w:t>
      </w:r>
    </w:p>
    <w:p w14:paraId="24164886" w14:textId="77777777" w:rsidR="00DD23BA" w:rsidRDefault="00DD23BA" w:rsidP="00DD23BA">
      <w:pPr>
        <w:pStyle w:val="2"/>
        <w:spacing w:before="156" w:after="156"/>
      </w:pPr>
      <w:bookmarkStart w:id="82" w:name="_Toc16407"/>
      <w:bookmarkStart w:id="83" w:name="_Toc493517055"/>
      <w:r w:rsidRPr="003B76F9">
        <w:rPr>
          <w:rFonts w:hint="eastAsia"/>
        </w:rPr>
        <w:t xml:space="preserve">4.2  </w:t>
      </w:r>
      <w:r w:rsidRPr="003B76F9">
        <w:rPr>
          <w:rFonts w:hint="eastAsia"/>
        </w:rPr>
        <w:t>项目环评批复要求</w:t>
      </w:r>
      <w:bookmarkEnd w:id="77"/>
      <w:bookmarkEnd w:id="78"/>
      <w:bookmarkEnd w:id="79"/>
      <w:bookmarkEnd w:id="82"/>
      <w:bookmarkEnd w:id="83"/>
    </w:p>
    <w:p w14:paraId="05E904B1" w14:textId="77777777" w:rsidR="00DD23BA" w:rsidRDefault="00DD23BA" w:rsidP="00DD23BA">
      <w:pPr>
        <w:ind w:firstLine="482"/>
        <w:rPr>
          <w:rFonts w:cs="宋体"/>
          <w:bCs/>
        </w:rPr>
      </w:pPr>
      <w:bookmarkStart w:id="84" w:name="_Toc402876460"/>
      <w:bookmarkStart w:id="85" w:name="_Toc347488316"/>
      <w:bookmarkStart w:id="86" w:name="_Toc350779226"/>
      <w:r w:rsidRPr="00650F5A">
        <w:rPr>
          <w:rFonts w:cs="宋体"/>
          <w:b/>
          <w:bCs/>
        </w:rPr>
        <w:t>一</w:t>
      </w:r>
      <w:r>
        <w:rPr>
          <w:rFonts w:cs="宋体" w:hint="eastAsia"/>
          <w:bCs/>
        </w:rPr>
        <w:t>、</w:t>
      </w:r>
      <w:r>
        <w:rPr>
          <w:rFonts w:cs="宋体"/>
          <w:bCs/>
        </w:rPr>
        <w:t>四川省环境保护</w:t>
      </w:r>
      <w:r>
        <w:rPr>
          <w:rFonts w:cs="宋体" w:hint="eastAsia"/>
          <w:bCs/>
        </w:rPr>
        <w:t>厅于</w:t>
      </w:r>
      <w:r>
        <w:rPr>
          <w:rFonts w:cs="宋体"/>
          <w:bCs/>
        </w:rPr>
        <w:t>20</w:t>
      </w:r>
      <w:r w:rsidR="009350DE">
        <w:rPr>
          <w:rFonts w:cs="宋体" w:hint="eastAsia"/>
          <w:bCs/>
        </w:rPr>
        <w:t>17</w:t>
      </w:r>
      <w:r>
        <w:rPr>
          <w:rFonts w:cs="宋体"/>
          <w:bCs/>
        </w:rPr>
        <w:t>年</w:t>
      </w:r>
      <w:r w:rsidR="009350DE">
        <w:rPr>
          <w:rFonts w:cs="宋体"/>
          <w:bCs/>
        </w:rPr>
        <w:t>1</w:t>
      </w:r>
      <w:r>
        <w:rPr>
          <w:rFonts w:cs="宋体"/>
          <w:bCs/>
        </w:rPr>
        <w:t>月</w:t>
      </w:r>
      <w:r w:rsidR="009350DE">
        <w:rPr>
          <w:rFonts w:cs="宋体"/>
          <w:bCs/>
        </w:rPr>
        <w:t>24</w:t>
      </w:r>
      <w:r>
        <w:rPr>
          <w:rFonts w:cs="宋体"/>
          <w:bCs/>
        </w:rPr>
        <w:t>日</w:t>
      </w:r>
      <w:r>
        <w:rPr>
          <w:rFonts w:cs="宋体" w:hint="eastAsia"/>
          <w:bCs/>
        </w:rPr>
        <w:t>对本项目</w:t>
      </w:r>
      <w:r>
        <w:rPr>
          <w:rFonts w:cs="宋体"/>
          <w:bCs/>
        </w:rPr>
        <w:t>进行了批复</w:t>
      </w:r>
      <w:r>
        <w:rPr>
          <w:rFonts w:cs="宋体" w:hint="eastAsia"/>
          <w:bCs/>
        </w:rPr>
        <w:t>“川环审批</w:t>
      </w:r>
      <w:r w:rsidR="009350DE">
        <w:rPr>
          <w:rFonts w:cs="宋体" w:hint="eastAsia"/>
          <w:bCs/>
        </w:rPr>
        <w:t>[2017</w:t>
      </w:r>
      <w:r>
        <w:rPr>
          <w:rFonts w:cs="宋体" w:hint="eastAsia"/>
          <w:bCs/>
        </w:rPr>
        <w:t>]</w:t>
      </w:r>
      <w:r w:rsidR="009350DE">
        <w:rPr>
          <w:rFonts w:cs="宋体"/>
          <w:bCs/>
        </w:rPr>
        <w:t>33</w:t>
      </w:r>
      <w:r>
        <w:rPr>
          <w:rFonts w:cs="宋体" w:hint="eastAsia"/>
          <w:bCs/>
        </w:rPr>
        <w:t>号”，批复要求具体内容如下：</w:t>
      </w:r>
    </w:p>
    <w:p w14:paraId="0593A02B" w14:textId="33BF8CA5" w:rsidR="00615721" w:rsidRDefault="00241F89" w:rsidP="00DD23BA">
      <w:pPr>
        <w:ind w:firstLine="480"/>
      </w:pPr>
      <w:bookmarkStart w:id="87" w:name="_Toc30108"/>
      <w:r>
        <w:rPr>
          <w:rFonts w:hint="eastAsia"/>
        </w:rPr>
        <w:t>（一</w:t>
      </w:r>
      <w:r>
        <w:t>）</w:t>
      </w:r>
      <w:r w:rsidR="00615721">
        <w:rPr>
          <w:rFonts w:hint="eastAsia"/>
        </w:rPr>
        <w:t>.</w:t>
      </w:r>
      <w:r w:rsidR="00615721">
        <w:rPr>
          <w:rFonts w:hint="eastAsia"/>
        </w:rPr>
        <w:t>项目</w:t>
      </w:r>
      <w:r w:rsidR="00615721">
        <w:t>运行中必须</w:t>
      </w:r>
      <w:r w:rsidR="00615721">
        <w:rPr>
          <w:rFonts w:hint="eastAsia"/>
        </w:rPr>
        <w:t>严格</w:t>
      </w:r>
      <w:r w:rsidR="00615721">
        <w:t>按照国家和省有关标准和规定实施。辐射</w:t>
      </w:r>
      <w:r w:rsidR="00615721">
        <w:rPr>
          <w:rFonts w:hint="eastAsia"/>
        </w:rPr>
        <w:t>工作人员</w:t>
      </w:r>
      <w:r w:rsidR="00615721">
        <w:t>的个人剂量约束值</w:t>
      </w:r>
      <w:r>
        <w:rPr>
          <w:rFonts w:hint="eastAsia"/>
        </w:rPr>
        <w:t>应严格</w:t>
      </w:r>
      <w:r>
        <w:t>控制</w:t>
      </w:r>
      <w:r>
        <w:rPr>
          <w:rFonts w:hint="eastAsia"/>
        </w:rPr>
        <w:t>为</w:t>
      </w:r>
      <w:r>
        <w:rPr>
          <w:rFonts w:hint="eastAsia"/>
        </w:rPr>
        <w:t>5mSv/</w:t>
      </w:r>
      <w:r>
        <w:rPr>
          <w:rFonts w:hint="eastAsia"/>
        </w:rPr>
        <w:t>年</w:t>
      </w:r>
      <w:r>
        <w:t>。公众</w:t>
      </w:r>
      <w:r>
        <w:rPr>
          <w:rFonts w:hint="eastAsia"/>
        </w:rPr>
        <w:t>个人</w:t>
      </w:r>
      <w:r>
        <w:t>剂量约束值为</w:t>
      </w:r>
      <w:r>
        <w:rPr>
          <w:rFonts w:hint="eastAsia"/>
        </w:rPr>
        <w:t>0.1mSv/</w:t>
      </w:r>
      <w:r>
        <w:rPr>
          <w:rFonts w:hint="eastAsia"/>
        </w:rPr>
        <w:t>年</w:t>
      </w:r>
    </w:p>
    <w:p w14:paraId="56836BF5" w14:textId="549C5DD6" w:rsidR="00241F89" w:rsidRDefault="00787043" w:rsidP="00DD23BA">
      <w:pPr>
        <w:ind w:firstLine="480"/>
      </w:pPr>
      <w:r>
        <w:rPr>
          <w:rFonts w:hint="eastAsia"/>
        </w:rPr>
        <w:t>（二</w:t>
      </w:r>
      <w:r>
        <w:t>）</w:t>
      </w:r>
      <w:r w:rsidR="003F498F">
        <w:rPr>
          <w:rFonts w:hint="eastAsia"/>
        </w:rPr>
        <w:t>加强</w:t>
      </w:r>
      <w:r w:rsidR="003F498F">
        <w:t>辐射工作场所的管理，定期检查屏蔽体各项</w:t>
      </w:r>
      <w:r w:rsidR="003F498F">
        <w:rPr>
          <w:rFonts w:hint="eastAsia"/>
        </w:rPr>
        <w:t>安全</w:t>
      </w:r>
      <w:r w:rsidR="003F498F">
        <w:t>联锁和辐射防护措施，防止运行故障的发生，确保实时有效。杜绝</w:t>
      </w:r>
      <w:r w:rsidR="003F498F">
        <w:rPr>
          <w:rFonts w:hint="eastAsia"/>
        </w:rPr>
        <w:t>射线</w:t>
      </w:r>
      <w:r w:rsidR="003F498F">
        <w:t>泄露</w:t>
      </w:r>
      <w:r w:rsidR="003F498F">
        <w:rPr>
          <w:rFonts w:hint="eastAsia"/>
        </w:rPr>
        <w:t>、公众</w:t>
      </w:r>
      <w:r w:rsidR="003F498F">
        <w:t>及操作人员被误照射等事故发生。</w:t>
      </w:r>
    </w:p>
    <w:p w14:paraId="0DC8AEE4" w14:textId="7593F0DC" w:rsidR="003F498F" w:rsidRDefault="003F498F" w:rsidP="00DD23BA">
      <w:pPr>
        <w:ind w:firstLine="480"/>
      </w:pPr>
      <w:r>
        <w:rPr>
          <w:rFonts w:hint="eastAsia"/>
        </w:rPr>
        <w:t>（三</w:t>
      </w:r>
      <w:r>
        <w:t>）</w:t>
      </w:r>
      <w:r w:rsidR="00821C0A">
        <w:rPr>
          <w:rFonts w:hint="eastAsia"/>
        </w:rPr>
        <w:t>严格</w:t>
      </w:r>
      <w:r w:rsidR="00821C0A">
        <w:t>落实</w:t>
      </w:r>
      <w:r w:rsidR="00821C0A">
        <w:rPr>
          <w:rFonts w:hint="eastAsia"/>
        </w:rPr>
        <w:t>《四川省</w:t>
      </w:r>
      <w:r w:rsidR="00821C0A">
        <w:t>环境保护厅关于印发</w:t>
      </w:r>
      <w:r w:rsidR="00926C6C" w:rsidRPr="00926C6C">
        <w:rPr>
          <w:rFonts w:hint="eastAsia"/>
        </w:rPr>
        <w:t>〈</w:t>
      </w:r>
      <w:r w:rsidR="00821C0A">
        <w:rPr>
          <w:rFonts w:hint="eastAsia"/>
        </w:rPr>
        <w:t>四川省</w:t>
      </w:r>
      <w:r w:rsidR="00821C0A">
        <w:t>核技术利用辐射安全监督检查大纲（</w:t>
      </w:r>
      <w:r w:rsidR="00821C0A">
        <w:rPr>
          <w:rFonts w:hint="eastAsia"/>
        </w:rPr>
        <w:t>2016</w:t>
      </w:r>
      <w:r w:rsidR="00821C0A">
        <w:t>）</w:t>
      </w:r>
      <w:r w:rsidR="00926C6C" w:rsidRPr="00926C6C">
        <w:rPr>
          <w:rFonts w:hint="eastAsia"/>
        </w:rPr>
        <w:t>〉</w:t>
      </w:r>
      <w:r w:rsidR="00821C0A">
        <w:rPr>
          <w:rFonts w:hint="eastAsia"/>
        </w:rPr>
        <w:t>的</w:t>
      </w:r>
      <w:r w:rsidR="00821C0A">
        <w:t>通知》</w:t>
      </w:r>
      <w:r w:rsidR="00821C0A">
        <w:rPr>
          <w:rFonts w:hint="eastAsia"/>
        </w:rPr>
        <w:t>（川</w:t>
      </w:r>
      <w:r w:rsidR="00821C0A">
        <w:t>环函</w:t>
      </w:r>
      <w:r w:rsidR="00821C0A" w:rsidRPr="00821C0A">
        <w:rPr>
          <w:rFonts w:hint="eastAsia"/>
        </w:rPr>
        <w:t>﹝</w:t>
      </w:r>
      <w:r w:rsidR="00821C0A">
        <w:rPr>
          <w:rFonts w:hint="eastAsia"/>
        </w:rPr>
        <w:t>2016</w:t>
      </w:r>
      <w:r w:rsidR="00821C0A" w:rsidRPr="00821C0A">
        <w:rPr>
          <w:rFonts w:hint="eastAsia"/>
        </w:rPr>
        <w:t>﹞</w:t>
      </w:r>
      <w:r w:rsidR="00821C0A">
        <w:rPr>
          <w:rFonts w:hint="eastAsia"/>
        </w:rPr>
        <w:t>1400</w:t>
      </w:r>
      <w:r w:rsidR="00821C0A">
        <w:rPr>
          <w:rFonts w:hint="eastAsia"/>
        </w:rPr>
        <w:t>号</w:t>
      </w:r>
      <w:r w:rsidR="00821C0A">
        <w:t>）</w:t>
      </w:r>
      <w:r w:rsidR="00821C0A">
        <w:rPr>
          <w:rFonts w:hint="eastAsia"/>
        </w:rPr>
        <w:t>中</w:t>
      </w:r>
      <w:r w:rsidR="00821C0A">
        <w:t>的各项规定。</w:t>
      </w:r>
    </w:p>
    <w:p w14:paraId="787E1BCE" w14:textId="7EAD8133" w:rsidR="00267632" w:rsidRDefault="00267632" w:rsidP="00DD23BA">
      <w:pPr>
        <w:ind w:firstLine="480"/>
      </w:pPr>
      <w:r>
        <w:rPr>
          <w:rFonts w:hint="eastAsia"/>
        </w:rPr>
        <w:t>（四</w:t>
      </w:r>
      <w:r>
        <w:t>）</w:t>
      </w:r>
      <w:r>
        <w:rPr>
          <w:rFonts w:hint="eastAsia"/>
        </w:rPr>
        <w:t>按照</w:t>
      </w:r>
      <w:r>
        <w:t>制定的监测计划，定期开展自我监测，并记录备查。每年</w:t>
      </w:r>
      <w:r>
        <w:rPr>
          <w:rFonts w:hint="eastAsia"/>
        </w:rPr>
        <w:t>应</w:t>
      </w:r>
      <w:r>
        <w:t>委托有资质单位开展辐射环境监测，并将监测结果纳入辐射安全和防护状况年度自查评估报告。</w:t>
      </w:r>
    </w:p>
    <w:p w14:paraId="61428A45" w14:textId="53E54149" w:rsidR="00267632" w:rsidRDefault="00267632" w:rsidP="00DD23BA">
      <w:pPr>
        <w:ind w:firstLine="480"/>
      </w:pPr>
      <w:r>
        <w:rPr>
          <w:rFonts w:hint="eastAsia"/>
        </w:rPr>
        <w:t>（五</w:t>
      </w:r>
      <w:r>
        <w:t>）</w:t>
      </w:r>
      <w:r>
        <w:rPr>
          <w:rFonts w:hint="eastAsia"/>
        </w:rPr>
        <w:t>依法</w:t>
      </w:r>
      <w:r>
        <w:t>对辐射工作人员进行个人剂量监测，建立辐射工作人员的个人剂量</w:t>
      </w:r>
      <w:r>
        <w:rPr>
          <w:rFonts w:hint="eastAsia"/>
        </w:rPr>
        <w:t>档案</w:t>
      </w:r>
      <w:r>
        <w:t>。个人剂量</w:t>
      </w:r>
      <w:r>
        <w:rPr>
          <w:rFonts w:hint="eastAsia"/>
        </w:rPr>
        <w:t>监测</w:t>
      </w:r>
      <w:r>
        <w:t>结果超过</w:t>
      </w:r>
      <w:r>
        <w:rPr>
          <w:rFonts w:hint="eastAsia"/>
        </w:rPr>
        <w:t>1.25mSv/</w:t>
      </w:r>
      <w:r>
        <w:rPr>
          <w:rFonts w:hint="eastAsia"/>
        </w:rPr>
        <w:t>季</w:t>
      </w:r>
      <w:r>
        <w:t>的应核实，必要时采取适当措施，确保个人剂量安全</w:t>
      </w:r>
      <w:r>
        <w:rPr>
          <w:rFonts w:hint="eastAsia"/>
        </w:rPr>
        <w:t>；</w:t>
      </w:r>
      <w:r>
        <w:t>发现个人剂量监测结果异常（</w:t>
      </w:r>
      <w:r w:rsidRPr="00267632">
        <w:rPr>
          <w:rFonts w:hint="eastAsia"/>
        </w:rPr>
        <w:t>＞</w:t>
      </w:r>
      <w:r>
        <w:rPr>
          <w:rFonts w:hint="eastAsia"/>
        </w:rPr>
        <w:t>5mSv/</w:t>
      </w:r>
      <w:r>
        <w:rPr>
          <w:rFonts w:hint="eastAsia"/>
        </w:rPr>
        <w:t>年</w:t>
      </w:r>
      <w:r>
        <w:t>）</w:t>
      </w:r>
      <w:r>
        <w:rPr>
          <w:rFonts w:hint="eastAsia"/>
        </w:rPr>
        <w:t>应当</w:t>
      </w:r>
      <w:r>
        <w:t>立即组织调查并采取措施，有关情况及时报告我厅。</w:t>
      </w:r>
    </w:p>
    <w:p w14:paraId="1D067C44" w14:textId="3440A930" w:rsidR="008A5531" w:rsidRPr="00267632" w:rsidRDefault="008A5531" w:rsidP="00DD23BA">
      <w:pPr>
        <w:ind w:firstLine="480"/>
      </w:pPr>
      <w:r>
        <w:rPr>
          <w:rFonts w:hint="eastAsia"/>
        </w:rPr>
        <w:t>（六</w:t>
      </w:r>
      <w:r>
        <w:t>）</w:t>
      </w:r>
      <w:r>
        <w:rPr>
          <w:rFonts w:hint="eastAsia"/>
        </w:rPr>
        <w:t>你</w:t>
      </w:r>
      <w:r>
        <w:t>单位应当按照《</w:t>
      </w:r>
      <w:r>
        <w:rPr>
          <w:rFonts w:hint="eastAsia"/>
        </w:rPr>
        <w:t>放射性</w:t>
      </w:r>
      <w:r>
        <w:t>同位素与射线装置安全和防护管理办法》</w:t>
      </w:r>
      <w:r>
        <w:rPr>
          <w:rFonts w:hint="eastAsia"/>
        </w:rPr>
        <w:t>（环保部</w:t>
      </w:r>
      <w:r>
        <w:t>令第</w:t>
      </w:r>
      <w:r>
        <w:rPr>
          <w:rFonts w:hint="eastAsia"/>
        </w:rPr>
        <w:t>18</w:t>
      </w:r>
      <w:r>
        <w:rPr>
          <w:rFonts w:hint="eastAsia"/>
        </w:rPr>
        <w:t>号</w:t>
      </w:r>
      <w:r>
        <w:t>）</w:t>
      </w:r>
      <w:r>
        <w:rPr>
          <w:rFonts w:hint="eastAsia"/>
        </w:rPr>
        <w:t>和</w:t>
      </w:r>
      <w:r>
        <w:t>《</w:t>
      </w:r>
      <w:r>
        <w:rPr>
          <w:rFonts w:hint="eastAsia"/>
        </w:rPr>
        <w:t>四川省</w:t>
      </w:r>
      <w:r>
        <w:t>环境保护厅办公室关于印发</w:t>
      </w:r>
      <w:r w:rsidRPr="008A5531">
        <w:rPr>
          <w:rFonts w:hint="eastAsia"/>
        </w:rPr>
        <w:t>〈</w:t>
      </w:r>
      <w:r>
        <w:rPr>
          <w:rFonts w:hint="eastAsia"/>
        </w:rPr>
        <w:t>放射性</w:t>
      </w:r>
      <w:r>
        <w:t>同位素与射线装置安全和防护状况年度评估报告格式（</w:t>
      </w:r>
      <w:r>
        <w:rPr>
          <w:rFonts w:hint="eastAsia"/>
        </w:rPr>
        <w:t>试行</w:t>
      </w:r>
      <w:r>
        <w:t>）</w:t>
      </w:r>
      <w:r w:rsidRPr="008A5531">
        <w:rPr>
          <w:rFonts w:hint="eastAsia"/>
        </w:rPr>
        <w:t>〉</w:t>
      </w:r>
      <w:r>
        <w:rPr>
          <w:rFonts w:hint="eastAsia"/>
        </w:rPr>
        <w:t>的</w:t>
      </w:r>
      <w:r>
        <w:t>通知》</w:t>
      </w:r>
      <w:r>
        <w:rPr>
          <w:rFonts w:hint="eastAsia"/>
        </w:rPr>
        <w:t>（川</w:t>
      </w:r>
      <w:r>
        <w:t>环办发</w:t>
      </w:r>
      <w:r w:rsidRPr="008A5531">
        <w:rPr>
          <w:rFonts w:hint="eastAsia"/>
        </w:rPr>
        <w:t>﹝</w:t>
      </w:r>
      <w:r>
        <w:rPr>
          <w:rFonts w:hint="eastAsia"/>
        </w:rPr>
        <w:t>2016</w:t>
      </w:r>
      <w:r w:rsidRPr="008A5531">
        <w:rPr>
          <w:rFonts w:hint="eastAsia"/>
        </w:rPr>
        <w:t>﹞</w:t>
      </w:r>
      <w:r>
        <w:rPr>
          <w:rFonts w:hint="eastAsia"/>
        </w:rPr>
        <w:t>152</w:t>
      </w:r>
      <w:r>
        <w:rPr>
          <w:rFonts w:hint="eastAsia"/>
        </w:rPr>
        <w:t>号</w:t>
      </w:r>
      <w:r>
        <w:t>）</w:t>
      </w:r>
      <w:r>
        <w:rPr>
          <w:rFonts w:hint="eastAsia"/>
        </w:rPr>
        <w:t>的</w:t>
      </w:r>
      <w:r>
        <w:t>要求编写辐射安全和防护状况年度自查评估报告，并于次年</w:t>
      </w:r>
      <w:r>
        <w:rPr>
          <w:rFonts w:hint="eastAsia"/>
        </w:rPr>
        <w:t>1</w:t>
      </w:r>
      <w:r>
        <w:rPr>
          <w:rFonts w:hint="eastAsia"/>
        </w:rPr>
        <w:t>月</w:t>
      </w:r>
      <w:r>
        <w:rPr>
          <w:rFonts w:hint="eastAsia"/>
        </w:rPr>
        <w:t>31</w:t>
      </w:r>
      <w:r>
        <w:rPr>
          <w:rFonts w:hint="eastAsia"/>
        </w:rPr>
        <w:t>日</w:t>
      </w:r>
      <w:r>
        <w:t>前上报我厅。</w:t>
      </w:r>
    </w:p>
    <w:p w14:paraId="703BFA52" w14:textId="77777777" w:rsidR="00DD23BA" w:rsidRDefault="00DD23BA" w:rsidP="00DD23BA">
      <w:pPr>
        <w:pStyle w:val="2"/>
        <w:spacing w:before="156" w:after="156"/>
      </w:pPr>
      <w:bookmarkStart w:id="88" w:name="_Toc493517056"/>
      <w:r>
        <w:rPr>
          <w:rFonts w:hint="eastAsia"/>
        </w:rPr>
        <w:t xml:space="preserve">4.3  </w:t>
      </w:r>
      <w:r>
        <w:rPr>
          <w:rFonts w:hint="eastAsia"/>
        </w:rPr>
        <w:t>项目实际建成情况和环评内容的差异</w:t>
      </w:r>
      <w:bookmarkEnd w:id="84"/>
      <w:bookmarkEnd w:id="85"/>
      <w:bookmarkEnd w:id="86"/>
      <w:bookmarkEnd w:id="87"/>
      <w:bookmarkEnd w:id="88"/>
    </w:p>
    <w:p w14:paraId="47FF03F0" w14:textId="77777777" w:rsidR="00DD23BA" w:rsidRPr="00085C4D" w:rsidRDefault="00DD23BA" w:rsidP="00DD23BA">
      <w:pPr>
        <w:ind w:firstLine="480"/>
      </w:pPr>
      <w:r w:rsidRPr="00085C4D">
        <w:rPr>
          <w:rFonts w:hint="eastAsia"/>
        </w:rPr>
        <w:t>通过现场检查，本项目实际建设内容、建设地点、建设规模、使用的射线装</w:t>
      </w:r>
      <w:r w:rsidRPr="00085C4D">
        <w:rPr>
          <w:rFonts w:hint="eastAsia"/>
        </w:rPr>
        <w:lastRenderedPageBreak/>
        <w:t>置型号、工作方式、工作时间、使用的地点以及生产工艺流程、污染物产生的种类、污染物排放量、采取的污染治理措施等均与环评及批复（</w:t>
      </w:r>
      <w:r w:rsidRPr="00085C4D">
        <w:t>川环审批〔</w:t>
      </w:r>
      <w:r w:rsidRPr="00085C4D">
        <w:t>20</w:t>
      </w:r>
      <w:r w:rsidR="00CC6BD5">
        <w:rPr>
          <w:rFonts w:hint="eastAsia"/>
        </w:rPr>
        <w:t>17</w:t>
      </w:r>
      <w:r w:rsidRPr="00085C4D">
        <w:t>〕</w:t>
      </w:r>
      <w:r w:rsidR="00CC6BD5">
        <w:t>33</w:t>
      </w:r>
      <w:r w:rsidRPr="00085C4D">
        <w:rPr>
          <w:rFonts w:hint="eastAsia"/>
        </w:rPr>
        <w:t>号中一致。</w:t>
      </w:r>
      <w:bookmarkStart w:id="89" w:name="_Toc1190"/>
    </w:p>
    <w:p w14:paraId="1D46FA9C" w14:textId="77777777" w:rsidR="00DD23BA" w:rsidRDefault="00DD23BA" w:rsidP="00DD23BA">
      <w:pPr>
        <w:pStyle w:val="1"/>
        <w:spacing w:before="156" w:after="156"/>
      </w:pPr>
      <w:bookmarkStart w:id="90" w:name="_Toc493517057"/>
      <w:r>
        <w:rPr>
          <w:rFonts w:hint="eastAsia"/>
        </w:rPr>
        <w:t>5</w:t>
      </w:r>
      <w:r>
        <w:rPr>
          <w:rFonts w:hint="eastAsia"/>
        </w:rPr>
        <w:t>验收</w:t>
      </w:r>
      <w:r>
        <w:t>监测评价标准</w:t>
      </w:r>
      <w:bookmarkEnd w:id="89"/>
      <w:bookmarkEnd w:id="90"/>
    </w:p>
    <w:p w14:paraId="47090624" w14:textId="77777777" w:rsidR="00DD23BA" w:rsidRDefault="00DD23BA" w:rsidP="00DD23BA">
      <w:pPr>
        <w:ind w:firstLine="480"/>
        <w:rPr>
          <w:rFonts w:cs="宋体"/>
          <w:bCs/>
        </w:rPr>
        <w:sectPr w:rsidR="00DD23BA">
          <w:pgSz w:w="11906" w:h="16838"/>
          <w:pgMar w:top="1440" w:right="1800" w:bottom="1440" w:left="1800" w:header="851" w:footer="992" w:gutter="0"/>
          <w:cols w:space="720"/>
          <w:docGrid w:type="lines" w:linePitch="312"/>
        </w:sectPr>
      </w:pPr>
      <w:r>
        <w:rPr>
          <w:rFonts w:cs="宋体"/>
          <w:bCs/>
        </w:rPr>
        <w:t>本次验收监测执行的</w:t>
      </w:r>
      <w:r>
        <w:rPr>
          <w:rFonts w:cs="宋体" w:hint="eastAsia"/>
          <w:bCs/>
        </w:rPr>
        <w:t>电离辐射</w:t>
      </w:r>
      <w:r>
        <w:rPr>
          <w:rFonts w:cs="宋体"/>
          <w:bCs/>
        </w:rPr>
        <w:t>标准</w:t>
      </w:r>
      <w:r>
        <w:rPr>
          <w:rFonts w:cs="宋体" w:hint="eastAsia"/>
          <w:bCs/>
        </w:rPr>
        <w:t>为：</w:t>
      </w:r>
      <w:r>
        <w:rPr>
          <w:rFonts w:cs="宋体"/>
          <w:bCs/>
        </w:rPr>
        <w:t>《电离辐射防护与辐射源安全基本标准》</w:t>
      </w:r>
      <w:r>
        <w:rPr>
          <w:rFonts w:cs="宋体" w:hint="eastAsia"/>
          <w:bCs/>
        </w:rPr>
        <w:t>（</w:t>
      </w:r>
      <w:r>
        <w:rPr>
          <w:rFonts w:cs="宋体"/>
          <w:bCs/>
        </w:rPr>
        <w:t>GB18871-2002</w:t>
      </w:r>
      <w:r>
        <w:rPr>
          <w:rFonts w:cs="宋体" w:hint="eastAsia"/>
          <w:bCs/>
        </w:rPr>
        <w:t>）</w:t>
      </w:r>
      <w:r>
        <w:rPr>
          <w:rFonts w:cs="宋体"/>
          <w:bCs/>
        </w:rPr>
        <w:t>中</w:t>
      </w:r>
      <w:r>
        <w:rPr>
          <w:rFonts w:cs="宋体" w:hint="eastAsia"/>
          <w:bCs/>
        </w:rPr>
        <w:t>规定的工作人员接受的年剂量不超过</w:t>
      </w:r>
      <w:r>
        <w:rPr>
          <w:rFonts w:cs="宋体" w:hint="eastAsia"/>
          <w:bCs/>
        </w:rPr>
        <w:t>20</w:t>
      </w:r>
      <w:r>
        <w:rPr>
          <w:rFonts w:cs="宋体"/>
          <w:bCs/>
        </w:rPr>
        <w:t>mSv</w:t>
      </w:r>
      <w:r>
        <w:rPr>
          <w:rFonts w:cs="宋体" w:hint="eastAsia"/>
          <w:bCs/>
        </w:rPr>
        <w:t>，公众接受的年剂量不超过</w:t>
      </w:r>
      <w:r>
        <w:rPr>
          <w:rFonts w:cs="宋体" w:hint="eastAsia"/>
          <w:bCs/>
        </w:rPr>
        <w:t>1</w:t>
      </w:r>
      <w:r>
        <w:rPr>
          <w:rFonts w:cs="宋体"/>
          <w:bCs/>
        </w:rPr>
        <w:t>mSv</w:t>
      </w:r>
      <w:r>
        <w:rPr>
          <w:rFonts w:cs="宋体" w:hint="eastAsia"/>
          <w:bCs/>
        </w:rPr>
        <w:t>。按环评要求，分别取</w:t>
      </w:r>
      <w:r>
        <w:rPr>
          <w:rFonts w:cs="宋体"/>
          <w:bCs/>
        </w:rPr>
        <w:t>放射工作人员</w:t>
      </w:r>
      <w:r>
        <w:rPr>
          <w:rFonts w:cs="宋体"/>
          <w:bCs/>
        </w:rPr>
        <w:t>5mSv/</w:t>
      </w:r>
      <w:r>
        <w:rPr>
          <w:rFonts w:cs="宋体"/>
          <w:bCs/>
        </w:rPr>
        <w:t>年</w:t>
      </w:r>
      <w:r>
        <w:rPr>
          <w:rFonts w:cs="宋体" w:hint="eastAsia"/>
          <w:bCs/>
        </w:rPr>
        <w:t>、</w:t>
      </w:r>
      <w:r>
        <w:rPr>
          <w:rFonts w:cs="宋体"/>
          <w:bCs/>
        </w:rPr>
        <w:t>公众</w:t>
      </w:r>
      <w:r>
        <w:rPr>
          <w:rFonts w:cs="宋体"/>
          <w:bCs/>
        </w:rPr>
        <w:t>0.1mSv/</w:t>
      </w:r>
      <w:r>
        <w:rPr>
          <w:rFonts w:cs="宋体"/>
          <w:bCs/>
        </w:rPr>
        <w:t>年作为剂量</w:t>
      </w:r>
      <w:r>
        <w:rPr>
          <w:rFonts w:cs="宋体" w:hint="eastAsia"/>
          <w:bCs/>
        </w:rPr>
        <w:t>管理限</w:t>
      </w:r>
      <w:r>
        <w:rPr>
          <w:rFonts w:cs="宋体"/>
          <w:bCs/>
        </w:rPr>
        <w:t>值。</w:t>
      </w:r>
    </w:p>
    <w:p w14:paraId="403D7A41" w14:textId="77777777" w:rsidR="00DD23BA" w:rsidRDefault="00DD23BA" w:rsidP="00DD23BA">
      <w:pPr>
        <w:pStyle w:val="1"/>
        <w:spacing w:before="156" w:after="156"/>
      </w:pPr>
      <w:bookmarkStart w:id="91" w:name="_Toc21163"/>
      <w:bookmarkStart w:id="92" w:name="_Toc402876462"/>
      <w:bookmarkStart w:id="93" w:name="_Toc350779228"/>
      <w:bookmarkStart w:id="94" w:name="_Toc347488318"/>
      <w:bookmarkStart w:id="95" w:name="_Toc493517058"/>
      <w:r>
        <w:rPr>
          <w:rFonts w:hint="eastAsia"/>
        </w:rPr>
        <w:lastRenderedPageBreak/>
        <w:t xml:space="preserve">6  </w:t>
      </w:r>
      <w:r>
        <w:rPr>
          <w:rFonts w:hint="eastAsia"/>
        </w:rPr>
        <w:t>验收监测结果</w:t>
      </w:r>
      <w:bookmarkEnd w:id="91"/>
      <w:bookmarkEnd w:id="92"/>
      <w:bookmarkEnd w:id="93"/>
      <w:bookmarkEnd w:id="94"/>
      <w:bookmarkEnd w:id="95"/>
    </w:p>
    <w:p w14:paraId="1187EE07" w14:textId="77777777" w:rsidR="00DD23BA" w:rsidRDefault="00DD23BA" w:rsidP="00DD23BA">
      <w:pPr>
        <w:pStyle w:val="2"/>
        <w:spacing w:before="156" w:after="156"/>
      </w:pPr>
      <w:bookmarkStart w:id="96" w:name="_Toc6499"/>
      <w:bookmarkStart w:id="97" w:name="_Toc350779229"/>
      <w:bookmarkStart w:id="98" w:name="_Toc402876463"/>
      <w:bookmarkStart w:id="99" w:name="_Toc347488319"/>
      <w:bookmarkStart w:id="100" w:name="_Toc493517059"/>
      <w:r>
        <w:rPr>
          <w:rFonts w:hint="eastAsia"/>
        </w:rPr>
        <w:t xml:space="preserve">6.1  </w:t>
      </w:r>
      <w:r>
        <w:rPr>
          <w:rFonts w:hint="eastAsia"/>
        </w:rPr>
        <w:t>监测因子及分析方法</w:t>
      </w:r>
      <w:bookmarkEnd w:id="96"/>
      <w:bookmarkEnd w:id="97"/>
      <w:bookmarkEnd w:id="98"/>
      <w:bookmarkEnd w:id="99"/>
      <w:bookmarkEnd w:id="100"/>
    </w:p>
    <w:p w14:paraId="26C330ED" w14:textId="77777777" w:rsidR="00DD23BA" w:rsidRDefault="00DD23BA" w:rsidP="00DD23BA">
      <w:pPr>
        <w:pStyle w:val="3"/>
        <w:rPr>
          <w:rFonts w:hint="default"/>
        </w:rPr>
      </w:pPr>
      <w:bookmarkStart w:id="101" w:name="_Toc402876464"/>
      <w:bookmarkStart w:id="102" w:name="_Toc3154"/>
      <w:bookmarkStart w:id="103" w:name="_Toc493517060"/>
      <w:r>
        <w:t xml:space="preserve">6.1.1  </w:t>
      </w:r>
      <w:r>
        <w:t>监测因子及点位的确定</w:t>
      </w:r>
      <w:bookmarkEnd w:id="101"/>
      <w:bookmarkEnd w:id="102"/>
      <w:bookmarkEnd w:id="103"/>
    </w:p>
    <w:p w14:paraId="2938B849" w14:textId="77777777" w:rsidR="00DD23BA" w:rsidRDefault="00DD23BA" w:rsidP="00DD23BA">
      <w:pPr>
        <w:ind w:firstLine="480"/>
        <w:rPr>
          <w:rFonts w:cs="宋体"/>
          <w:bCs/>
        </w:rPr>
      </w:pPr>
      <w:bookmarkStart w:id="104" w:name="_Toc402876465"/>
      <w:r>
        <w:rPr>
          <w:rFonts w:cs="宋体" w:hint="eastAsia"/>
          <w:bCs/>
        </w:rPr>
        <w:t>通过对本项目运行过程中污染源项调查，</w:t>
      </w:r>
      <w:r>
        <w:rPr>
          <w:rFonts w:cs="宋体" w:hint="eastAsia"/>
          <w:bCs/>
        </w:rPr>
        <w:t>X</w:t>
      </w:r>
      <w:r>
        <w:rPr>
          <w:rFonts w:cs="宋体" w:hint="eastAsia"/>
          <w:bCs/>
        </w:rPr>
        <w:t>射线探伤机在工作时主要产生</w:t>
      </w:r>
      <w:r>
        <w:rPr>
          <w:rFonts w:cs="宋体" w:hint="eastAsia"/>
          <w:bCs/>
        </w:rPr>
        <w:t>X</w:t>
      </w:r>
      <w:r>
        <w:rPr>
          <w:rFonts w:cs="宋体" w:hint="eastAsia"/>
          <w:bCs/>
        </w:rPr>
        <w:t>射线，由此确定污染因子为：</w:t>
      </w:r>
      <w:r>
        <w:rPr>
          <w:rFonts w:cs="宋体" w:hint="eastAsia"/>
          <w:bCs/>
        </w:rPr>
        <w:t>X</w:t>
      </w:r>
      <w:r>
        <w:rPr>
          <w:rFonts w:cs="宋体"/>
          <w:bCs/>
        </w:rPr>
        <w:t>射线</w:t>
      </w:r>
      <w:r>
        <w:rPr>
          <w:rFonts w:cs="宋体" w:hint="eastAsia"/>
          <w:bCs/>
        </w:rPr>
        <w:t>。由此确定本项目监测因子为</w:t>
      </w:r>
      <w:r>
        <w:rPr>
          <w:rFonts w:cs="宋体" w:hint="eastAsia"/>
          <w:bCs/>
        </w:rPr>
        <w:t>X</w:t>
      </w:r>
      <w:r>
        <w:rPr>
          <w:rFonts w:cs="宋体"/>
          <w:bCs/>
        </w:rPr>
        <w:t>-γ</w:t>
      </w:r>
      <w:r>
        <w:rPr>
          <w:rFonts w:cs="宋体" w:hint="eastAsia"/>
          <w:bCs/>
        </w:rPr>
        <w:t>辐射剂量率。根据现场实际情况，监测点位包括</w:t>
      </w:r>
      <w:r>
        <w:rPr>
          <w:rFonts w:cs="宋体" w:hint="eastAsia"/>
          <w:bCs/>
        </w:rPr>
        <w:t>X</w:t>
      </w:r>
      <w:r w:rsidR="00FB2EEA">
        <w:rPr>
          <w:rFonts w:cs="宋体" w:hint="eastAsia"/>
          <w:bCs/>
        </w:rPr>
        <w:t>射线探伤机的操作位、</w:t>
      </w:r>
      <w:r w:rsidR="00FB2EEA">
        <w:rPr>
          <w:rFonts w:cs="宋体"/>
          <w:bCs/>
        </w:rPr>
        <w:t>进料口、出料口</w:t>
      </w:r>
      <w:r w:rsidR="00FB2EEA">
        <w:rPr>
          <w:rFonts w:cs="宋体" w:hint="eastAsia"/>
          <w:bCs/>
        </w:rPr>
        <w:t>及</w:t>
      </w:r>
      <w:r>
        <w:rPr>
          <w:rFonts w:cs="宋体" w:hint="eastAsia"/>
          <w:bCs/>
        </w:rPr>
        <w:t>周围存在人员活动</w:t>
      </w:r>
      <w:r>
        <w:rPr>
          <w:rFonts w:cs="宋体"/>
          <w:bCs/>
        </w:rPr>
        <w:t>等位置</w:t>
      </w:r>
      <w:r>
        <w:rPr>
          <w:rFonts w:cs="宋体" w:hint="eastAsia"/>
          <w:bCs/>
        </w:rPr>
        <w:t>。监测布点能够反映射线装置周围的辐射水平及人员受照情况，点位布设符合技术规范要求。监测点分布示意图见附图</w:t>
      </w:r>
      <w:r>
        <w:rPr>
          <w:rFonts w:cs="宋体" w:hint="eastAsia"/>
          <w:bCs/>
        </w:rPr>
        <w:t>2</w:t>
      </w:r>
      <w:r>
        <w:rPr>
          <w:rFonts w:cs="宋体" w:hint="eastAsia"/>
          <w:bCs/>
        </w:rPr>
        <w:t>。</w:t>
      </w:r>
    </w:p>
    <w:p w14:paraId="0002873D" w14:textId="77777777" w:rsidR="00DD23BA" w:rsidRDefault="00DD23BA" w:rsidP="00DD23BA">
      <w:pPr>
        <w:pStyle w:val="3"/>
        <w:rPr>
          <w:rFonts w:hint="default"/>
        </w:rPr>
      </w:pPr>
      <w:bookmarkStart w:id="105" w:name="_Toc4586"/>
      <w:bookmarkStart w:id="106" w:name="_Toc493517061"/>
      <w:r>
        <w:t xml:space="preserve">6.1.2  </w:t>
      </w:r>
      <w:r>
        <w:t>监测方法及方法来源</w:t>
      </w:r>
      <w:bookmarkEnd w:id="104"/>
      <w:bookmarkEnd w:id="105"/>
      <w:bookmarkEnd w:id="106"/>
    </w:p>
    <w:p w14:paraId="7C0AE3E8" w14:textId="77777777" w:rsidR="00DD23BA" w:rsidRDefault="00DD23BA" w:rsidP="00DD23BA">
      <w:pPr>
        <w:ind w:firstLine="480"/>
        <w:rPr>
          <w:rFonts w:cs="宋体"/>
          <w:bCs/>
        </w:rPr>
      </w:pPr>
      <w:r>
        <w:rPr>
          <w:rFonts w:cs="宋体" w:hint="eastAsia"/>
          <w:bCs/>
        </w:rPr>
        <w:t>监测项目的监测方法、方法来源见表</w:t>
      </w:r>
      <w:r>
        <w:rPr>
          <w:rFonts w:cs="宋体" w:hint="eastAsia"/>
          <w:bCs/>
        </w:rPr>
        <w:t>6</w:t>
      </w:r>
      <w:r>
        <w:rPr>
          <w:rFonts w:cs="宋体"/>
          <w:bCs/>
        </w:rPr>
        <w:t>-1</w:t>
      </w:r>
      <w:r>
        <w:rPr>
          <w:rFonts w:cs="宋体" w:hint="eastAsia"/>
          <w:bCs/>
        </w:rPr>
        <w:t>。</w:t>
      </w:r>
    </w:p>
    <w:p w14:paraId="48D636B0" w14:textId="77777777" w:rsidR="00DD23BA" w:rsidRDefault="00DD23BA" w:rsidP="00DD23BA">
      <w:pPr>
        <w:snapToGrid w:val="0"/>
        <w:spacing w:line="400" w:lineRule="exact"/>
        <w:ind w:right="108" w:firstLine="482"/>
        <w:jc w:val="center"/>
        <w:rPr>
          <w:rFonts w:cs="宋体"/>
          <w:b/>
        </w:rPr>
      </w:pPr>
      <w:r>
        <w:rPr>
          <w:rFonts w:cs="宋体" w:hint="eastAsia"/>
          <w:b/>
        </w:rPr>
        <w:t>表</w:t>
      </w:r>
      <w:r>
        <w:rPr>
          <w:rFonts w:cs="宋体" w:hint="eastAsia"/>
          <w:b/>
        </w:rPr>
        <w:t>6-1</w:t>
      </w:r>
      <w:r>
        <w:rPr>
          <w:rFonts w:cs="宋体" w:hint="eastAsia"/>
          <w:b/>
        </w:rPr>
        <w:t>监测方法及方法来源</w:t>
      </w:r>
    </w:p>
    <w:tbl>
      <w:tblPr>
        <w:tblW w:w="831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8"/>
        <w:gridCol w:w="4146"/>
        <w:gridCol w:w="2212"/>
      </w:tblGrid>
      <w:tr w:rsidR="00DD23BA" w14:paraId="5099E0E7" w14:textId="77777777" w:rsidTr="008163A8">
        <w:trPr>
          <w:trHeight w:val="347"/>
          <w:jc w:val="center"/>
        </w:trPr>
        <w:tc>
          <w:tcPr>
            <w:tcW w:w="1958" w:type="dxa"/>
            <w:tcBorders>
              <w:top w:val="single" w:sz="12" w:space="0" w:color="auto"/>
              <w:left w:val="single" w:sz="4" w:space="0" w:color="FFFFFF"/>
              <w:bottom w:val="single" w:sz="12" w:space="0" w:color="auto"/>
              <w:right w:val="single" w:sz="4" w:space="0" w:color="auto"/>
            </w:tcBorders>
            <w:vAlign w:val="center"/>
          </w:tcPr>
          <w:p w14:paraId="5CFCEBDB" w14:textId="77777777" w:rsidR="00DD23BA" w:rsidRDefault="00DD23BA" w:rsidP="008163A8">
            <w:pPr>
              <w:pStyle w:val="a9"/>
              <w:snapToGrid w:val="0"/>
              <w:spacing w:before="0" w:beforeAutospacing="0" w:after="0" w:afterAutospacing="0" w:line="400" w:lineRule="exact"/>
              <w:ind w:firstLineChars="0" w:firstLine="0"/>
              <w:jc w:val="center"/>
              <w:rPr>
                <w:rFonts w:ascii="Times New Roman" w:hAnsi="Times New Roman"/>
                <w:b/>
                <w:sz w:val="21"/>
                <w:szCs w:val="21"/>
              </w:rPr>
            </w:pPr>
            <w:r>
              <w:rPr>
                <w:rFonts w:ascii="Times New Roman" w:hAnsi="Times New Roman" w:hint="eastAsia"/>
                <w:b/>
                <w:sz w:val="21"/>
                <w:szCs w:val="21"/>
              </w:rPr>
              <w:t>监测因子</w:t>
            </w:r>
          </w:p>
        </w:tc>
        <w:tc>
          <w:tcPr>
            <w:tcW w:w="4146" w:type="dxa"/>
            <w:tcBorders>
              <w:top w:val="single" w:sz="12" w:space="0" w:color="auto"/>
              <w:left w:val="single" w:sz="4" w:space="0" w:color="auto"/>
              <w:bottom w:val="single" w:sz="12" w:space="0" w:color="auto"/>
              <w:right w:val="single" w:sz="4" w:space="0" w:color="auto"/>
            </w:tcBorders>
            <w:vAlign w:val="center"/>
          </w:tcPr>
          <w:p w14:paraId="6DF11C4E" w14:textId="77777777" w:rsidR="00DD23BA" w:rsidRDefault="00DD23BA" w:rsidP="008163A8">
            <w:pPr>
              <w:pStyle w:val="a9"/>
              <w:snapToGrid w:val="0"/>
              <w:spacing w:before="0" w:beforeAutospacing="0" w:after="0" w:afterAutospacing="0" w:line="400" w:lineRule="exact"/>
              <w:ind w:firstLineChars="0" w:firstLine="0"/>
              <w:jc w:val="center"/>
              <w:rPr>
                <w:rFonts w:ascii="Times New Roman" w:hAnsi="Times New Roman"/>
                <w:b/>
                <w:sz w:val="21"/>
                <w:szCs w:val="21"/>
              </w:rPr>
            </w:pPr>
            <w:r>
              <w:rPr>
                <w:rFonts w:ascii="Times New Roman" w:hAnsi="Times New Roman"/>
                <w:b/>
                <w:sz w:val="21"/>
                <w:szCs w:val="21"/>
              </w:rPr>
              <w:t>监测方法</w:t>
            </w:r>
          </w:p>
        </w:tc>
        <w:tc>
          <w:tcPr>
            <w:tcW w:w="2212" w:type="dxa"/>
            <w:tcBorders>
              <w:top w:val="single" w:sz="12" w:space="0" w:color="auto"/>
              <w:left w:val="single" w:sz="4" w:space="0" w:color="auto"/>
              <w:bottom w:val="single" w:sz="12" w:space="0" w:color="auto"/>
              <w:right w:val="single" w:sz="4" w:space="0" w:color="FFFFFF"/>
            </w:tcBorders>
            <w:vAlign w:val="center"/>
          </w:tcPr>
          <w:p w14:paraId="55D7BDD1" w14:textId="77777777" w:rsidR="00DD23BA" w:rsidRDefault="00DD23BA" w:rsidP="008163A8">
            <w:pPr>
              <w:pStyle w:val="a9"/>
              <w:snapToGrid w:val="0"/>
              <w:spacing w:before="0" w:beforeAutospacing="0" w:after="0" w:afterAutospacing="0" w:line="400" w:lineRule="exact"/>
              <w:ind w:firstLineChars="0" w:firstLine="0"/>
              <w:jc w:val="center"/>
              <w:rPr>
                <w:rFonts w:ascii="Times New Roman" w:hAnsi="Times New Roman"/>
                <w:b/>
                <w:sz w:val="21"/>
                <w:szCs w:val="21"/>
              </w:rPr>
            </w:pPr>
            <w:r>
              <w:rPr>
                <w:rFonts w:ascii="Times New Roman" w:hAnsi="Times New Roman"/>
                <w:b/>
                <w:sz w:val="21"/>
                <w:szCs w:val="21"/>
              </w:rPr>
              <w:t>方法来源</w:t>
            </w:r>
          </w:p>
        </w:tc>
      </w:tr>
      <w:tr w:rsidR="00DD23BA" w14:paraId="5ECE287D" w14:textId="77777777" w:rsidTr="008163A8">
        <w:trPr>
          <w:trHeight w:val="348"/>
          <w:jc w:val="center"/>
        </w:trPr>
        <w:tc>
          <w:tcPr>
            <w:tcW w:w="1958" w:type="dxa"/>
            <w:vMerge w:val="restart"/>
            <w:tcBorders>
              <w:top w:val="single" w:sz="12" w:space="0" w:color="auto"/>
              <w:left w:val="single" w:sz="4" w:space="0" w:color="FFFFFF"/>
              <w:right w:val="single" w:sz="4" w:space="0" w:color="auto"/>
            </w:tcBorders>
            <w:vAlign w:val="center"/>
          </w:tcPr>
          <w:p w14:paraId="3A55DFED" w14:textId="77777777" w:rsidR="00DD23BA" w:rsidRDefault="00DD23BA" w:rsidP="008163A8">
            <w:pPr>
              <w:pStyle w:val="a9"/>
              <w:adjustRightInd w:val="0"/>
              <w:spacing w:before="0" w:beforeAutospacing="0" w:after="0" w:afterAutospacing="0"/>
              <w:ind w:firstLineChars="0" w:firstLine="0"/>
              <w:jc w:val="center"/>
              <w:rPr>
                <w:rFonts w:ascii="Times New Roman" w:hAnsi="Times New Roman"/>
                <w:b/>
                <w:sz w:val="21"/>
                <w:szCs w:val="21"/>
              </w:rPr>
            </w:pPr>
            <w:r>
              <w:rPr>
                <w:rFonts w:ascii="Times New Roman" w:hAnsi="Times New Roman"/>
                <w:bCs/>
                <w:sz w:val="21"/>
                <w:szCs w:val="21"/>
              </w:rPr>
              <w:t>X-γ</w:t>
            </w:r>
            <w:r>
              <w:rPr>
                <w:rFonts w:ascii="Times New Roman" w:hAnsi="Times New Roman" w:hint="eastAsia"/>
                <w:bCs/>
                <w:sz w:val="21"/>
                <w:szCs w:val="21"/>
              </w:rPr>
              <w:t>辐射剂量率</w:t>
            </w:r>
          </w:p>
        </w:tc>
        <w:tc>
          <w:tcPr>
            <w:tcW w:w="4146" w:type="dxa"/>
            <w:tcBorders>
              <w:top w:val="single" w:sz="12" w:space="0" w:color="auto"/>
              <w:left w:val="single" w:sz="4" w:space="0" w:color="auto"/>
              <w:bottom w:val="single" w:sz="6" w:space="0" w:color="auto"/>
              <w:right w:val="single" w:sz="4" w:space="0" w:color="auto"/>
            </w:tcBorders>
            <w:vAlign w:val="center"/>
          </w:tcPr>
          <w:p w14:paraId="0B7C510E" w14:textId="77777777" w:rsidR="00DD23BA" w:rsidRDefault="00DD23BA" w:rsidP="008163A8">
            <w:pPr>
              <w:pStyle w:val="a9"/>
              <w:snapToGrid w:val="0"/>
              <w:spacing w:before="0" w:beforeAutospacing="0" w:after="0" w:afterAutospacing="0" w:line="400" w:lineRule="exact"/>
              <w:ind w:firstLineChars="0" w:firstLine="0"/>
              <w:jc w:val="center"/>
              <w:rPr>
                <w:rFonts w:ascii="Times New Roman" w:hAnsi="Times New Roman"/>
                <w:kern w:val="2"/>
                <w:sz w:val="21"/>
                <w:szCs w:val="21"/>
              </w:rPr>
            </w:pPr>
            <w:r>
              <w:rPr>
                <w:rFonts w:ascii="Times New Roman" w:hAnsi="Times New Roman"/>
                <w:kern w:val="2"/>
                <w:sz w:val="21"/>
                <w:szCs w:val="21"/>
              </w:rPr>
              <w:t>《辐射环境监测技术规范》</w:t>
            </w:r>
          </w:p>
        </w:tc>
        <w:tc>
          <w:tcPr>
            <w:tcW w:w="2212" w:type="dxa"/>
            <w:tcBorders>
              <w:top w:val="single" w:sz="12" w:space="0" w:color="auto"/>
              <w:left w:val="single" w:sz="4" w:space="0" w:color="auto"/>
              <w:bottom w:val="single" w:sz="6" w:space="0" w:color="auto"/>
              <w:right w:val="single" w:sz="4" w:space="0" w:color="FFFFFF"/>
            </w:tcBorders>
            <w:vAlign w:val="center"/>
          </w:tcPr>
          <w:p w14:paraId="3B3E4447" w14:textId="77777777" w:rsidR="00DD23BA" w:rsidRDefault="00DD23BA" w:rsidP="008163A8">
            <w:pPr>
              <w:pStyle w:val="a9"/>
              <w:snapToGrid w:val="0"/>
              <w:spacing w:before="0" w:beforeAutospacing="0" w:after="0" w:afterAutospacing="0" w:line="400" w:lineRule="exact"/>
              <w:ind w:firstLineChars="0" w:firstLine="0"/>
              <w:jc w:val="center"/>
              <w:rPr>
                <w:rFonts w:ascii="Times New Roman" w:hAnsi="Times New Roman"/>
                <w:kern w:val="2"/>
                <w:sz w:val="21"/>
                <w:szCs w:val="21"/>
              </w:rPr>
            </w:pPr>
            <w:r>
              <w:rPr>
                <w:rFonts w:ascii="Times New Roman" w:hAnsi="Times New Roman"/>
                <w:kern w:val="2"/>
                <w:sz w:val="21"/>
                <w:szCs w:val="21"/>
              </w:rPr>
              <w:t>HJ/T61-2001</w:t>
            </w:r>
          </w:p>
        </w:tc>
      </w:tr>
      <w:tr w:rsidR="00DD23BA" w14:paraId="093C5EF1" w14:textId="77777777" w:rsidTr="008163A8">
        <w:trPr>
          <w:trHeight w:val="405"/>
          <w:jc w:val="center"/>
        </w:trPr>
        <w:tc>
          <w:tcPr>
            <w:tcW w:w="1958" w:type="dxa"/>
            <w:vMerge/>
            <w:tcBorders>
              <w:left w:val="single" w:sz="4" w:space="0" w:color="FFFFFF"/>
              <w:bottom w:val="single" w:sz="18" w:space="0" w:color="auto"/>
              <w:right w:val="single" w:sz="4" w:space="0" w:color="auto"/>
            </w:tcBorders>
            <w:vAlign w:val="center"/>
          </w:tcPr>
          <w:p w14:paraId="25F4354E" w14:textId="77777777" w:rsidR="00DD23BA" w:rsidRDefault="00DD23BA" w:rsidP="008163A8">
            <w:pPr>
              <w:pStyle w:val="a9"/>
              <w:adjustRightInd w:val="0"/>
              <w:spacing w:before="0" w:beforeAutospacing="0" w:after="0" w:afterAutospacing="0"/>
              <w:ind w:firstLineChars="0" w:firstLine="0"/>
              <w:jc w:val="center"/>
              <w:rPr>
                <w:rFonts w:ascii="Times New Roman" w:hAnsi="Times New Roman"/>
                <w:iCs/>
                <w:sz w:val="21"/>
                <w:szCs w:val="21"/>
              </w:rPr>
            </w:pPr>
          </w:p>
        </w:tc>
        <w:tc>
          <w:tcPr>
            <w:tcW w:w="4146" w:type="dxa"/>
            <w:tcBorders>
              <w:top w:val="single" w:sz="6" w:space="0" w:color="auto"/>
              <w:left w:val="single" w:sz="4" w:space="0" w:color="auto"/>
              <w:bottom w:val="single" w:sz="18" w:space="0" w:color="auto"/>
              <w:right w:val="single" w:sz="4" w:space="0" w:color="auto"/>
            </w:tcBorders>
            <w:vAlign w:val="center"/>
          </w:tcPr>
          <w:p w14:paraId="24ADA869" w14:textId="77777777" w:rsidR="00DD23BA" w:rsidRDefault="00DD23BA" w:rsidP="008163A8">
            <w:pPr>
              <w:adjustRightInd w:val="0"/>
              <w:ind w:firstLineChars="0" w:firstLine="0"/>
              <w:jc w:val="center"/>
              <w:rPr>
                <w:rFonts w:cs="宋体"/>
                <w:iCs/>
                <w:sz w:val="21"/>
                <w:szCs w:val="21"/>
              </w:rPr>
            </w:pPr>
            <w:r>
              <w:rPr>
                <w:rFonts w:cs="宋体"/>
                <w:iCs/>
                <w:sz w:val="21"/>
                <w:szCs w:val="21"/>
              </w:rPr>
              <w:t>《环境地表</w:t>
            </w:r>
            <w:r>
              <w:rPr>
                <w:rFonts w:cs="宋体"/>
                <w:sz w:val="21"/>
                <w:szCs w:val="21"/>
              </w:rPr>
              <w:t>γ</w:t>
            </w:r>
            <w:r>
              <w:rPr>
                <w:rFonts w:cs="宋体"/>
                <w:sz w:val="21"/>
                <w:szCs w:val="21"/>
              </w:rPr>
              <w:t>辐射剂量率测定规范》</w:t>
            </w:r>
          </w:p>
        </w:tc>
        <w:tc>
          <w:tcPr>
            <w:tcW w:w="2212" w:type="dxa"/>
            <w:tcBorders>
              <w:top w:val="single" w:sz="6" w:space="0" w:color="auto"/>
              <w:left w:val="single" w:sz="4" w:space="0" w:color="auto"/>
              <w:bottom w:val="single" w:sz="18" w:space="0" w:color="auto"/>
              <w:right w:val="single" w:sz="4" w:space="0" w:color="FFFFFF"/>
            </w:tcBorders>
            <w:vAlign w:val="center"/>
          </w:tcPr>
          <w:p w14:paraId="35228B07" w14:textId="77777777" w:rsidR="00DD23BA" w:rsidRDefault="00DD23BA" w:rsidP="008163A8">
            <w:pPr>
              <w:adjustRightInd w:val="0"/>
              <w:ind w:firstLineChars="0" w:firstLine="0"/>
              <w:jc w:val="center"/>
              <w:rPr>
                <w:rFonts w:cs="宋体"/>
                <w:iCs/>
                <w:sz w:val="21"/>
                <w:szCs w:val="21"/>
              </w:rPr>
            </w:pPr>
            <w:r>
              <w:rPr>
                <w:rFonts w:cs="宋体"/>
                <w:iCs/>
                <w:sz w:val="21"/>
                <w:szCs w:val="21"/>
              </w:rPr>
              <w:t>GB/T14583-</w:t>
            </w:r>
            <w:r>
              <w:rPr>
                <w:rFonts w:cs="宋体" w:hint="eastAsia"/>
                <w:iCs/>
                <w:sz w:val="21"/>
                <w:szCs w:val="21"/>
              </w:rPr>
              <w:t>19</w:t>
            </w:r>
            <w:r>
              <w:rPr>
                <w:rFonts w:cs="宋体"/>
                <w:iCs/>
                <w:sz w:val="21"/>
                <w:szCs w:val="21"/>
              </w:rPr>
              <w:t>93</w:t>
            </w:r>
          </w:p>
        </w:tc>
      </w:tr>
    </w:tbl>
    <w:p w14:paraId="6C12FD65" w14:textId="77777777" w:rsidR="00DD23BA" w:rsidRDefault="00DD23BA" w:rsidP="00DD23BA">
      <w:pPr>
        <w:pStyle w:val="2"/>
        <w:spacing w:before="156" w:after="156"/>
      </w:pPr>
      <w:bookmarkStart w:id="107" w:name="_Toc2790"/>
      <w:bookmarkStart w:id="108" w:name="_Toc347488320"/>
      <w:bookmarkStart w:id="109" w:name="_Toc350779230"/>
      <w:bookmarkStart w:id="110" w:name="_Toc402876466"/>
      <w:bookmarkStart w:id="111" w:name="_Toc493517062"/>
      <w:r>
        <w:rPr>
          <w:rFonts w:hint="eastAsia"/>
        </w:rPr>
        <w:t xml:space="preserve">6.2  </w:t>
      </w:r>
      <w:r>
        <w:rPr>
          <w:rFonts w:hint="eastAsia"/>
        </w:rPr>
        <w:t>验收监测质量控制和质量保证</w:t>
      </w:r>
      <w:bookmarkEnd w:id="107"/>
      <w:bookmarkEnd w:id="108"/>
      <w:bookmarkEnd w:id="109"/>
      <w:bookmarkEnd w:id="110"/>
      <w:bookmarkEnd w:id="111"/>
    </w:p>
    <w:p w14:paraId="2F8FEE39" w14:textId="77777777" w:rsidR="00DD23BA" w:rsidRDefault="00DD23BA" w:rsidP="00DD23BA">
      <w:pPr>
        <w:ind w:firstLine="480"/>
        <w:rPr>
          <w:rFonts w:cs="宋体"/>
          <w:b/>
        </w:rPr>
      </w:pPr>
      <w:r>
        <w:rPr>
          <w:rFonts w:cs="宋体"/>
          <w:bCs/>
        </w:rPr>
        <w:t>本次测量所用的仪器性能参数均符合国家标准方法的要求，均有有效的国家计量部门检定的合格证书，并有良好的日常质量控制程序。监测人员均经具有相应资质的部门培训，考核合格持证上岗。数据分析及处理采用国家标准中相关的数据处理方法，按国家标准和监测技术规范有关要求进行数据处理和填报，并按有关规定和要求进行三级审核。</w:t>
      </w:r>
      <w:r>
        <w:rPr>
          <w:rFonts w:cs="宋体" w:hint="eastAsia"/>
          <w:bCs/>
        </w:rPr>
        <w:t>本次验收监测所使用的仪器情况见表</w:t>
      </w:r>
      <w:r>
        <w:rPr>
          <w:rFonts w:cs="宋体" w:hint="eastAsia"/>
          <w:bCs/>
        </w:rPr>
        <w:t>6-2</w:t>
      </w:r>
      <w:r>
        <w:rPr>
          <w:rFonts w:cs="宋体" w:hint="eastAsia"/>
          <w:bCs/>
        </w:rPr>
        <w:t>。</w:t>
      </w:r>
    </w:p>
    <w:p w14:paraId="3FB2D527" w14:textId="77777777" w:rsidR="00DD23BA" w:rsidRDefault="00DD23BA" w:rsidP="00DD23BA">
      <w:pPr>
        <w:snapToGrid w:val="0"/>
        <w:ind w:right="108" w:firstLine="482"/>
        <w:jc w:val="center"/>
        <w:rPr>
          <w:rFonts w:cs="宋体"/>
          <w:b/>
        </w:rPr>
      </w:pPr>
      <w:r>
        <w:rPr>
          <w:rFonts w:cs="宋体" w:hint="eastAsia"/>
          <w:b/>
        </w:rPr>
        <w:t>表</w:t>
      </w:r>
      <w:r>
        <w:rPr>
          <w:rFonts w:cs="宋体" w:hint="eastAsia"/>
          <w:b/>
        </w:rPr>
        <w:t>6-2</w:t>
      </w:r>
      <w:r>
        <w:rPr>
          <w:rFonts w:cs="宋体" w:hint="eastAsia"/>
          <w:b/>
        </w:rPr>
        <w:t>监测所使用的仪器情况</w:t>
      </w:r>
    </w:p>
    <w:tbl>
      <w:tblPr>
        <w:tblW w:w="8316" w:type="dxa"/>
        <w:tblInd w:w="5" w:type="dxa"/>
        <w:tblBorders>
          <w:top w:val="single" w:sz="12" w:space="0" w:color="auto"/>
          <w:bottom w:val="single" w:sz="12"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Pr>
      <w:tblGrid>
        <w:gridCol w:w="1259"/>
        <w:gridCol w:w="2392"/>
        <w:gridCol w:w="2221"/>
        <w:gridCol w:w="2444"/>
      </w:tblGrid>
      <w:tr w:rsidR="00DD23BA" w14:paraId="68D44759" w14:textId="77777777" w:rsidTr="008163A8">
        <w:trPr>
          <w:trHeight w:val="363"/>
        </w:trPr>
        <w:tc>
          <w:tcPr>
            <w:tcW w:w="1259" w:type="dxa"/>
            <w:tcBorders>
              <w:left w:val="single" w:sz="4" w:space="0" w:color="FFFFFF"/>
            </w:tcBorders>
            <w:vAlign w:val="center"/>
          </w:tcPr>
          <w:p w14:paraId="4AA807D8" w14:textId="77777777" w:rsidR="00DD23BA" w:rsidRDefault="00DD23BA" w:rsidP="008163A8">
            <w:pPr>
              <w:widowControl/>
              <w:snapToGrid w:val="0"/>
              <w:spacing w:line="240" w:lineRule="auto"/>
              <w:ind w:firstLineChars="0" w:firstLine="0"/>
              <w:jc w:val="center"/>
              <w:rPr>
                <w:rFonts w:cs="宋体"/>
                <w:b/>
                <w:kern w:val="0"/>
                <w:sz w:val="21"/>
                <w:szCs w:val="21"/>
              </w:rPr>
            </w:pPr>
            <w:r>
              <w:rPr>
                <w:rFonts w:cs="宋体"/>
                <w:b/>
                <w:kern w:val="0"/>
                <w:sz w:val="21"/>
                <w:szCs w:val="21"/>
              </w:rPr>
              <w:t>监测</w:t>
            </w:r>
            <w:r>
              <w:rPr>
                <w:rFonts w:cs="宋体" w:hint="eastAsia"/>
                <w:b/>
                <w:kern w:val="0"/>
                <w:sz w:val="21"/>
                <w:szCs w:val="21"/>
              </w:rPr>
              <w:t>因子</w:t>
            </w:r>
          </w:p>
        </w:tc>
        <w:tc>
          <w:tcPr>
            <w:tcW w:w="2392" w:type="dxa"/>
            <w:vAlign w:val="center"/>
          </w:tcPr>
          <w:p w14:paraId="2B41B8AB" w14:textId="77777777" w:rsidR="00DD23BA" w:rsidRDefault="00DD23BA" w:rsidP="008163A8">
            <w:pPr>
              <w:widowControl/>
              <w:snapToGrid w:val="0"/>
              <w:spacing w:line="240" w:lineRule="auto"/>
              <w:ind w:firstLineChars="0" w:firstLine="0"/>
              <w:jc w:val="center"/>
              <w:rPr>
                <w:rFonts w:cs="宋体"/>
                <w:b/>
                <w:kern w:val="0"/>
                <w:sz w:val="21"/>
                <w:szCs w:val="21"/>
              </w:rPr>
            </w:pPr>
            <w:r>
              <w:rPr>
                <w:rFonts w:cs="宋体"/>
                <w:b/>
                <w:kern w:val="0"/>
                <w:sz w:val="21"/>
                <w:szCs w:val="21"/>
              </w:rPr>
              <w:t>使用仪器</w:t>
            </w:r>
          </w:p>
        </w:tc>
        <w:tc>
          <w:tcPr>
            <w:tcW w:w="2221" w:type="dxa"/>
            <w:vAlign w:val="center"/>
          </w:tcPr>
          <w:p w14:paraId="135651BD" w14:textId="77777777" w:rsidR="00DD23BA" w:rsidRDefault="00DD23BA" w:rsidP="008163A8">
            <w:pPr>
              <w:spacing w:line="240" w:lineRule="auto"/>
              <w:ind w:firstLineChars="0" w:firstLine="0"/>
              <w:jc w:val="center"/>
              <w:rPr>
                <w:rFonts w:cs="宋体"/>
                <w:b/>
                <w:sz w:val="21"/>
                <w:szCs w:val="21"/>
              </w:rPr>
            </w:pPr>
            <w:r>
              <w:rPr>
                <w:rFonts w:cs="宋体"/>
                <w:b/>
                <w:sz w:val="21"/>
                <w:szCs w:val="21"/>
              </w:rPr>
              <w:t>参数说明</w:t>
            </w:r>
          </w:p>
        </w:tc>
        <w:tc>
          <w:tcPr>
            <w:tcW w:w="2444" w:type="dxa"/>
            <w:tcBorders>
              <w:right w:val="single" w:sz="4" w:space="0" w:color="FFFFFF"/>
            </w:tcBorders>
            <w:vAlign w:val="center"/>
          </w:tcPr>
          <w:p w14:paraId="718A7C6D" w14:textId="77777777" w:rsidR="00DD23BA" w:rsidRDefault="00DD23BA" w:rsidP="008163A8">
            <w:pPr>
              <w:widowControl/>
              <w:snapToGrid w:val="0"/>
              <w:spacing w:line="240" w:lineRule="auto"/>
              <w:ind w:firstLineChars="0" w:firstLine="0"/>
              <w:jc w:val="center"/>
              <w:rPr>
                <w:rFonts w:cs="宋体"/>
                <w:b/>
                <w:kern w:val="0"/>
                <w:sz w:val="21"/>
                <w:szCs w:val="21"/>
              </w:rPr>
            </w:pPr>
            <w:r>
              <w:rPr>
                <w:rFonts w:cs="宋体"/>
                <w:b/>
                <w:kern w:val="0"/>
                <w:sz w:val="21"/>
                <w:szCs w:val="21"/>
              </w:rPr>
              <w:t>仪器检定情况</w:t>
            </w:r>
          </w:p>
        </w:tc>
      </w:tr>
      <w:tr w:rsidR="00DD23BA" w14:paraId="1898CDF6" w14:textId="77777777" w:rsidTr="008163A8">
        <w:trPr>
          <w:trHeight w:val="1166"/>
        </w:trPr>
        <w:tc>
          <w:tcPr>
            <w:tcW w:w="1259" w:type="dxa"/>
            <w:tcBorders>
              <w:left w:val="single" w:sz="4" w:space="0" w:color="FFFFFF"/>
            </w:tcBorders>
            <w:vAlign w:val="center"/>
          </w:tcPr>
          <w:p w14:paraId="32C214F3" w14:textId="77777777" w:rsidR="00DD23BA" w:rsidRDefault="00DD23BA" w:rsidP="008163A8">
            <w:pPr>
              <w:adjustRightInd w:val="0"/>
              <w:spacing w:line="240" w:lineRule="auto"/>
              <w:ind w:firstLineChars="0" w:firstLine="0"/>
              <w:jc w:val="center"/>
              <w:rPr>
                <w:rFonts w:cs="宋体"/>
                <w:bCs/>
                <w:sz w:val="21"/>
                <w:szCs w:val="21"/>
              </w:rPr>
            </w:pPr>
            <w:r>
              <w:rPr>
                <w:rFonts w:cs="宋体"/>
                <w:bCs/>
                <w:sz w:val="21"/>
                <w:szCs w:val="21"/>
              </w:rPr>
              <w:t>X-γ</w:t>
            </w:r>
            <w:r>
              <w:rPr>
                <w:rFonts w:cs="宋体"/>
                <w:bCs/>
                <w:sz w:val="21"/>
                <w:szCs w:val="21"/>
              </w:rPr>
              <w:t>辐射</w:t>
            </w:r>
          </w:p>
          <w:p w14:paraId="5AAA6C2B" w14:textId="77777777" w:rsidR="00DD23BA" w:rsidRDefault="00DD23BA" w:rsidP="008163A8">
            <w:pPr>
              <w:adjustRightInd w:val="0"/>
              <w:spacing w:line="240" w:lineRule="auto"/>
              <w:ind w:firstLineChars="0" w:firstLine="0"/>
              <w:jc w:val="center"/>
              <w:rPr>
                <w:rFonts w:cs="宋体"/>
                <w:bCs/>
                <w:sz w:val="21"/>
                <w:szCs w:val="21"/>
              </w:rPr>
            </w:pPr>
            <w:r>
              <w:rPr>
                <w:rFonts w:cs="宋体"/>
                <w:bCs/>
                <w:sz w:val="21"/>
                <w:szCs w:val="21"/>
              </w:rPr>
              <w:t>剂量率</w:t>
            </w:r>
          </w:p>
        </w:tc>
        <w:tc>
          <w:tcPr>
            <w:tcW w:w="2392" w:type="dxa"/>
            <w:vAlign w:val="center"/>
          </w:tcPr>
          <w:p w14:paraId="570488CF" w14:textId="77777777" w:rsidR="00DD23BA" w:rsidRDefault="00DD23BA" w:rsidP="008163A8">
            <w:pPr>
              <w:adjustRightInd w:val="0"/>
              <w:spacing w:line="240" w:lineRule="auto"/>
              <w:ind w:firstLineChars="0" w:firstLine="0"/>
              <w:jc w:val="center"/>
              <w:rPr>
                <w:rFonts w:cs="宋体"/>
                <w:bCs/>
                <w:sz w:val="21"/>
                <w:szCs w:val="21"/>
              </w:rPr>
            </w:pPr>
            <w:r>
              <w:rPr>
                <w:rFonts w:cs="宋体" w:hint="eastAsia"/>
                <w:bCs/>
                <w:sz w:val="21"/>
                <w:szCs w:val="21"/>
              </w:rPr>
              <w:t>加压电离室巡测仪</w:t>
            </w:r>
          </w:p>
          <w:p w14:paraId="64014936" w14:textId="77777777" w:rsidR="00DD23BA" w:rsidRDefault="00DD23BA" w:rsidP="008163A8">
            <w:pPr>
              <w:adjustRightInd w:val="0"/>
              <w:spacing w:line="240" w:lineRule="auto"/>
              <w:ind w:firstLineChars="0" w:firstLine="0"/>
              <w:jc w:val="center"/>
              <w:rPr>
                <w:rFonts w:cs="宋体"/>
                <w:bCs/>
                <w:sz w:val="21"/>
                <w:szCs w:val="21"/>
              </w:rPr>
            </w:pPr>
            <w:r>
              <w:rPr>
                <w:rFonts w:cs="宋体" w:hint="eastAsia"/>
                <w:bCs/>
                <w:sz w:val="21"/>
                <w:szCs w:val="21"/>
              </w:rPr>
              <w:t>型号：</w:t>
            </w:r>
            <w:r>
              <w:rPr>
                <w:rFonts w:cs="宋体" w:hint="eastAsia"/>
                <w:bCs/>
                <w:sz w:val="21"/>
                <w:szCs w:val="21"/>
              </w:rPr>
              <w:t>451P</w:t>
            </w:r>
          </w:p>
          <w:p w14:paraId="2062788E" w14:textId="77777777" w:rsidR="00DD23BA" w:rsidRDefault="00DD23BA" w:rsidP="008163A8">
            <w:pPr>
              <w:adjustRightInd w:val="0"/>
              <w:spacing w:line="240" w:lineRule="auto"/>
              <w:ind w:firstLineChars="0" w:firstLine="0"/>
              <w:jc w:val="center"/>
              <w:rPr>
                <w:rFonts w:cs="宋体"/>
                <w:iCs/>
                <w:sz w:val="21"/>
                <w:szCs w:val="21"/>
              </w:rPr>
            </w:pPr>
            <w:r>
              <w:rPr>
                <w:rFonts w:cs="宋体" w:hint="eastAsia"/>
                <w:sz w:val="21"/>
                <w:szCs w:val="21"/>
              </w:rPr>
              <w:t>编号：</w:t>
            </w:r>
            <w:r>
              <w:rPr>
                <w:sz w:val="21"/>
                <w:szCs w:val="21"/>
              </w:rPr>
              <w:t>0000004203</w:t>
            </w:r>
          </w:p>
        </w:tc>
        <w:tc>
          <w:tcPr>
            <w:tcW w:w="2221" w:type="dxa"/>
            <w:vAlign w:val="center"/>
          </w:tcPr>
          <w:p w14:paraId="7CB7B48D" w14:textId="77777777" w:rsidR="00DD23BA" w:rsidRDefault="00DD23BA" w:rsidP="008163A8">
            <w:pPr>
              <w:spacing w:line="240" w:lineRule="auto"/>
              <w:ind w:firstLineChars="0" w:firstLine="0"/>
              <w:jc w:val="left"/>
              <w:rPr>
                <w:rFonts w:cs="宋体"/>
                <w:sz w:val="21"/>
                <w:szCs w:val="21"/>
              </w:rPr>
            </w:pPr>
            <w:r>
              <w:rPr>
                <w:rFonts w:cs="宋体" w:hint="eastAsia"/>
                <w:sz w:val="21"/>
                <w:szCs w:val="21"/>
              </w:rPr>
              <w:t>能量响应范围：</w:t>
            </w:r>
          </w:p>
          <w:p w14:paraId="2E9684AD" w14:textId="77777777" w:rsidR="00DD23BA" w:rsidRDefault="00DD23BA" w:rsidP="008163A8">
            <w:pPr>
              <w:spacing w:line="240" w:lineRule="auto"/>
              <w:ind w:firstLineChars="0" w:firstLine="0"/>
              <w:jc w:val="left"/>
              <w:rPr>
                <w:rFonts w:cs="宋体"/>
                <w:sz w:val="21"/>
                <w:szCs w:val="21"/>
              </w:rPr>
            </w:pPr>
            <w:r>
              <w:rPr>
                <w:rFonts w:cs="宋体" w:hint="eastAsia"/>
                <w:sz w:val="21"/>
                <w:szCs w:val="21"/>
              </w:rPr>
              <w:t>20keV~2MeV</w:t>
            </w:r>
          </w:p>
          <w:p w14:paraId="5F6CB9A3" w14:textId="77777777" w:rsidR="00DD23BA" w:rsidRDefault="00DD23BA" w:rsidP="008163A8">
            <w:pPr>
              <w:spacing w:line="240" w:lineRule="auto"/>
              <w:ind w:firstLineChars="0" w:firstLine="0"/>
              <w:jc w:val="left"/>
              <w:rPr>
                <w:rFonts w:cs="宋体"/>
                <w:sz w:val="21"/>
                <w:szCs w:val="21"/>
              </w:rPr>
            </w:pPr>
            <w:r>
              <w:rPr>
                <w:rFonts w:cs="宋体" w:hint="eastAsia"/>
                <w:sz w:val="21"/>
                <w:szCs w:val="21"/>
              </w:rPr>
              <w:t>测量范围：</w:t>
            </w:r>
          </w:p>
          <w:p w14:paraId="691A856B" w14:textId="77777777" w:rsidR="00DD23BA" w:rsidRDefault="00DD23BA" w:rsidP="008163A8">
            <w:pPr>
              <w:spacing w:line="240" w:lineRule="auto"/>
              <w:ind w:firstLineChars="0" w:firstLine="0"/>
              <w:jc w:val="left"/>
              <w:rPr>
                <w:rFonts w:cs="宋体"/>
                <w:sz w:val="21"/>
                <w:szCs w:val="21"/>
              </w:rPr>
            </w:pPr>
            <w:r>
              <w:rPr>
                <w:rFonts w:cs="宋体" w:hint="eastAsia"/>
                <w:sz w:val="21"/>
                <w:szCs w:val="21"/>
              </w:rPr>
              <w:t>0.01</w:t>
            </w:r>
            <w:r>
              <w:rPr>
                <w:sz w:val="21"/>
                <w:szCs w:val="21"/>
              </w:rPr>
              <w:t>μ</w:t>
            </w:r>
            <w:r>
              <w:rPr>
                <w:rFonts w:cs="宋体" w:hint="eastAsia"/>
                <w:sz w:val="21"/>
                <w:szCs w:val="21"/>
              </w:rPr>
              <w:t>Sv/h</w:t>
            </w:r>
            <w:r>
              <w:rPr>
                <w:rFonts w:cs="宋体" w:hint="eastAsia"/>
                <w:sz w:val="21"/>
                <w:szCs w:val="21"/>
              </w:rPr>
              <w:t>～</w:t>
            </w:r>
            <w:r>
              <w:rPr>
                <w:rFonts w:cs="宋体" w:hint="eastAsia"/>
                <w:sz w:val="21"/>
                <w:szCs w:val="21"/>
              </w:rPr>
              <w:t>50</w:t>
            </w:r>
            <w:r>
              <w:rPr>
                <w:sz w:val="21"/>
                <w:szCs w:val="21"/>
              </w:rPr>
              <w:t>μ</w:t>
            </w:r>
            <w:r>
              <w:rPr>
                <w:rFonts w:cs="宋体" w:hint="eastAsia"/>
                <w:sz w:val="21"/>
                <w:szCs w:val="21"/>
              </w:rPr>
              <w:t>Sv/h</w:t>
            </w:r>
          </w:p>
          <w:p w14:paraId="397D4698" w14:textId="77777777" w:rsidR="00DD23BA" w:rsidRDefault="00DD23BA" w:rsidP="008163A8">
            <w:pPr>
              <w:spacing w:line="240" w:lineRule="auto"/>
              <w:ind w:firstLineChars="0" w:firstLine="0"/>
              <w:jc w:val="left"/>
              <w:rPr>
                <w:rFonts w:cs="宋体"/>
                <w:sz w:val="21"/>
                <w:szCs w:val="21"/>
              </w:rPr>
            </w:pPr>
            <w:r>
              <w:rPr>
                <w:rFonts w:cs="宋体" w:hint="eastAsia"/>
                <w:sz w:val="21"/>
                <w:szCs w:val="21"/>
              </w:rPr>
              <w:t>不确定度</w:t>
            </w:r>
            <w:r>
              <w:rPr>
                <w:rFonts w:cs="宋体" w:hint="eastAsia"/>
                <w:sz w:val="21"/>
                <w:szCs w:val="21"/>
              </w:rPr>
              <w:t>:U=12%</w:t>
            </w:r>
            <w:r>
              <w:rPr>
                <w:rFonts w:cs="宋体" w:hint="eastAsia"/>
                <w:sz w:val="21"/>
                <w:szCs w:val="21"/>
              </w:rPr>
              <w:t>（</w:t>
            </w:r>
            <w:r>
              <w:rPr>
                <w:rFonts w:cs="宋体"/>
                <w:sz w:val="21"/>
                <w:szCs w:val="21"/>
              </w:rPr>
              <w:t>k=2</w:t>
            </w:r>
            <w:r>
              <w:rPr>
                <w:rFonts w:cs="宋体"/>
                <w:sz w:val="21"/>
                <w:szCs w:val="21"/>
              </w:rPr>
              <w:t>）</w:t>
            </w:r>
          </w:p>
          <w:p w14:paraId="1609FE34" w14:textId="77777777" w:rsidR="00DD23BA" w:rsidRDefault="00DD23BA" w:rsidP="008163A8">
            <w:pPr>
              <w:spacing w:line="240" w:lineRule="auto"/>
              <w:ind w:firstLineChars="0" w:firstLine="0"/>
              <w:jc w:val="left"/>
              <w:rPr>
                <w:rFonts w:cs="宋体"/>
                <w:sz w:val="21"/>
                <w:szCs w:val="21"/>
              </w:rPr>
            </w:pPr>
            <w:r>
              <w:rPr>
                <w:rFonts w:cs="宋体"/>
                <w:sz w:val="21"/>
                <w:szCs w:val="21"/>
              </w:rPr>
              <w:t>校准因子</w:t>
            </w:r>
            <w:r>
              <w:rPr>
                <w:rFonts w:cs="宋体" w:hint="eastAsia"/>
                <w:sz w:val="21"/>
                <w:szCs w:val="21"/>
              </w:rPr>
              <w:t>：</w:t>
            </w:r>
            <w:r>
              <w:rPr>
                <w:rFonts w:cs="宋体" w:hint="eastAsia"/>
                <w:sz w:val="21"/>
                <w:szCs w:val="21"/>
              </w:rPr>
              <w:t>C=0.94</w:t>
            </w:r>
          </w:p>
        </w:tc>
        <w:tc>
          <w:tcPr>
            <w:tcW w:w="2444" w:type="dxa"/>
            <w:tcBorders>
              <w:right w:val="single" w:sz="4" w:space="0" w:color="FFFFFF"/>
            </w:tcBorders>
            <w:vAlign w:val="center"/>
          </w:tcPr>
          <w:p w14:paraId="1869C139" w14:textId="77777777" w:rsidR="00DD23BA" w:rsidRDefault="00DD23BA" w:rsidP="008163A8">
            <w:pPr>
              <w:adjustRightInd w:val="0"/>
              <w:spacing w:line="240" w:lineRule="auto"/>
              <w:ind w:firstLineChars="0" w:firstLine="0"/>
              <w:jc w:val="left"/>
              <w:rPr>
                <w:rFonts w:cs="宋体"/>
                <w:iCs/>
                <w:sz w:val="21"/>
                <w:szCs w:val="21"/>
              </w:rPr>
            </w:pPr>
            <w:r>
              <w:rPr>
                <w:rFonts w:cs="宋体" w:hint="eastAsia"/>
                <w:iCs/>
                <w:sz w:val="21"/>
                <w:szCs w:val="21"/>
              </w:rPr>
              <w:t>仪器检定：合格</w:t>
            </w:r>
          </w:p>
          <w:p w14:paraId="2C266141" w14:textId="77777777" w:rsidR="00DD23BA" w:rsidRDefault="00DD23BA" w:rsidP="008163A8">
            <w:pPr>
              <w:adjustRightInd w:val="0"/>
              <w:spacing w:line="240" w:lineRule="auto"/>
              <w:ind w:firstLineChars="0" w:firstLine="0"/>
              <w:jc w:val="left"/>
              <w:rPr>
                <w:rFonts w:cs="宋体"/>
                <w:iCs/>
                <w:sz w:val="21"/>
                <w:szCs w:val="21"/>
              </w:rPr>
            </w:pPr>
            <w:r>
              <w:rPr>
                <w:rFonts w:cs="宋体" w:hint="eastAsia"/>
                <w:iCs/>
                <w:sz w:val="21"/>
                <w:szCs w:val="21"/>
              </w:rPr>
              <w:t>检定单位：</w:t>
            </w:r>
          </w:p>
          <w:p w14:paraId="576DC145" w14:textId="77777777" w:rsidR="00DD23BA" w:rsidRDefault="00DD23BA" w:rsidP="008163A8">
            <w:pPr>
              <w:adjustRightInd w:val="0"/>
              <w:spacing w:line="240" w:lineRule="auto"/>
              <w:ind w:firstLineChars="0" w:firstLine="0"/>
              <w:jc w:val="left"/>
              <w:rPr>
                <w:rFonts w:cs="宋体"/>
                <w:iCs/>
                <w:sz w:val="21"/>
                <w:szCs w:val="21"/>
              </w:rPr>
            </w:pPr>
            <w:r>
              <w:rPr>
                <w:rFonts w:cs="宋体" w:hint="eastAsia"/>
                <w:iCs/>
                <w:sz w:val="21"/>
                <w:szCs w:val="21"/>
              </w:rPr>
              <w:t>四川省核工业辐射测试防护设备计量检定站</w:t>
            </w:r>
          </w:p>
          <w:p w14:paraId="289C58EC" w14:textId="77777777" w:rsidR="00DD23BA" w:rsidRDefault="00DD23BA" w:rsidP="008163A8">
            <w:pPr>
              <w:adjustRightInd w:val="0"/>
              <w:spacing w:line="240" w:lineRule="auto"/>
              <w:ind w:firstLineChars="0" w:firstLine="0"/>
              <w:jc w:val="left"/>
              <w:rPr>
                <w:rFonts w:cs="宋体"/>
                <w:iCs/>
                <w:sz w:val="21"/>
                <w:szCs w:val="21"/>
              </w:rPr>
            </w:pPr>
            <w:r>
              <w:rPr>
                <w:rFonts w:cs="宋体" w:hint="eastAsia"/>
                <w:iCs/>
                <w:sz w:val="21"/>
                <w:szCs w:val="21"/>
              </w:rPr>
              <w:t>检定有效期限：</w:t>
            </w:r>
          </w:p>
          <w:p w14:paraId="110C1BF2" w14:textId="77777777" w:rsidR="00DD23BA" w:rsidRDefault="00DD23BA" w:rsidP="008163A8">
            <w:pPr>
              <w:adjustRightInd w:val="0"/>
              <w:spacing w:line="240" w:lineRule="auto"/>
              <w:ind w:firstLineChars="0" w:firstLine="0"/>
              <w:jc w:val="left"/>
              <w:rPr>
                <w:rFonts w:cs="宋体"/>
                <w:iCs/>
                <w:sz w:val="21"/>
                <w:szCs w:val="21"/>
              </w:rPr>
            </w:pPr>
            <w:r>
              <w:rPr>
                <w:rFonts w:cs="宋体" w:hint="eastAsia"/>
                <w:iCs/>
                <w:sz w:val="21"/>
                <w:szCs w:val="21"/>
              </w:rPr>
              <w:t>2017</w:t>
            </w:r>
            <w:r>
              <w:rPr>
                <w:rFonts w:cs="宋体" w:hint="eastAsia"/>
                <w:iCs/>
                <w:sz w:val="21"/>
                <w:szCs w:val="21"/>
              </w:rPr>
              <w:t>年</w:t>
            </w:r>
            <w:r>
              <w:rPr>
                <w:rFonts w:cs="宋体" w:hint="eastAsia"/>
                <w:iCs/>
                <w:sz w:val="21"/>
                <w:szCs w:val="21"/>
              </w:rPr>
              <w:t>10</w:t>
            </w:r>
            <w:r>
              <w:rPr>
                <w:rFonts w:cs="宋体" w:hint="eastAsia"/>
                <w:iCs/>
                <w:sz w:val="21"/>
                <w:szCs w:val="21"/>
              </w:rPr>
              <w:t>月</w:t>
            </w:r>
            <w:r>
              <w:rPr>
                <w:rFonts w:cs="宋体" w:hint="eastAsia"/>
                <w:iCs/>
                <w:sz w:val="21"/>
                <w:szCs w:val="21"/>
              </w:rPr>
              <w:t>27</w:t>
            </w:r>
            <w:r>
              <w:rPr>
                <w:rFonts w:cs="宋体" w:hint="eastAsia"/>
                <w:iCs/>
                <w:sz w:val="21"/>
                <w:szCs w:val="21"/>
              </w:rPr>
              <w:t>日</w:t>
            </w:r>
          </w:p>
        </w:tc>
      </w:tr>
    </w:tbl>
    <w:p w14:paraId="39220EF0" w14:textId="77777777" w:rsidR="00DD23BA" w:rsidRDefault="00DD23BA" w:rsidP="00DD23BA">
      <w:pPr>
        <w:pStyle w:val="2"/>
        <w:spacing w:before="156" w:after="156"/>
      </w:pPr>
      <w:bookmarkStart w:id="112" w:name="_Toc21467"/>
      <w:bookmarkStart w:id="113" w:name="_Toc347488321"/>
      <w:bookmarkStart w:id="114" w:name="_Toc402876467"/>
      <w:bookmarkStart w:id="115" w:name="_Toc350779231"/>
      <w:bookmarkStart w:id="116" w:name="_Toc493517063"/>
      <w:r>
        <w:rPr>
          <w:rFonts w:hint="eastAsia"/>
        </w:rPr>
        <w:lastRenderedPageBreak/>
        <w:t xml:space="preserve">6.3  </w:t>
      </w:r>
      <w:r>
        <w:rPr>
          <w:rFonts w:hint="eastAsia"/>
        </w:rPr>
        <w:t>验收监测的实施</w:t>
      </w:r>
      <w:bookmarkEnd w:id="112"/>
      <w:bookmarkEnd w:id="113"/>
      <w:bookmarkEnd w:id="114"/>
      <w:bookmarkEnd w:id="115"/>
      <w:bookmarkEnd w:id="116"/>
    </w:p>
    <w:p w14:paraId="6AA3EC58" w14:textId="77777777" w:rsidR="00DD23BA" w:rsidRDefault="00DD23BA" w:rsidP="00DD23BA">
      <w:pPr>
        <w:pStyle w:val="3"/>
        <w:rPr>
          <w:rFonts w:hint="default"/>
        </w:rPr>
      </w:pPr>
      <w:bookmarkStart w:id="117" w:name="_Toc350779232"/>
      <w:bookmarkStart w:id="118" w:name="_Toc10675"/>
      <w:bookmarkStart w:id="119" w:name="_Toc347488322"/>
      <w:bookmarkStart w:id="120" w:name="_Toc402876468"/>
      <w:bookmarkStart w:id="121" w:name="_Toc493517064"/>
      <w:r>
        <w:t xml:space="preserve">6.3.1  </w:t>
      </w:r>
      <w:r>
        <w:t>验收监测期间的工况</w:t>
      </w:r>
      <w:bookmarkEnd w:id="117"/>
      <w:bookmarkEnd w:id="118"/>
      <w:bookmarkEnd w:id="119"/>
      <w:bookmarkEnd w:id="120"/>
      <w:bookmarkEnd w:id="121"/>
    </w:p>
    <w:p w14:paraId="2DAEE009" w14:textId="77777777" w:rsidR="00DD23BA" w:rsidRDefault="00DD23BA" w:rsidP="00DD23BA">
      <w:pPr>
        <w:ind w:firstLine="480"/>
        <w:rPr>
          <w:rFonts w:cs="宋体"/>
        </w:rPr>
      </w:pPr>
      <w:r>
        <w:rPr>
          <w:rFonts w:cs="宋体" w:hint="eastAsia"/>
          <w:bCs/>
        </w:rPr>
        <w:t>2017</w:t>
      </w:r>
      <w:r>
        <w:rPr>
          <w:rFonts w:cs="宋体" w:hint="eastAsia"/>
          <w:bCs/>
        </w:rPr>
        <w:t>年</w:t>
      </w:r>
      <w:r>
        <w:rPr>
          <w:rFonts w:cs="宋体"/>
          <w:bCs/>
        </w:rPr>
        <w:t>9</w:t>
      </w:r>
      <w:r>
        <w:rPr>
          <w:rFonts w:cs="宋体" w:hint="eastAsia"/>
          <w:bCs/>
        </w:rPr>
        <w:t>月</w:t>
      </w:r>
      <w:r w:rsidR="007E669B">
        <w:rPr>
          <w:rFonts w:cs="宋体"/>
          <w:bCs/>
        </w:rPr>
        <w:t>7</w:t>
      </w:r>
      <w:r>
        <w:rPr>
          <w:rFonts w:cs="宋体" w:hint="eastAsia"/>
          <w:bCs/>
        </w:rPr>
        <w:t>日</w:t>
      </w:r>
      <w:r>
        <w:rPr>
          <w:rFonts w:cs="宋体"/>
          <w:bCs/>
        </w:rPr>
        <w:t>，</w:t>
      </w:r>
      <w:r>
        <w:rPr>
          <w:rFonts w:cs="宋体" w:hint="eastAsia"/>
          <w:bCs/>
        </w:rPr>
        <w:t>成都中</w:t>
      </w:r>
      <w:r>
        <w:rPr>
          <w:rFonts w:cs="宋体"/>
          <w:bCs/>
        </w:rPr>
        <w:t>辐</w:t>
      </w:r>
      <w:r>
        <w:rPr>
          <w:rFonts w:cs="宋体" w:hint="eastAsia"/>
          <w:bCs/>
        </w:rPr>
        <w:t>环境</w:t>
      </w:r>
      <w:r>
        <w:rPr>
          <w:rFonts w:cs="宋体"/>
          <w:bCs/>
        </w:rPr>
        <w:t>监测测控技术有限公司</w:t>
      </w:r>
      <w:r>
        <w:rPr>
          <w:rFonts w:cs="宋体" w:hint="eastAsia"/>
          <w:bCs/>
        </w:rPr>
        <w:t>派出监测技术人员在建设单位相关负责人的陪同下，</w:t>
      </w:r>
      <w:r>
        <w:rPr>
          <w:rFonts w:cs="宋体" w:hint="eastAsia"/>
        </w:rPr>
        <w:t>对本项目进行了环保竣工验收监测。监测时工况如下表</w:t>
      </w:r>
      <w:r>
        <w:rPr>
          <w:rFonts w:cs="宋体" w:hint="eastAsia"/>
        </w:rPr>
        <w:t>6-3</w:t>
      </w:r>
      <w:r>
        <w:rPr>
          <w:rFonts w:cs="宋体" w:hint="eastAsia"/>
        </w:rPr>
        <w:t>所示。</w:t>
      </w:r>
    </w:p>
    <w:p w14:paraId="28D57A9C" w14:textId="77777777" w:rsidR="00DD23BA" w:rsidRDefault="00DD23BA" w:rsidP="00DD23BA">
      <w:pPr>
        <w:topLinePunct w:val="0"/>
        <w:ind w:firstLineChars="0" w:firstLine="0"/>
        <w:jc w:val="center"/>
        <w:rPr>
          <w:rFonts w:cs="宋体"/>
          <w:b/>
        </w:rPr>
      </w:pPr>
      <w:r>
        <w:rPr>
          <w:rFonts w:cs="宋体" w:hint="eastAsia"/>
          <w:b/>
        </w:rPr>
        <w:t>表</w:t>
      </w:r>
      <w:r>
        <w:rPr>
          <w:rFonts w:cs="宋体" w:hint="eastAsia"/>
          <w:b/>
        </w:rPr>
        <w:t xml:space="preserve">6-3 </w:t>
      </w:r>
      <w:r>
        <w:rPr>
          <w:rFonts w:cs="宋体" w:hint="eastAsia"/>
          <w:b/>
        </w:rPr>
        <w:t>监测工况表</w:t>
      </w:r>
    </w:p>
    <w:tbl>
      <w:tblPr>
        <w:tblW w:w="8293" w:type="dxa"/>
        <w:tblInd w:w="95"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743"/>
        <w:gridCol w:w="992"/>
        <w:gridCol w:w="851"/>
        <w:gridCol w:w="1530"/>
        <w:gridCol w:w="1617"/>
        <w:gridCol w:w="1560"/>
      </w:tblGrid>
      <w:tr w:rsidR="00DD23BA" w14:paraId="44D7E0B8" w14:textId="77777777" w:rsidTr="00180624">
        <w:trPr>
          <w:trHeight w:val="504"/>
        </w:trPr>
        <w:tc>
          <w:tcPr>
            <w:tcW w:w="1743" w:type="dxa"/>
            <w:tcBorders>
              <w:left w:val="single" w:sz="4" w:space="0" w:color="FFFFFF"/>
              <w:bottom w:val="single" w:sz="12" w:space="0" w:color="auto"/>
            </w:tcBorders>
            <w:vAlign w:val="center"/>
          </w:tcPr>
          <w:p w14:paraId="20CD7523" w14:textId="77777777" w:rsidR="00DD23BA" w:rsidRDefault="00DD23BA" w:rsidP="008163A8">
            <w:pPr>
              <w:spacing w:line="240" w:lineRule="auto"/>
              <w:ind w:firstLineChars="0" w:firstLine="0"/>
              <w:jc w:val="center"/>
              <w:rPr>
                <w:sz w:val="21"/>
                <w:szCs w:val="21"/>
              </w:rPr>
            </w:pPr>
            <w:r>
              <w:rPr>
                <w:rFonts w:hint="eastAsia"/>
                <w:b/>
                <w:bCs/>
                <w:sz w:val="21"/>
                <w:szCs w:val="21"/>
              </w:rPr>
              <w:t>装置名称</w:t>
            </w:r>
          </w:p>
        </w:tc>
        <w:tc>
          <w:tcPr>
            <w:tcW w:w="992" w:type="dxa"/>
            <w:tcBorders>
              <w:bottom w:val="single" w:sz="12" w:space="0" w:color="auto"/>
            </w:tcBorders>
            <w:vAlign w:val="center"/>
          </w:tcPr>
          <w:p w14:paraId="0513779E" w14:textId="77777777" w:rsidR="00DD23BA" w:rsidRDefault="00DD23BA" w:rsidP="008163A8">
            <w:pPr>
              <w:spacing w:line="240" w:lineRule="auto"/>
              <w:ind w:firstLineChars="0" w:firstLine="0"/>
              <w:jc w:val="center"/>
              <w:rPr>
                <w:sz w:val="21"/>
                <w:szCs w:val="21"/>
              </w:rPr>
            </w:pPr>
            <w:r>
              <w:rPr>
                <w:rFonts w:hint="eastAsia"/>
                <w:b/>
                <w:bCs/>
                <w:sz w:val="21"/>
                <w:szCs w:val="21"/>
              </w:rPr>
              <w:t>射线装置类别</w:t>
            </w:r>
          </w:p>
        </w:tc>
        <w:tc>
          <w:tcPr>
            <w:tcW w:w="851" w:type="dxa"/>
            <w:tcBorders>
              <w:bottom w:val="single" w:sz="12" w:space="0" w:color="auto"/>
            </w:tcBorders>
            <w:vAlign w:val="center"/>
          </w:tcPr>
          <w:p w14:paraId="56E088D7" w14:textId="77777777" w:rsidR="00DD23BA" w:rsidRDefault="00DD23BA" w:rsidP="008163A8">
            <w:pPr>
              <w:spacing w:line="240" w:lineRule="auto"/>
              <w:ind w:firstLineChars="0" w:firstLine="0"/>
              <w:jc w:val="center"/>
              <w:rPr>
                <w:b/>
                <w:bCs/>
                <w:sz w:val="21"/>
                <w:szCs w:val="21"/>
              </w:rPr>
            </w:pPr>
            <w:r>
              <w:rPr>
                <w:rFonts w:hint="eastAsia"/>
                <w:b/>
                <w:bCs/>
                <w:sz w:val="21"/>
                <w:szCs w:val="21"/>
              </w:rPr>
              <w:t>数量</w:t>
            </w:r>
          </w:p>
        </w:tc>
        <w:tc>
          <w:tcPr>
            <w:tcW w:w="1530" w:type="dxa"/>
            <w:tcBorders>
              <w:bottom w:val="single" w:sz="12" w:space="0" w:color="auto"/>
            </w:tcBorders>
            <w:vAlign w:val="center"/>
          </w:tcPr>
          <w:p w14:paraId="7EEE92E4" w14:textId="77777777" w:rsidR="00DD23BA" w:rsidRDefault="00DD23BA" w:rsidP="008163A8">
            <w:pPr>
              <w:spacing w:line="240" w:lineRule="auto"/>
              <w:ind w:firstLineChars="0" w:firstLine="0"/>
              <w:jc w:val="center"/>
              <w:rPr>
                <w:b/>
                <w:bCs/>
                <w:sz w:val="21"/>
                <w:szCs w:val="21"/>
              </w:rPr>
            </w:pPr>
            <w:r>
              <w:rPr>
                <w:rFonts w:hint="eastAsia"/>
                <w:b/>
                <w:bCs/>
                <w:sz w:val="21"/>
                <w:szCs w:val="21"/>
              </w:rPr>
              <w:t>工作场所</w:t>
            </w:r>
          </w:p>
        </w:tc>
        <w:tc>
          <w:tcPr>
            <w:tcW w:w="1617" w:type="dxa"/>
            <w:tcBorders>
              <w:bottom w:val="single" w:sz="12" w:space="0" w:color="auto"/>
            </w:tcBorders>
            <w:vAlign w:val="center"/>
          </w:tcPr>
          <w:p w14:paraId="21863F86" w14:textId="77777777" w:rsidR="00DD23BA" w:rsidRDefault="00DD23BA" w:rsidP="008163A8">
            <w:pPr>
              <w:spacing w:line="240" w:lineRule="auto"/>
              <w:ind w:firstLineChars="0" w:firstLine="0"/>
              <w:jc w:val="center"/>
              <w:rPr>
                <w:sz w:val="21"/>
                <w:szCs w:val="21"/>
              </w:rPr>
            </w:pPr>
            <w:r>
              <w:rPr>
                <w:rFonts w:hint="eastAsia"/>
                <w:b/>
                <w:bCs/>
                <w:sz w:val="21"/>
                <w:szCs w:val="21"/>
              </w:rPr>
              <w:t>额定参数</w:t>
            </w:r>
          </w:p>
        </w:tc>
        <w:tc>
          <w:tcPr>
            <w:tcW w:w="1560" w:type="dxa"/>
            <w:tcBorders>
              <w:bottom w:val="single" w:sz="12" w:space="0" w:color="auto"/>
              <w:right w:val="single" w:sz="4" w:space="0" w:color="FFFFFF"/>
            </w:tcBorders>
            <w:vAlign w:val="center"/>
          </w:tcPr>
          <w:p w14:paraId="363FB38C" w14:textId="77777777" w:rsidR="00DD23BA" w:rsidRDefault="00DD23BA" w:rsidP="008163A8">
            <w:pPr>
              <w:spacing w:line="240" w:lineRule="auto"/>
              <w:ind w:firstLineChars="0" w:firstLine="0"/>
              <w:jc w:val="center"/>
              <w:rPr>
                <w:sz w:val="21"/>
                <w:szCs w:val="21"/>
              </w:rPr>
            </w:pPr>
            <w:r>
              <w:rPr>
                <w:rFonts w:hint="eastAsia"/>
                <w:b/>
                <w:bCs/>
                <w:sz w:val="21"/>
                <w:szCs w:val="21"/>
              </w:rPr>
              <w:t>监测运行工况</w:t>
            </w:r>
          </w:p>
        </w:tc>
      </w:tr>
      <w:tr w:rsidR="00DD23BA" w14:paraId="460BC8F1" w14:textId="77777777" w:rsidTr="00180624">
        <w:trPr>
          <w:trHeight w:val="495"/>
        </w:trPr>
        <w:tc>
          <w:tcPr>
            <w:tcW w:w="1743" w:type="dxa"/>
            <w:tcBorders>
              <w:left w:val="single" w:sz="4" w:space="0" w:color="FFFFFF"/>
              <w:bottom w:val="single" w:sz="4" w:space="0" w:color="auto"/>
            </w:tcBorders>
            <w:vAlign w:val="center"/>
          </w:tcPr>
          <w:p w14:paraId="28D4CB09" w14:textId="77777777" w:rsidR="00DD23BA" w:rsidRDefault="009F4CC1" w:rsidP="008163A8">
            <w:pPr>
              <w:spacing w:line="240" w:lineRule="auto"/>
              <w:ind w:firstLineChars="0" w:firstLine="0"/>
              <w:jc w:val="center"/>
              <w:rPr>
                <w:sz w:val="21"/>
                <w:szCs w:val="21"/>
              </w:rPr>
            </w:pPr>
            <w:r>
              <w:rPr>
                <w:rFonts w:hint="eastAsia"/>
                <w:sz w:val="21"/>
                <w:szCs w:val="21"/>
              </w:rPr>
              <w:t>VJT-PR2000</w:t>
            </w:r>
            <w:r>
              <w:rPr>
                <w:rFonts w:hint="eastAsia"/>
                <w:sz w:val="21"/>
                <w:szCs w:val="21"/>
              </w:rPr>
              <w:t>型</w:t>
            </w:r>
            <w:r w:rsidR="009D0A13" w:rsidRPr="009D0A13">
              <w:rPr>
                <w:rFonts w:hint="eastAsia"/>
                <w:sz w:val="21"/>
                <w:szCs w:val="21"/>
              </w:rPr>
              <w:t>X</w:t>
            </w:r>
            <w:r w:rsidR="009D0A13" w:rsidRPr="009D0A13">
              <w:rPr>
                <w:rFonts w:hint="eastAsia"/>
                <w:sz w:val="21"/>
                <w:szCs w:val="21"/>
              </w:rPr>
              <w:t>射线探伤机</w:t>
            </w:r>
          </w:p>
        </w:tc>
        <w:tc>
          <w:tcPr>
            <w:tcW w:w="992" w:type="dxa"/>
            <w:tcBorders>
              <w:bottom w:val="single" w:sz="4" w:space="0" w:color="auto"/>
            </w:tcBorders>
            <w:vAlign w:val="center"/>
          </w:tcPr>
          <w:p w14:paraId="067DEA18" w14:textId="77777777" w:rsidR="00DD23BA" w:rsidRDefault="00DD23BA" w:rsidP="008163A8">
            <w:pPr>
              <w:spacing w:line="240" w:lineRule="auto"/>
              <w:ind w:firstLineChars="0" w:firstLine="0"/>
              <w:jc w:val="center"/>
              <w:rPr>
                <w:sz w:val="21"/>
                <w:szCs w:val="21"/>
              </w:rPr>
            </w:pPr>
            <w:r>
              <w:rPr>
                <w:sz w:val="21"/>
                <w:szCs w:val="21"/>
              </w:rPr>
              <w:t>Ⅱ</w:t>
            </w:r>
            <w:r>
              <w:rPr>
                <w:rFonts w:hint="eastAsia"/>
                <w:sz w:val="21"/>
                <w:szCs w:val="21"/>
              </w:rPr>
              <w:t>类</w:t>
            </w:r>
          </w:p>
        </w:tc>
        <w:tc>
          <w:tcPr>
            <w:tcW w:w="851" w:type="dxa"/>
            <w:tcBorders>
              <w:bottom w:val="single" w:sz="4" w:space="0" w:color="auto"/>
            </w:tcBorders>
            <w:vAlign w:val="center"/>
          </w:tcPr>
          <w:p w14:paraId="278A5BAF" w14:textId="77777777" w:rsidR="00DD23BA" w:rsidRDefault="00E12531" w:rsidP="008163A8">
            <w:pPr>
              <w:spacing w:line="240" w:lineRule="auto"/>
              <w:ind w:firstLineChars="0" w:firstLine="0"/>
              <w:jc w:val="center"/>
              <w:rPr>
                <w:sz w:val="21"/>
                <w:szCs w:val="21"/>
              </w:rPr>
            </w:pPr>
            <w:r>
              <w:rPr>
                <w:sz w:val="21"/>
                <w:szCs w:val="21"/>
              </w:rPr>
              <w:t>4</w:t>
            </w:r>
            <w:r w:rsidR="00DD23BA">
              <w:rPr>
                <w:rFonts w:hint="eastAsia"/>
                <w:sz w:val="21"/>
                <w:szCs w:val="21"/>
              </w:rPr>
              <w:t>台</w:t>
            </w:r>
          </w:p>
        </w:tc>
        <w:tc>
          <w:tcPr>
            <w:tcW w:w="1530" w:type="dxa"/>
            <w:tcBorders>
              <w:bottom w:val="single" w:sz="4" w:space="0" w:color="auto"/>
            </w:tcBorders>
            <w:vAlign w:val="center"/>
          </w:tcPr>
          <w:p w14:paraId="01EC0E90" w14:textId="77777777" w:rsidR="00DD23BA" w:rsidRDefault="00E12531" w:rsidP="008163A8">
            <w:pPr>
              <w:spacing w:line="240" w:lineRule="auto"/>
              <w:ind w:firstLineChars="0" w:firstLine="0"/>
              <w:jc w:val="center"/>
              <w:rPr>
                <w:sz w:val="21"/>
                <w:szCs w:val="21"/>
              </w:rPr>
            </w:pPr>
            <w:r w:rsidRPr="00E12531">
              <w:rPr>
                <w:rFonts w:hint="eastAsia"/>
                <w:sz w:val="21"/>
                <w:szCs w:val="21"/>
              </w:rPr>
              <w:t>凯斯曼联合厂房差压作业区</w:t>
            </w:r>
          </w:p>
        </w:tc>
        <w:tc>
          <w:tcPr>
            <w:tcW w:w="1617" w:type="dxa"/>
            <w:tcBorders>
              <w:bottom w:val="single" w:sz="4" w:space="0" w:color="auto"/>
            </w:tcBorders>
            <w:vAlign w:val="center"/>
          </w:tcPr>
          <w:p w14:paraId="57F75073" w14:textId="77777777" w:rsidR="00DD23BA" w:rsidRPr="00BC083C" w:rsidRDefault="00C601A9" w:rsidP="00C601A9">
            <w:pPr>
              <w:spacing w:line="240" w:lineRule="auto"/>
              <w:ind w:firstLineChars="0" w:firstLine="0"/>
              <w:jc w:val="center"/>
              <w:rPr>
                <w:sz w:val="21"/>
                <w:szCs w:val="21"/>
              </w:rPr>
            </w:pPr>
            <w:r>
              <w:rPr>
                <w:sz w:val="21"/>
                <w:szCs w:val="21"/>
              </w:rPr>
              <w:t>200</w:t>
            </w:r>
            <w:r w:rsidR="00DD23BA" w:rsidRPr="00BC083C">
              <w:rPr>
                <w:sz w:val="21"/>
                <w:szCs w:val="21"/>
              </w:rPr>
              <w:t>kV/</w:t>
            </w:r>
            <w:r>
              <w:rPr>
                <w:sz w:val="21"/>
                <w:szCs w:val="21"/>
              </w:rPr>
              <w:t>2.5</w:t>
            </w:r>
            <w:r w:rsidR="00DD23BA" w:rsidRPr="00BC083C">
              <w:rPr>
                <w:sz w:val="21"/>
                <w:szCs w:val="21"/>
              </w:rPr>
              <w:t>mA</w:t>
            </w:r>
          </w:p>
        </w:tc>
        <w:tc>
          <w:tcPr>
            <w:tcW w:w="1560" w:type="dxa"/>
            <w:tcBorders>
              <w:bottom w:val="single" w:sz="4" w:space="0" w:color="auto"/>
              <w:right w:val="single" w:sz="4" w:space="0" w:color="FFFFFF"/>
            </w:tcBorders>
            <w:vAlign w:val="center"/>
          </w:tcPr>
          <w:p w14:paraId="45D63714" w14:textId="77777777" w:rsidR="00DD23BA" w:rsidRPr="00BC083C" w:rsidRDefault="00C601A9" w:rsidP="008163A8">
            <w:pPr>
              <w:spacing w:line="240" w:lineRule="auto"/>
              <w:ind w:firstLineChars="0" w:firstLine="0"/>
              <w:jc w:val="center"/>
              <w:rPr>
                <w:sz w:val="21"/>
                <w:szCs w:val="21"/>
              </w:rPr>
            </w:pPr>
            <w:r>
              <w:rPr>
                <w:sz w:val="21"/>
                <w:szCs w:val="21"/>
              </w:rPr>
              <w:t>175mA/2.5</w:t>
            </w:r>
            <w:r w:rsidR="00DD23BA" w:rsidRPr="00BC083C">
              <w:rPr>
                <w:sz w:val="21"/>
                <w:szCs w:val="21"/>
              </w:rPr>
              <w:t>mA</w:t>
            </w:r>
          </w:p>
        </w:tc>
      </w:tr>
      <w:tr w:rsidR="00DD23BA" w14:paraId="6FBD4313" w14:textId="77777777" w:rsidTr="00180624">
        <w:trPr>
          <w:trHeight w:val="227"/>
        </w:trPr>
        <w:tc>
          <w:tcPr>
            <w:tcW w:w="1743" w:type="dxa"/>
            <w:tcBorders>
              <w:top w:val="single" w:sz="4" w:space="0" w:color="auto"/>
              <w:left w:val="single" w:sz="4" w:space="0" w:color="FFFFFF"/>
            </w:tcBorders>
            <w:vAlign w:val="center"/>
          </w:tcPr>
          <w:p w14:paraId="4D2894C0" w14:textId="77777777" w:rsidR="00DD23BA" w:rsidRDefault="00D74855" w:rsidP="008163A8">
            <w:pPr>
              <w:spacing w:line="240" w:lineRule="auto"/>
              <w:ind w:firstLineChars="0" w:firstLine="0"/>
              <w:jc w:val="center"/>
              <w:rPr>
                <w:sz w:val="21"/>
                <w:szCs w:val="21"/>
              </w:rPr>
            </w:pPr>
            <w:r>
              <w:rPr>
                <w:sz w:val="21"/>
                <w:szCs w:val="21"/>
              </w:rPr>
              <w:t>OMNIA120-70</w:t>
            </w:r>
            <w:r>
              <w:rPr>
                <w:rFonts w:hint="eastAsia"/>
                <w:sz w:val="21"/>
                <w:szCs w:val="21"/>
              </w:rPr>
              <w:t>型</w:t>
            </w:r>
            <w:r w:rsidRPr="009D0A13">
              <w:rPr>
                <w:rFonts w:hint="eastAsia"/>
                <w:sz w:val="21"/>
                <w:szCs w:val="21"/>
              </w:rPr>
              <w:t>X</w:t>
            </w:r>
            <w:r w:rsidRPr="009D0A13">
              <w:rPr>
                <w:rFonts w:hint="eastAsia"/>
                <w:sz w:val="21"/>
                <w:szCs w:val="21"/>
              </w:rPr>
              <w:t>射线探伤机</w:t>
            </w:r>
          </w:p>
        </w:tc>
        <w:tc>
          <w:tcPr>
            <w:tcW w:w="992" w:type="dxa"/>
            <w:tcBorders>
              <w:top w:val="single" w:sz="4" w:space="0" w:color="auto"/>
            </w:tcBorders>
            <w:vAlign w:val="center"/>
          </w:tcPr>
          <w:p w14:paraId="28DF635E" w14:textId="77777777" w:rsidR="00DD23BA" w:rsidRDefault="00DD23BA" w:rsidP="008163A8">
            <w:pPr>
              <w:spacing w:line="240" w:lineRule="auto"/>
              <w:ind w:firstLineChars="0" w:firstLine="0"/>
              <w:jc w:val="center"/>
              <w:rPr>
                <w:sz w:val="21"/>
                <w:szCs w:val="21"/>
              </w:rPr>
            </w:pPr>
            <w:r>
              <w:rPr>
                <w:sz w:val="21"/>
                <w:szCs w:val="21"/>
              </w:rPr>
              <w:t>Ⅱ</w:t>
            </w:r>
            <w:r>
              <w:rPr>
                <w:rFonts w:hint="eastAsia"/>
                <w:sz w:val="21"/>
                <w:szCs w:val="21"/>
              </w:rPr>
              <w:t>类</w:t>
            </w:r>
          </w:p>
        </w:tc>
        <w:tc>
          <w:tcPr>
            <w:tcW w:w="851" w:type="dxa"/>
            <w:tcBorders>
              <w:top w:val="single" w:sz="4" w:space="0" w:color="auto"/>
            </w:tcBorders>
            <w:vAlign w:val="center"/>
          </w:tcPr>
          <w:p w14:paraId="1CF3C9EB" w14:textId="77777777" w:rsidR="00DD23BA" w:rsidRDefault="00180624" w:rsidP="008163A8">
            <w:pPr>
              <w:spacing w:line="240" w:lineRule="auto"/>
              <w:ind w:firstLineChars="0" w:firstLine="0"/>
              <w:jc w:val="center"/>
              <w:rPr>
                <w:sz w:val="21"/>
                <w:szCs w:val="21"/>
              </w:rPr>
            </w:pPr>
            <w:r>
              <w:rPr>
                <w:sz w:val="21"/>
                <w:szCs w:val="21"/>
              </w:rPr>
              <w:t>2</w:t>
            </w:r>
            <w:r w:rsidR="00DD23BA">
              <w:rPr>
                <w:rFonts w:hint="eastAsia"/>
                <w:sz w:val="21"/>
                <w:szCs w:val="21"/>
              </w:rPr>
              <w:t>台</w:t>
            </w:r>
          </w:p>
        </w:tc>
        <w:tc>
          <w:tcPr>
            <w:tcW w:w="1530" w:type="dxa"/>
            <w:tcBorders>
              <w:top w:val="single" w:sz="4" w:space="0" w:color="auto"/>
            </w:tcBorders>
            <w:vAlign w:val="center"/>
          </w:tcPr>
          <w:p w14:paraId="4F95FBC3" w14:textId="77777777" w:rsidR="00DD23BA" w:rsidRDefault="00180624" w:rsidP="008163A8">
            <w:pPr>
              <w:spacing w:line="240" w:lineRule="auto"/>
              <w:ind w:firstLineChars="0" w:firstLine="0"/>
              <w:jc w:val="center"/>
              <w:rPr>
                <w:sz w:val="21"/>
                <w:szCs w:val="21"/>
              </w:rPr>
            </w:pPr>
            <w:r w:rsidRPr="00180624">
              <w:rPr>
                <w:rFonts w:hint="eastAsia"/>
                <w:sz w:val="21"/>
                <w:szCs w:val="21"/>
              </w:rPr>
              <w:t>凯斯曼联合厂房差压作业区</w:t>
            </w:r>
          </w:p>
        </w:tc>
        <w:tc>
          <w:tcPr>
            <w:tcW w:w="1617" w:type="dxa"/>
            <w:tcBorders>
              <w:top w:val="single" w:sz="4" w:space="0" w:color="auto"/>
            </w:tcBorders>
            <w:vAlign w:val="center"/>
          </w:tcPr>
          <w:p w14:paraId="47E834F1" w14:textId="77777777" w:rsidR="00DD23BA" w:rsidRPr="00BC083C" w:rsidRDefault="00180624" w:rsidP="008163A8">
            <w:pPr>
              <w:spacing w:line="240" w:lineRule="auto"/>
              <w:ind w:firstLineChars="0" w:firstLine="0"/>
              <w:jc w:val="center"/>
              <w:rPr>
                <w:sz w:val="21"/>
                <w:szCs w:val="21"/>
              </w:rPr>
            </w:pPr>
            <w:r>
              <w:rPr>
                <w:sz w:val="21"/>
                <w:szCs w:val="21"/>
              </w:rPr>
              <w:t>160kV/20</w:t>
            </w:r>
            <w:r w:rsidR="00DD23BA" w:rsidRPr="00BC083C">
              <w:rPr>
                <w:sz w:val="21"/>
                <w:szCs w:val="21"/>
              </w:rPr>
              <w:t>mA</w:t>
            </w:r>
          </w:p>
        </w:tc>
        <w:tc>
          <w:tcPr>
            <w:tcW w:w="1560" w:type="dxa"/>
            <w:tcBorders>
              <w:top w:val="single" w:sz="4" w:space="0" w:color="auto"/>
              <w:right w:val="single" w:sz="4" w:space="0" w:color="FFFFFF"/>
            </w:tcBorders>
            <w:vAlign w:val="center"/>
          </w:tcPr>
          <w:p w14:paraId="3243D7DF" w14:textId="77777777" w:rsidR="00DD23BA" w:rsidRPr="00BC083C" w:rsidRDefault="00180624" w:rsidP="008163A8">
            <w:pPr>
              <w:spacing w:line="240" w:lineRule="auto"/>
              <w:ind w:firstLineChars="0" w:firstLine="0"/>
              <w:jc w:val="center"/>
              <w:rPr>
                <w:sz w:val="21"/>
                <w:szCs w:val="21"/>
              </w:rPr>
            </w:pPr>
            <w:r>
              <w:rPr>
                <w:sz w:val="21"/>
                <w:szCs w:val="21"/>
              </w:rPr>
              <w:t>145kV/10</w:t>
            </w:r>
            <w:r w:rsidR="00DD23BA" w:rsidRPr="00BC083C">
              <w:rPr>
                <w:sz w:val="21"/>
                <w:szCs w:val="21"/>
              </w:rPr>
              <w:t>mA</w:t>
            </w:r>
          </w:p>
        </w:tc>
      </w:tr>
    </w:tbl>
    <w:p w14:paraId="4AC33187" w14:textId="77777777" w:rsidR="00DD23BA" w:rsidRDefault="00DD23BA" w:rsidP="00DD23BA">
      <w:pPr>
        <w:ind w:firstLine="480"/>
        <w:rPr>
          <w:rFonts w:cs="宋体"/>
        </w:rPr>
      </w:pPr>
      <w:r>
        <w:t>射线装置监测工况根据建设方承诺的正常工作条件下最大工况进行监测</w:t>
      </w:r>
      <w:r>
        <w:rPr>
          <w:rFonts w:hint="eastAsia"/>
        </w:rPr>
        <w:t>，</w:t>
      </w:r>
      <w:r>
        <w:t>符合验收监测工况要求</w:t>
      </w:r>
      <w:r>
        <w:rPr>
          <w:rFonts w:hint="eastAsia"/>
        </w:rPr>
        <w:t>。</w:t>
      </w:r>
      <w:bookmarkStart w:id="122" w:name="_Toc350779233"/>
      <w:bookmarkStart w:id="123" w:name="_Toc402876469"/>
      <w:bookmarkStart w:id="124" w:name="_Toc347488323"/>
    </w:p>
    <w:p w14:paraId="3D4FEB2C" w14:textId="77777777" w:rsidR="00DD23BA" w:rsidRDefault="00DD23BA" w:rsidP="00DD23BA">
      <w:pPr>
        <w:pStyle w:val="3"/>
        <w:rPr>
          <w:rFonts w:hint="default"/>
        </w:rPr>
      </w:pPr>
      <w:bookmarkStart w:id="125" w:name="_Toc28854"/>
      <w:bookmarkStart w:id="126" w:name="_Toc493517065"/>
      <w:r>
        <w:t xml:space="preserve">6.3.2  </w:t>
      </w:r>
      <w:r>
        <w:t>监测结果</w:t>
      </w:r>
      <w:bookmarkStart w:id="127" w:name="_Toc350779234"/>
      <w:bookmarkStart w:id="128" w:name="_Toc347488324"/>
      <w:bookmarkStart w:id="129" w:name="_Toc402876470"/>
      <w:bookmarkEnd w:id="122"/>
      <w:bookmarkEnd w:id="123"/>
      <w:bookmarkEnd w:id="124"/>
      <w:bookmarkEnd w:id="125"/>
      <w:bookmarkEnd w:id="126"/>
    </w:p>
    <w:p w14:paraId="3DFDDCBD" w14:textId="77777777" w:rsidR="00A532FD" w:rsidRPr="00A532FD" w:rsidRDefault="00A532FD" w:rsidP="00A532FD">
      <w:pPr>
        <w:topLinePunct w:val="0"/>
        <w:ind w:firstLineChars="0" w:firstLine="0"/>
        <w:jc w:val="center"/>
        <w:rPr>
          <w:rFonts w:ascii="宋体" w:hAnsi="宋体"/>
          <w:b/>
          <w:sz w:val="21"/>
          <w:szCs w:val="21"/>
        </w:rPr>
      </w:pPr>
      <w:bookmarkStart w:id="130" w:name="_Toc7030"/>
      <w:r w:rsidRPr="00A532FD">
        <w:rPr>
          <w:rFonts w:ascii="宋体" w:hAnsi="宋体"/>
          <w:b/>
          <w:sz w:val="21"/>
          <w:szCs w:val="21"/>
        </w:rPr>
        <w:t>表</w:t>
      </w:r>
      <w:r w:rsidR="00CB75B5" w:rsidRPr="00B332EA">
        <w:rPr>
          <w:b/>
          <w:sz w:val="21"/>
          <w:szCs w:val="21"/>
        </w:rPr>
        <w:t>6-4</w:t>
      </w:r>
      <w:r w:rsidRPr="00A532FD">
        <w:rPr>
          <w:b/>
          <w:sz w:val="21"/>
          <w:szCs w:val="21"/>
        </w:rPr>
        <w:t xml:space="preserve"> </w:t>
      </w:r>
      <w:r w:rsidRPr="00A532FD">
        <w:rPr>
          <w:rFonts w:ascii="宋体" w:hAnsi="宋体" w:hint="eastAsia"/>
          <w:b/>
          <w:sz w:val="21"/>
          <w:szCs w:val="21"/>
        </w:rPr>
        <w:t>联合厂房差压作业区</w:t>
      </w:r>
      <w:r w:rsidRPr="00A532FD">
        <w:rPr>
          <w:rFonts w:ascii="宋体" w:hAnsi="宋体"/>
          <w:b/>
          <w:sz w:val="21"/>
          <w:szCs w:val="21"/>
        </w:rPr>
        <w:t>周围环境</w:t>
      </w:r>
      <w:r w:rsidRPr="00A532FD">
        <w:rPr>
          <w:b/>
          <w:sz w:val="21"/>
          <w:szCs w:val="21"/>
        </w:rPr>
        <w:t>X-γ</w:t>
      </w:r>
      <w:r w:rsidRPr="00A532FD">
        <w:rPr>
          <w:rFonts w:ascii="宋体" w:hAnsi="宋体"/>
          <w:b/>
          <w:sz w:val="21"/>
          <w:szCs w:val="21"/>
        </w:rPr>
        <w:t xml:space="preserve">辐射剂量率监测结果 </w:t>
      </w:r>
      <w:r w:rsidR="0053491B" w:rsidRPr="0053491B">
        <w:rPr>
          <w:rFonts w:ascii="宋体" w:hAnsi="宋体" w:hint="eastAsia"/>
          <w:b/>
          <w:sz w:val="21"/>
          <w:szCs w:val="21"/>
        </w:rPr>
        <w:t>【</w:t>
      </w:r>
      <w:r w:rsidRPr="00A532FD">
        <w:rPr>
          <w:rFonts w:ascii="宋体" w:hAnsi="宋体"/>
          <w:b/>
          <w:sz w:val="21"/>
          <w:szCs w:val="21"/>
        </w:rPr>
        <w:t>单位：</w:t>
      </w:r>
      <w:r w:rsidRPr="00A532FD">
        <w:rPr>
          <w:b/>
          <w:sz w:val="21"/>
          <w:szCs w:val="21"/>
        </w:rPr>
        <w:t>μSv/h</w:t>
      </w:r>
      <w:r w:rsidR="0053491B" w:rsidRPr="0053491B">
        <w:rPr>
          <w:rFonts w:ascii="宋体" w:hAnsi="宋体" w:hint="eastAsia"/>
          <w:b/>
          <w:sz w:val="21"/>
          <w:szCs w:val="21"/>
        </w:rPr>
        <w:t>】</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693"/>
        <w:gridCol w:w="709"/>
        <w:gridCol w:w="992"/>
        <w:gridCol w:w="940"/>
        <w:gridCol w:w="849"/>
        <w:gridCol w:w="1272"/>
      </w:tblGrid>
      <w:tr w:rsidR="00A532FD" w:rsidRPr="00A532FD" w14:paraId="06CA356A" w14:textId="77777777" w:rsidTr="005F4ECD">
        <w:trPr>
          <w:trHeight w:val="473"/>
          <w:tblHeader/>
          <w:jc w:val="center"/>
        </w:trPr>
        <w:tc>
          <w:tcPr>
            <w:tcW w:w="512" w:type="pct"/>
            <w:vMerge w:val="restart"/>
            <w:tcBorders>
              <w:top w:val="single" w:sz="12" w:space="0" w:color="auto"/>
              <w:left w:val="nil"/>
            </w:tcBorders>
            <w:vAlign w:val="center"/>
          </w:tcPr>
          <w:p w14:paraId="4F0A0BC3" w14:textId="77777777" w:rsidR="00A532FD" w:rsidRPr="00A532FD" w:rsidRDefault="00A532FD" w:rsidP="00A532FD">
            <w:pPr>
              <w:topLinePunct w:val="0"/>
              <w:ind w:firstLineChars="0" w:firstLine="0"/>
              <w:jc w:val="center"/>
              <w:rPr>
                <w:b/>
                <w:sz w:val="21"/>
              </w:rPr>
            </w:pPr>
            <w:r w:rsidRPr="00A532FD">
              <w:rPr>
                <w:rFonts w:hint="eastAsia"/>
                <w:b/>
                <w:sz w:val="21"/>
              </w:rPr>
              <w:t>点</w:t>
            </w:r>
            <w:r w:rsidRPr="00A532FD">
              <w:rPr>
                <w:b/>
                <w:sz w:val="21"/>
              </w:rPr>
              <w:t>位号</w:t>
            </w:r>
          </w:p>
        </w:tc>
        <w:tc>
          <w:tcPr>
            <w:tcW w:w="1621" w:type="pct"/>
            <w:vMerge w:val="restart"/>
            <w:tcBorders>
              <w:top w:val="single" w:sz="12" w:space="0" w:color="auto"/>
            </w:tcBorders>
            <w:vAlign w:val="center"/>
          </w:tcPr>
          <w:p w14:paraId="4F720E28" w14:textId="77777777" w:rsidR="00A532FD" w:rsidRPr="00A532FD" w:rsidRDefault="00A532FD" w:rsidP="00A532FD">
            <w:pPr>
              <w:topLinePunct w:val="0"/>
              <w:ind w:firstLineChars="0" w:firstLine="0"/>
              <w:jc w:val="center"/>
              <w:rPr>
                <w:b/>
                <w:sz w:val="21"/>
              </w:rPr>
            </w:pPr>
            <w:r w:rsidRPr="00A532FD">
              <w:rPr>
                <w:b/>
                <w:sz w:val="21"/>
              </w:rPr>
              <w:t>监测位置</w:t>
            </w:r>
          </w:p>
        </w:tc>
        <w:tc>
          <w:tcPr>
            <w:tcW w:w="1024" w:type="pct"/>
            <w:gridSpan w:val="2"/>
            <w:tcBorders>
              <w:top w:val="single" w:sz="12" w:space="0" w:color="auto"/>
              <w:bottom w:val="single" w:sz="12" w:space="0" w:color="auto"/>
            </w:tcBorders>
          </w:tcPr>
          <w:p w14:paraId="6595F7F6" w14:textId="77777777" w:rsidR="00A532FD" w:rsidRPr="00A532FD" w:rsidRDefault="00A532FD" w:rsidP="00A532FD">
            <w:pPr>
              <w:topLinePunct w:val="0"/>
              <w:ind w:firstLineChars="0" w:firstLine="0"/>
              <w:jc w:val="center"/>
              <w:rPr>
                <w:b/>
                <w:sz w:val="21"/>
              </w:rPr>
            </w:pPr>
            <w:r w:rsidRPr="00A532FD">
              <w:rPr>
                <w:b/>
                <w:sz w:val="21"/>
                <w:szCs w:val="21"/>
              </w:rPr>
              <w:t>γ</w:t>
            </w:r>
            <w:r w:rsidRPr="00A532FD">
              <w:rPr>
                <w:b/>
                <w:sz w:val="21"/>
                <w:szCs w:val="21"/>
              </w:rPr>
              <w:t>辐射剂量率</w:t>
            </w:r>
          </w:p>
        </w:tc>
        <w:tc>
          <w:tcPr>
            <w:tcW w:w="1077" w:type="pct"/>
            <w:gridSpan w:val="2"/>
            <w:tcBorders>
              <w:top w:val="single" w:sz="12" w:space="0" w:color="auto"/>
              <w:bottom w:val="single" w:sz="12" w:space="0" w:color="auto"/>
              <w:right w:val="single" w:sz="4" w:space="0" w:color="auto"/>
            </w:tcBorders>
            <w:vAlign w:val="center"/>
          </w:tcPr>
          <w:p w14:paraId="455673A1" w14:textId="77777777" w:rsidR="00A532FD" w:rsidRPr="00A532FD" w:rsidRDefault="00A532FD" w:rsidP="00A532FD">
            <w:pPr>
              <w:topLinePunct w:val="0"/>
              <w:ind w:firstLineChars="0" w:firstLine="0"/>
              <w:jc w:val="center"/>
              <w:rPr>
                <w:b/>
                <w:sz w:val="21"/>
              </w:rPr>
            </w:pPr>
            <w:r w:rsidRPr="00A532FD">
              <w:rPr>
                <w:b/>
                <w:sz w:val="21"/>
              </w:rPr>
              <w:t>X-γ</w:t>
            </w:r>
            <w:r w:rsidRPr="00A532FD">
              <w:rPr>
                <w:b/>
                <w:sz w:val="21"/>
              </w:rPr>
              <w:t>辐射剂量率</w:t>
            </w:r>
          </w:p>
        </w:tc>
        <w:tc>
          <w:tcPr>
            <w:tcW w:w="766" w:type="pct"/>
            <w:vMerge w:val="restart"/>
            <w:tcBorders>
              <w:top w:val="single" w:sz="12" w:space="0" w:color="auto"/>
              <w:right w:val="nil"/>
            </w:tcBorders>
            <w:vAlign w:val="center"/>
          </w:tcPr>
          <w:p w14:paraId="209ECA79" w14:textId="77777777" w:rsidR="00A532FD" w:rsidRPr="00A532FD" w:rsidRDefault="00A532FD" w:rsidP="00A532FD">
            <w:pPr>
              <w:topLinePunct w:val="0"/>
              <w:ind w:firstLineChars="0" w:firstLine="0"/>
              <w:jc w:val="center"/>
              <w:rPr>
                <w:b/>
                <w:sz w:val="21"/>
              </w:rPr>
            </w:pPr>
            <w:r w:rsidRPr="00A532FD">
              <w:rPr>
                <w:b/>
                <w:sz w:val="21"/>
              </w:rPr>
              <w:t>备注</w:t>
            </w:r>
          </w:p>
        </w:tc>
      </w:tr>
      <w:tr w:rsidR="00A532FD" w:rsidRPr="00A532FD" w14:paraId="68175DEA" w14:textId="77777777" w:rsidTr="005F4ECD">
        <w:trPr>
          <w:trHeight w:val="233"/>
          <w:tblHeader/>
          <w:jc w:val="center"/>
        </w:trPr>
        <w:tc>
          <w:tcPr>
            <w:tcW w:w="512" w:type="pct"/>
            <w:vMerge/>
            <w:tcBorders>
              <w:left w:val="nil"/>
            </w:tcBorders>
            <w:vAlign w:val="center"/>
          </w:tcPr>
          <w:p w14:paraId="166FD27E" w14:textId="77777777" w:rsidR="00A532FD" w:rsidRPr="00A532FD" w:rsidRDefault="00A532FD" w:rsidP="00A532FD">
            <w:pPr>
              <w:topLinePunct w:val="0"/>
              <w:ind w:firstLineChars="0" w:firstLine="0"/>
              <w:jc w:val="center"/>
              <w:rPr>
                <w:b/>
                <w:sz w:val="21"/>
              </w:rPr>
            </w:pPr>
          </w:p>
        </w:tc>
        <w:tc>
          <w:tcPr>
            <w:tcW w:w="1621" w:type="pct"/>
            <w:vMerge/>
            <w:vAlign w:val="center"/>
          </w:tcPr>
          <w:p w14:paraId="5AEADAFA" w14:textId="77777777" w:rsidR="00A532FD" w:rsidRPr="00A532FD" w:rsidRDefault="00A532FD" w:rsidP="00A532FD">
            <w:pPr>
              <w:topLinePunct w:val="0"/>
              <w:ind w:firstLineChars="0" w:firstLine="0"/>
              <w:jc w:val="center"/>
              <w:rPr>
                <w:b/>
                <w:sz w:val="21"/>
              </w:rPr>
            </w:pPr>
          </w:p>
        </w:tc>
        <w:tc>
          <w:tcPr>
            <w:tcW w:w="1024" w:type="pct"/>
            <w:gridSpan w:val="2"/>
            <w:tcBorders>
              <w:top w:val="single" w:sz="12" w:space="0" w:color="auto"/>
              <w:bottom w:val="single" w:sz="12" w:space="0" w:color="auto"/>
            </w:tcBorders>
            <w:vAlign w:val="center"/>
          </w:tcPr>
          <w:p w14:paraId="7EDF934A" w14:textId="77777777" w:rsidR="00A532FD" w:rsidRPr="00A532FD" w:rsidRDefault="00A532FD" w:rsidP="00A532FD">
            <w:pPr>
              <w:spacing w:line="240" w:lineRule="auto"/>
              <w:ind w:firstLineChars="0" w:firstLine="0"/>
              <w:jc w:val="center"/>
              <w:rPr>
                <w:b/>
                <w:sz w:val="21"/>
                <w:szCs w:val="21"/>
              </w:rPr>
            </w:pPr>
            <w:r w:rsidRPr="00A532FD">
              <w:rPr>
                <w:rFonts w:hint="eastAsia"/>
                <w:b/>
                <w:sz w:val="21"/>
                <w:szCs w:val="21"/>
              </w:rPr>
              <w:t>未曝光</w:t>
            </w:r>
          </w:p>
        </w:tc>
        <w:tc>
          <w:tcPr>
            <w:tcW w:w="1077" w:type="pct"/>
            <w:gridSpan w:val="2"/>
            <w:tcBorders>
              <w:top w:val="single" w:sz="12" w:space="0" w:color="auto"/>
              <w:bottom w:val="single" w:sz="12" w:space="0" w:color="auto"/>
              <w:right w:val="nil"/>
            </w:tcBorders>
            <w:vAlign w:val="center"/>
          </w:tcPr>
          <w:p w14:paraId="6222825B" w14:textId="77777777" w:rsidR="00A532FD" w:rsidRPr="00A532FD" w:rsidRDefault="00A532FD" w:rsidP="00A532FD">
            <w:pPr>
              <w:spacing w:line="240" w:lineRule="auto"/>
              <w:ind w:firstLineChars="0" w:firstLine="0"/>
              <w:jc w:val="center"/>
              <w:rPr>
                <w:b/>
                <w:sz w:val="21"/>
                <w:szCs w:val="21"/>
              </w:rPr>
            </w:pPr>
            <w:r w:rsidRPr="00A532FD">
              <w:rPr>
                <w:rFonts w:hint="eastAsia"/>
                <w:b/>
                <w:sz w:val="21"/>
                <w:szCs w:val="21"/>
              </w:rPr>
              <w:t>开机曝光</w:t>
            </w:r>
          </w:p>
        </w:tc>
        <w:tc>
          <w:tcPr>
            <w:tcW w:w="766" w:type="pct"/>
            <w:vMerge/>
            <w:tcBorders>
              <w:right w:val="nil"/>
            </w:tcBorders>
            <w:vAlign w:val="center"/>
          </w:tcPr>
          <w:p w14:paraId="60EFBC4A" w14:textId="77777777" w:rsidR="00A532FD" w:rsidRPr="00A532FD" w:rsidRDefault="00A532FD" w:rsidP="00A532FD">
            <w:pPr>
              <w:topLinePunct w:val="0"/>
              <w:ind w:firstLineChars="0" w:firstLine="0"/>
              <w:jc w:val="center"/>
              <w:rPr>
                <w:b/>
                <w:sz w:val="21"/>
              </w:rPr>
            </w:pPr>
          </w:p>
        </w:tc>
      </w:tr>
      <w:tr w:rsidR="00A532FD" w:rsidRPr="00A532FD" w14:paraId="35E3DCC8" w14:textId="77777777" w:rsidTr="005F4ECD">
        <w:trPr>
          <w:trHeight w:val="232"/>
          <w:tblHeader/>
          <w:jc w:val="center"/>
        </w:trPr>
        <w:tc>
          <w:tcPr>
            <w:tcW w:w="512" w:type="pct"/>
            <w:vMerge/>
            <w:tcBorders>
              <w:left w:val="nil"/>
              <w:bottom w:val="single" w:sz="12" w:space="0" w:color="auto"/>
            </w:tcBorders>
            <w:vAlign w:val="center"/>
          </w:tcPr>
          <w:p w14:paraId="637ABD96" w14:textId="77777777" w:rsidR="00A532FD" w:rsidRPr="00A532FD" w:rsidRDefault="00A532FD" w:rsidP="00A532FD">
            <w:pPr>
              <w:topLinePunct w:val="0"/>
              <w:ind w:firstLineChars="0" w:firstLine="0"/>
              <w:jc w:val="center"/>
              <w:rPr>
                <w:b/>
                <w:sz w:val="21"/>
              </w:rPr>
            </w:pPr>
          </w:p>
        </w:tc>
        <w:tc>
          <w:tcPr>
            <w:tcW w:w="1621" w:type="pct"/>
            <w:vMerge/>
            <w:tcBorders>
              <w:bottom w:val="single" w:sz="12" w:space="0" w:color="auto"/>
            </w:tcBorders>
            <w:vAlign w:val="center"/>
          </w:tcPr>
          <w:p w14:paraId="76C80CB0" w14:textId="77777777" w:rsidR="00A532FD" w:rsidRPr="00A532FD" w:rsidRDefault="00A532FD" w:rsidP="00A532FD">
            <w:pPr>
              <w:topLinePunct w:val="0"/>
              <w:ind w:firstLineChars="0" w:firstLine="0"/>
              <w:jc w:val="center"/>
              <w:rPr>
                <w:b/>
                <w:sz w:val="21"/>
              </w:rPr>
            </w:pPr>
          </w:p>
        </w:tc>
        <w:tc>
          <w:tcPr>
            <w:tcW w:w="427" w:type="pct"/>
            <w:tcBorders>
              <w:bottom w:val="single" w:sz="12" w:space="0" w:color="auto"/>
            </w:tcBorders>
            <w:vAlign w:val="center"/>
          </w:tcPr>
          <w:p w14:paraId="739BBD09" w14:textId="77777777" w:rsidR="00A532FD" w:rsidRPr="00A532FD" w:rsidRDefault="00A532FD" w:rsidP="00A532FD">
            <w:pPr>
              <w:spacing w:line="240" w:lineRule="auto"/>
              <w:ind w:firstLineChars="0" w:firstLine="0"/>
              <w:jc w:val="center"/>
              <w:rPr>
                <w:b/>
                <w:sz w:val="21"/>
                <w:szCs w:val="21"/>
              </w:rPr>
            </w:pPr>
            <w:r w:rsidRPr="00A532FD">
              <w:rPr>
                <w:rFonts w:hint="eastAsia"/>
                <w:b/>
                <w:sz w:val="21"/>
                <w:szCs w:val="21"/>
              </w:rPr>
              <w:t>平均值</w:t>
            </w:r>
          </w:p>
        </w:tc>
        <w:tc>
          <w:tcPr>
            <w:tcW w:w="597" w:type="pct"/>
            <w:tcBorders>
              <w:bottom w:val="single" w:sz="12" w:space="0" w:color="auto"/>
            </w:tcBorders>
            <w:vAlign w:val="center"/>
          </w:tcPr>
          <w:p w14:paraId="38B00146" w14:textId="77777777" w:rsidR="00A532FD" w:rsidRPr="00A532FD" w:rsidRDefault="00A532FD" w:rsidP="00A532FD">
            <w:pPr>
              <w:spacing w:line="240" w:lineRule="auto"/>
              <w:ind w:firstLineChars="0" w:firstLine="0"/>
              <w:jc w:val="center"/>
              <w:rPr>
                <w:b/>
                <w:i/>
                <w:iCs/>
                <w:sz w:val="21"/>
                <w:szCs w:val="21"/>
              </w:rPr>
            </w:pPr>
            <w:r w:rsidRPr="00A532FD">
              <w:rPr>
                <w:rFonts w:hint="eastAsia"/>
                <w:b/>
                <w:sz w:val="21"/>
                <w:szCs w:val="21"/>
              </w:rPr>
              <w:t>标准差</w:t>
            </w:r>
          </w:p>
        </w:tc>
        <w:tc>
          <w:tcPr>
            <w:tcW w:w="566" w:type="pct"/>
            <w:tcBorders>
              <w:top w:val="single" w:sz="12" w:space="0" w:color="auto"/>
              <w:bottom w:val="single" w:sz="12" w:space="0" w:color="auto"/>
              <w:right w:val="nil"/>
            </w:tcBorders>
            <w:vAlign w:val="center"/>
          </w:tcPr>
          <w:p w14:paraId="532DAFC6" w14:textId="77777777" w:rsidR="00A532FD" w:rsidRPr="00A532FD" w:rsidRDefault="00A532FD" w:rsidP="00A532FD">
            <w:pPr>
              <w:spacing w:line="240" w:lineRule="auto"/>
              <w:ind w:firstLineChars="0" w:firstLine="0"/>
              <w:jc w:val="center"/>
              <w:rPr>
                <w:b/>
                <w:i/>
                <w:iCs/>
                <w:sz w:val="21"/>
                <w:szCs w:val="21"/>
              </w:rPr>
            </w:pPr>
            <w:r w:rsidRPr="00A532FD">
              <w:rPr>
                <w:rFonts w:hint="eastAsia"/>
                <w:b/>
                <w:sz w:val="21"/>
                <w:szCs w:val="21"/>
              </w:rPr>
              <w:t>平均值</w:t>
            </w:r>
          </w:p>
        </w:tc>
        <w:tc>
          <w:tcPr>
            <w:tcW w:w="511" w:type="pct"/>
            <w:tcBorders>
              <w:top w:val="single" w:sz="12" w:space="0" w:color="auto"/>
              <w:bottom w:val="single" w:sz="12" w:space="0" w:color="auto"/>
              <w:right w:val="nil"/>
            </w:tcBorders>
            <w:vAlign w:val="center"/>
          </w:tcPr>
          <w:p w14:paraId="1ABD1480" w14:textId="77777777" w:rsidR="00A532FD" w:rsidRPr="00A532FD" w:rsidRDefault="00A532FD" w:rsidP="00A532FD">
            <w:pPr>
              <w:spacing w:line="240" w:lineRule="auto"/>
              <w:ind w:firstLineChars="0" w:firstLine="0"/>
              <w:jc w:val="center"/>
              <w:rPr>
                <w:b/>
                <w:i/>
                <w:iCs/>
                <w:sz w:val="21"/>
                <w:szCs w:val="21"/>
              </w:rPr>
            </w:pPr>
            <w:r w:rsidRPr="00A532FD">
              <w:rPr>
                <w:rFonts w:hint="eastAsia"/>
                <w:b/>
                <w:sz w:val="21"/>
                <w:szCs w:val="21"/>
              </w:rPr>
              <w:t>标准差</w:t>
            </w:r>
          </w:p>
        </w:tc>
        <w:tc>
          <w:tcPr>
            <w:tcW w:w="766" w:type="pct"/>
            <w:vMerge/>
            <w:tcBorders>
              <w:bottom w:val="single" w:sz="12" w:space="0" w:color="auto"/>
              <w:right w:val="nil"/>
            </w:tcBorders>
            <w:vAlign w:val="center"/>
          </w:tcPr>
          <w:p w14:paraId="62C8369C" w14:textId="77777777" w:rsidR="00A532FD" w:rsidRPr="00A532FD" w:rsidRDefault="00A532FD" w:rsidP="00A532FD">
            <w:pPr>
              <w:topLinePunct w:val="0"/>
              <w:ind w:firstLineChars="0" w:firstLine="0"/>
              <w:jc w:val="center"/>
              <w:rPr>
                <w:b/>
                <w:sz w:val="21"/>
              </w:rPr>
            </w:pPr>
          </w:p>
        </w:tc>
      </w:tr>
      <w:tr w:rsidR="004A41EF" w:rsidRPr="00A532FD" w14:paraId="66D1BE6E" w14:textId="77777777" w:rsidTr="005F4ECD">
        <w:trPr>
          <w:trHeight w:val="468"/>
          <w:tblHeader/>
          <w:jc w:val="center"/>
        </w:trPr>
        <w:tc>
          <w:tcPr>
            <w:tcW w:w="512" w:type="pct"/>
            <w:tcBorders>
              <w:top w:val="single" w:sz="12" w:space="0" w:color="auto"/>
              <w:left w:val="nil"/>
              <w:right w:val="single" w:sz="4" w:space="0" w:color="auto"/>
            </w:tcBorders>
            <w:shd w:val="clear" w:color="auto" w:fill="auto"/>
            <w:vAlign w:val="center"/>
          </w:tcPr>
          <w:p w14:paraId="0199C3E5" w14:textId="77777777" w:rsidR="004A41EF" w:rsidRPr="00A532FD" w:rsidRDefault="004A41EF" w:rsidP="004A41EF">
            <w:pPr>
              <w:topLinePunct w:val="0"/>
              <w:ind w:firstLineChars="0" w:firstLine="0"/>
              <w:jc w:val="center"/>
              <w:rPr>
                <w:sz w:val="21"/>
              </w:rPr>
            </w:pPr>
            <w:r w:rsidRPr="00A532FD">
              <w:rPr>
                <w:sz w:val="21"/>
              </w:rPr>
              <w:t>1</w:t>
            </w:r>
          </w:p>
        </w:tc>
        <w:tc>
          <w:tcPr>
            <w:tcW w:w="1621" w:type="pct"/>
            <w:tcBorders>
              <w:top w:val="single" w:sz="12" w:space="0" w:color="auto"/>
              <w:left w:val="single" w:sz="4" w:space="0" w:color="auto"/>
              <w:right w:val="single" w:sz="4" w:space="0" w:color="auto"/>
            </w:tcBorders>
            <w:shd w:val="clear" w:color="auto" w:fill="auto"/>
            <w:vAlign w:val="center"/>
          </w:tcPr>
          <w:p w14:paraId="02FCD680" w14:textId="31A7EB5C" w:rsidR="004A41EF" w:rsidRPr="004A41EF" w:rsidRDefault="004A41EF" w:rsidP="004A41EF">
            <w:pPr>
              <w:topLinePunct w:val="0"/>
              <w:ind w:firstLineChars="0" w:firstLine="0"/>
              <w:jc w:val="center"/>
              <w:rPr>
                <w:rFonts w:ascii="宋体" w:hAnsi="宋体"/>
                <w:sz w:val="21"/>
                <w:szCs w:val="21"/>
              </w:rPr>
            </w:pPr>
            <w:r w:rsidRPr="004A41EF">
              <w:rPr>
                <w:rFonts w:ascii="宋体" w:hAnsi="宋体"/>
                <w:sz w:val="21"/>
                <w:szCs w:val="21"/>
              </w:rPr>
              <w:t>环境</w:t>
            </w:r>
            <w:r w:rsidRPr="004A41EF">
              <w:rPr>
                <w:rFonts w:ascii="宋体" w:hAnsi="宋体" w:hint="eastAsia"/>
                <w:sz w:val="21"/>
                <w:szCs w:val="21"/>
              </w:rPr>
              <w:t>背景值</w:t>
            </w:r>
          </w:p>
        </w:tc>
        <w:tc>
          <w:tcPr>
            <w:tcW w:w="427" w:type="pct"/>
            <w:tcBorders>
              <w:top w:val="single" w:sz="12" w:space="0" w:color="auto"/>
              <w:left w:val="single" w:sz="4" w:space="0" w:color="auto"/>
              <w:right w:val="single" w:sz="4" w:space="0" w:color="auto"/>
            </w:tcBorders>
            <w:shd w:val="clear" w:color="auto" w:fill="FFFFFF"/>
            <w:vAlign w:val="center"/>
          </w:tcPr>
          <w:p w14:paraId="38BDA9B8" w14:textId="30AEA8A3" w:rsidR="004A41EF" w:rsidRPr="00E54216" w:rsidRDefault="004A41EF" w:rsidP="004A41E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0.14</w:t>
            </w:r>
          </w:p>
        </w:tc>
        <w:tc>
          <w:tcPr>
            <w:tcW w:w="597" w:type="pct"/>
            <w:tcBorders>
              <w:top w:val="single" w:sz="12" w:space="0" w:color="auto"/>
              <w:left w:val="single" w:sz="4" w:space="0" w:color="auto"/>
              <w:right w:val="single" w:sz="4" w:space="0" w:color="auto"/>
            </w:tcBorders>
            <w:shd w:val="clear" w:color="auto" w:fill="FFFFFF"/>
            <w:vAlign w:val="center"/>
          </w:tcPr>
          <w:p w14:paraId="5F24C62D" w14:textId="002E81B7"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top w:val="single" w:sz="12" w:space="0" w:color="auto"/>
              <w:left w:val="single" w:sz="4" w:space="0" w:color="auto"/>
              <w:right w:val="single" w:sz="4" w:space="0" w:color="auto"/>
            </w:tcBorders>
            <w:shd w:val="clear" w:color="auto" w:fill="FFFFFF"/>
            <w:vAlign w:val="center"/>
          </w:tcPr>
          <w:p w14:paraId="20D3A522" w14:textId="25449E82" w:rsidR="004A41EF" w:rsidRPr="00E54216" w:rsidRDefault="004A41EF" w:rsidP="004A41EF">
            <w:pPr>
              <w:widowControl/>
              <w:topLinePunct w:val="0"/>
              <w:spacing w:line="240" w:lineRule="auto"/>
              <w:ind w:firstLineChars="0" w:firstLine="0"/>
              <w:jc w:val="center"/>
              <w:textAlignment w:val="center"/>
              <w:rPr>
                <w:color w:val="000000"/>
                <w:kern w:val="0"/>
                <w:sz w:val="21"/>
                <w:szCs w:val="21"/>
              </w:rPr>
            </w:pPr>
            <w:r w:rsidRPr="00E54216">
              <w:rPr>
                <w:color w:val="000000"/>
                <w:kern w:val="0"/>
                <w:sz w:val="21"/>
                <w:szCs w:val="21"/>
              </w:rPr>
              <w:t>/</w:t>
            </w:r>
          </w:p>
        </w:tc>
        <w:tc>
          <w:tcPr>
            <w:tcW w:w="511" w:type="pct"/>
            <w:tcBorders>
              <w:top w:val="single" w:sz="12" w:space="0" w:color="auto"/>
              <w:left w:val="single" w:sz="4" w:space="0" w:color="auto"/>
              <w:right w:val="single" w:sz="4" w:space="0" w:color="auto"/>
            </w:tcBorders>
            <w:shd w:val="clear" w:color="auto" w:fill="FFFFFF"/>
            <w:vAlign w:val="center"/>
          </w:tcPr>
          <w:p w14:paraId="7272DBB2" w14:textId="0D39F433" w:rsidR="004A41EF" w:rsidRPr="00E54216" w:rsidRDefault="004A41EF" w:rsidP="004A41EF">
            <w:pPr>
              <w:widowControl/>
              <w:topLinePunct w:val="0"/>
              <w:spacing w:line="240" w:lineRule="auto"/>
              <w:ind w:firstLineChars="0" w:firstLine="0"/>
              <w:jc w:val="center"/>
              <w:textAlignment w:val="center"/>
              <w:rPr>
                <w:color w:val="000000"/>
                <w:kern w:val="0"/>
                <w:sz w:val="21"/>
                <w:szCs w:val="21"/>
              </w:rPr>
            </w:pPr>
            <w:r w:rsidRPr="00E54216">
              <w:rPr>
                <w:color w:val="000000"/>
                <w:kern w:val="0"/>
                <w:sz w:val="21"/>
                <w:szCs w:val="21"/>
                <w:lang w:bidi="ar"/>
              </w:rPr>
              <w:t>/</w:t>
            </w:r>
          </w:p>
        </w:tc>
        <w:tc>
          <w:tcPr>
            <w:tcW w:w="766" w:type="pct"/>
            <w:tcBorders>
              <w:top w:val="single" w:sz="12" w:space="0" w:color="auto"/>
              <w:left w:val="single" w:sz="4" w:space="0" w:color="auto"/>
              <w:right w:val="nil"/>
            </w:tcBorders>
            <w:vAlign w:val="center"/>
          </w:tcPr>
          <w:p w14:paraId="3B632D68" w14:textId="77777777" w:rsidR="004A41EF" w:rsidRPr="00A532FD" w:rsidRDefault="004A41EF" w:rsidP="004A41EF">
            <w:pPr>
              <w:topLinePunct w:val="0"/>
              <w:ind w:firstLineChars="0" w:firstLine="0"/>
              <w:jc w:val="center"/>
              <w:rPr>
                <w:rFonts w:ascii="宋体" w:hAnsi="宋体" w:cs="宋体"/>
                <w:sz w:val="21"/>
              </w:rPr>
            </w:pPr>
            <w:r w:rsidRPr="00A532FD">
              <w:rPr>
                <w:rFonts w:ascii="宋体" w:hAnsi="宋体" w:cs="宋体" w:hint="eastAsia"/>
                <w:sz w:val="21"/>
              </w:rPr>
              <w:t>取点于通道</w:t>
            </w:r>
          </w:p>
        </w:tc>
      </w:tr>
      <w:tr w:rsidR="004A41EF" w:rsidRPr="00A532FD" w14:paraId="282D03EB" w14:textId="77777777" w:rsidTr="005F4ECD">
        <w:trPr>
          <w:trHeight w:val="468"/>
          <w:jc w:val="center"/>
        </w:trPr>
        <w:tc>
          <w:tcPr>
            <w:tcW w:w="512" w:type="pct"/>
            <w:tcBorders>
              <w:top w:val="single" w:sz="4" w:space="0" w:color="auto"/>
              <w:left w:val="nil"/>
              <w:right w:val="single" w:sz="4" w:space="0" w:color="auto"/>
            </w:tcBorders>
            <w:shd w:val="clear" w:color="auto" w:fill="auto"/>
            <w:vAlign w:val="center"/>
          </w:tcPr>
          <w:p w14:paraId="17835F06" w14:textId="77777777" w:rsidR="004A41EF" w:rsidRPr="00A532FD" w:rsidRDefault="004A41EF" w:rsidP="004A41EF">
            <w:pPr>
              <w:topLinePunct w:val="0"/>
              <w:ind w:firstLineChars="0" w:firstLine="0"/>
              <w:jc w:val="center"/>
              <w:rPr>
                <w:sz w:val="21"/>
              </w:rPr>
            </w:pPr>
            <w:r w:rsidRPr="00A532FD">
              <w:rPr>
                <w:rFonts w:hint="eastAsia"/>
                <w:sz w:val="21"/>
              </w:rPr>
              <w:t>2</w:t>
            </w:r>
          </w:p>
        </w:tc>
        <w:tc>
          <w:tcPr>
            <w:tcW w:w="1621" w:type="pct"/>
            <w:tcBorders>
              <w:top w:val="single" w:sz="4" w:space="0" w:color="auto"/>
              <w:left w:val="single" w:sz="4" w:space="0" w:color="auto"/>
              <w:right w:val="single" w:sz="4" w:space="0" w:color="auto"/>
            </w:tcBorders>
            <w:shd w:val="clear" w:color="auto" w:fill="auto"/>
            <w:vAlign w:val="center"/>
          </w:tcPr>
          <w:p w14:paraId="25E13396" w14:textId="2E78E049" w:rsidR="004A41EF" w:rsidRPr="004A41EF" w:rsidRDefault="004A41EF" w:rsidP="004A41EF">
            <w:pPr>
              <w:topLinePunct w:val="0"/>
              <w:ind w:firstLineChars="0" w:firstLine="0"/>
              <w:jc w:val="center"/>
              <w:rPr>
                <w:rFonts w:ascii="宋体" w:hAnsi="宋体"/>
                <w:sz w:val="21"/>
                <w:szCs w:val="21"/>
              </w:rPr>
            </w:pPr>
            <w:r w:rsidRPr="004A41EF">
              <w:rPr>
                <w:rFonts w:ascii="宋体" w:hAnsi="宋体" w:hint="eastAsia"/>
                <w:sz w:val="21"/>
                <w:szCs w:val="21"/>
              </w:rPr>
              <w:t>操作</w:t>
            </w:r>
            <w:r w:rsidRPr="004A41EF">
              <w:rPr>
                <w:rFonts w:ascii="宋体" w:hAnsi="宋体"/>
                <w:sz w:val="21"/>
                <w:szCs w:val="21"/>
              </w:rPr>
              <w:t>位</w:t>
            </w:r>
          </w:p>
        </w:tc>
        <w:tc>
          <w:tcPr>
            <w:tcW w:w="427" w:type="pct"/>
            <w:tcBorders>
              <w:left w:val="single" w:sz="4" w:space="0" w:color="auto"/>
              <w:right w:val="single" w:sz="4" w:space="0" w:color="auto"/>
            </w:tcBorders>
            <w:shd w:val="clear" w:color="auto" w:fill="FFFFFF"/>
            <w:vAlign w:val="center"/>
          </w:tcPr>
          <w:p w14:paraId="4B84C321" w14:textId="54480580" w:rsidR="004A41EF" w:rsidRPr="00E54216" w:rsidRDefault="004A41EF" w:rsidP="004A41E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0.15</w:t>
            </w:r>
          </w:p>
        </w:tc>
        <w:tc>
          <w:tcPr>
            <w:tcW w:w="597" w:type="pct"/>
            <w:tcBorders>
              <w:left w:val="single" w:sz="4" w:space="0" w:color="auto"/>
              <w:right w:val="single" w:sz="4" w:space="0" w:color="auto"/>
            </w:tcBorders>
            <w:shd w:val="clear" w:color="auto" w:fill="FFFFFF"/>
            <w:vAlign w:val="center"/>
          </w:tcPr>
          <w:p w14:paraId="3F3EA753" w14:textId="4A017216"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61A5E8ED" w14:textId="12A90F77"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0.16</w:t>
            </w:r>
          </w:p>
        </w:tc>
        <w:tc>
          <w:tcPr>
            <w:tcW w:w="511" w:type="pct"/>
            <w:tcBorders>
              <w:left w:val="single" w:sz="4" w:space="0" w:color="auto"/>
              <w:right w:val="single" w:sz="4" w:space="0" w:color="auto"/>
            </w:tcBorders>
            <w:shd w:val="clear" w:color="auto" w:fill="FFFFFF"/>
            <w:vAlign w:val="center"/>
          </w:tcPr>
          <w:p w14:paraId="34E5BAC5" w14:textId="24C665DC"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val="restart"/>
            <w:tcBorders>
              <w:left w:val="single" w:sz="4" w:space="0" w:color="auto"/>
              <w:right w:val="nil"/>
            </w:tcBorders>
            <w:vAlign w:val="center"/>
          </w:tcPr>
          <w:p w14:paraId="6C3AD5E8" w14:textId="245F8275" w:rsidR="004A41EF" w:rsidRPr="00A532FD" w:rsidRDefault="004A41EF" w:rsidP="00A44F26">
            <w:pPr>
              <w:topLinePunct w:val="0"/>
              <w:ind w:firstLineChars="100" w:firstLine="210"/>
              <w:rPr>
                <w:sz w:val="21"/>
              </w:rPr>
            </w:pPr>
            <w:r w:rsidRPr="00A532FD">
              <w:rPr>
                <w:rFonts w:hint="eastAsia"/>
                <w:sz w:val="21"/>
              </w:rPr>
              <w:t>仅</w:t>
            </w:r>
            <w:r w:rsidR="00A44F26">
              <w:rPr>
                <w:rFonts w:hint="eastAsia"/>
                <w:sz w:val="21"/>
              </w:rPr>
              <w:t xml:space="preserve"> </w:t>
            </w:r>
            <w:r w:rsidRPr="00A532FD">
              <w:rPr>
                <w:rFonts w:cs="Arial"/>
                <w:sz w:val="21"/>
              </w:rPr>
              <w:t>VJT-PR2000</w:t>
            </w:r>
            <w:r w:rsidRPr="00A532FD">
              <w:rPr>
                <w:sz w:val="21"/>
              </w:rPr>
              <w:t xml:space="preserve"> </w:t>
            </w:r>
            <w:r w:rsidRPr="00A532FD">
              <w:rPr>
                <w:sz w:val="21"/>
              </w:rPr>
              <w:t>型</w:t>
            </w:r>
            <w:r w:rsidRPr="00A532FD">
              <w:rPr>
                <w:rFonts w:cs="Arial" w:hint="eastAsia"/>
                <w:sz w:val="21"/>
              </w:rPr>
              <w:t xml:space="preserve"> </w:t>
            </w:r>
            <w:r w:rsidRPr="00A532FD">
              <w:rPr>
                <w:rFonts w:cs="Arial" w:hint="eastAsia"/>
                <w:sz w:val="21"/>
              </w:rPr>
              <w:t>自屏蔽</w:t>
            </w:r>
            <w:r w:rsidRPr="00A532FD">
              <w:rPr>
                <w:rFonts w:cs="Arial"/>
                <w:sz w:val="21"/>
              </w:rPr>
              <w:t>式</w:t>
            </w:r>
            <w:r w:rsidRPr="00A532FD">
              <w:rPr>
                <w:rFonts w:cs="Arial" w:hint="eastAsia"/>
                <w:sz w:val="21"/>
              </w:rPr>
              <w:t>X</w:t>
            </w:r>
            <w:r w:rsidRPr="00A532FD">
              <w:rPr>
                <w:rFonts w:cs="Arial" w:hint="eastAsia"/>
                <w:sz w:val="21"/>
              </w:rPr>
              <w:t>射线</w:t>
            </w:r>
            <w:r w:rsidRPr="00A532FD">
              <w:rPr>
                <w:rFonts w:cs="Arial"/>
                <w:sz w:val="21"/>
              </w:rPr>
              <w:t>探伤机</w:t>
            </w:r>
            <w:r>
              <w:rPr>
                <w:rFonts w:cs="Arial" w:hint="eastAsia"/>
                <w:sz w:val="21"/>
              </w:rPr>
              <w:t>（</w:t>
            </w:r>
            <w:r w:rsidR="00907F0E">
              <w:rPr>
                <w:rFonts w:cs="Arial" w:hint="eastAsia"/>
                <w:sz w:val="21"/>
              </w:rPr>
              <w:t>2</w:t>
            </w:r>
            <w:r>
              <w:rPr>
                <w:rFonts w:cs="Arial" w:hint="eastAsia"/>
                <w:sz w:val="21"/>
              </w:rPr>
              <w:t>号</w:t>
            </w:r>
            <w:r>
              <w:rPr>
                <w:rFonts w:cs="Arial"/>
                <w:sz w:val="21"/>
              </w:rPr>
              <w:t>机）</w:t>
            </w:r>
            <w:r w:rsidRPr="00A532FD">
              <w:rPr>
                <w:sz w:val="21"/>
              </w:rPr>
              <w:t>运行</w:t>
            </w:r>
          </w:p>
        </w:tc>
      </w:tr>
      <w:tr w:rsidR="004A41EF" w:rsidRPr="00A532FD" w14:paraId="7EA98A84" w14:textId="77777777" w:rsidTr="005F4ECD">
        <w:trPr>
          <w:trHeight w:val="468"/>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61FC11BB" w14:textId="77777777" w:rsidR="004A41EF" w:rsidRPr="00A532FD" w:rsidRDefault="004A41EF" w:rsidP="004A41EF">
            <w:pPr>
              <w:topLinePunct w:val="0"/>
              <w:ind w:firstLineChars="0" w:firstLine="0"/>
              <w:jc w:val="center"/>
              <w:rPr>
                <w:sz w:val="21"/>
              </w:rPr>
            </w:pPr>
            <w:r w:rsidRPr="00A532FD">
              <w:rPr>
                <w:rFonts w:hint="eastAsia"/>
                <w:sz w:val="21"/>
              </w:rPr>
              <w:t>3</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1E411817" w14:textId="784B659E" w:rsidR="004A41EF" w:rsidRPr="004A41EF" w:rsidRDefault="004A41EF" w:rsidP="004A41EF">
            <w:pPr>
              <w:topLinePunct w:val="0"/>
              <w:ind w:firstLineChars="0" w:firstLine="0"/>
              <w:jc w:val="center"/>
              <w:rPr>
                <w:rFonts w:ascii="宋体" w:hAnsi="宋体"/>
                <w:sz w:val="21"/>
                <w:szCs w:val="21"/>
              </w:rPr>
            </w:pPr>
            <w:r w:rsidRPr="00AF459A">
              <w:rPr>
                <w:sz w:val="21"/>
                <w:szCs w:val="21"/>
              </w:rPr>
              <w:t>X</w:t>
            </w:r>
            <w:r w:rsidRPr="004A41EF">
              <w:rPr>
                <w:rFonts w:ascii="宋体" w:hAnsi="宋体" w:hint="eastAsia"/>
                <w:sz w:val="21"/>
                <w:szCs w:val="21"/>
              </w:rPr>
              <w:t>光机（</w:t>
            </w:r>
            <w:r w:rsidRPr="00AF459A">
              <w:rPr>
                <w:sz w:val="21"/>
                <w:szCs w:val="21"/>
              </w:rPr>
              <w:t>2</w:t>
            </w:r>
            <w:r w:rsidRPr="004A41EF">
              <w:rPr>
                <w:rFonts w:ascii="宋体" w:hAnsi="宋体" w:hint="eastAsia"/>
                <w:sz w:val="21"/>
                <w:szCs w:val="21"/>
              </w:rPr>
              <w:t>号</w:t>
            </w:r>
            <w:r w:rsidRPr="004A41EF">
              <w:rPr>
                <w:rFonts w:ascii="宋体" w:hAnsi="宋体"/>
                <w:sz w:val="21"/>
                <w:szCs w:val="21"/>
              </w:rPr>
              <w:t>机</w:t>
            </w:r>
            <w:r w:rsidRPr="004A41EF">
              <w:rPr>
                <w:rFonts w:ascii="宋体" w:hAnsi="宋体" w:hint="eastAsia"/>
                <w:sz w:val="21"/>
                <w:szCs w:val="21"/>
              </w:rPr>
              <w:t>）西侧</w:t>
            </w:r>
          </w:p>
        </w:tc>
        <w:tc>
          <w:tcPr>
            <w:tcW w:w="427" w:type="pct"/>
            <w:tcBorders>
              <w:left w:val="single" w:sz="4" w:space="0" w:color="auto"/>
              <w:right w:val="single" w:sz="4" w:space="0" w:color="auto"/>
            </w:tcBorders>
            <w:shd w:val="clear" w:color="auto" w:fill="FFFFFF"/>
            <w:vAlign w:val="center"/>
          </w:tcPr>
          <w:p w14:paraId="4245E613" w14:textId="5DF6ED93" w:rsidR="004A41EF" w:rsidRPr="00E54216" w:rsidRDefault="004A41EF" w:rsidP="004A41E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0.14</w:t>
            </w:r>
          </w:p>
        </w:tc>
        <w:tc>
          <w:tcPr>
            <w:tcW w:w="597" w:type="pct"/>
            <w:tcBorders>
              <w:left w:val="single" w:sz="4" w:space="0" w:color="auto"/>
              <w:right w:val="single" w:sz="4" w:space="0" w:color="auto"/>
            </w:tcBorders>
            <w:shd w:val="clear" w:color="auto" w:fill="FFFFFF"/>
            <w:vAlign w:val="center"/>
          </w:tcPr>
          <w:p w14:paraId="0E9837D4" w14:textId="0CD2993F"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00A27A17" w14:textId="722B4FA8"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0.15</w:t>
            </w:r>
          </w:p>
        </w:tc>
        <w:tc>
          <w:tcPr>
            <w:tcW w:w="511" w:type="pct"/>
            <w:tcBorders>
              <w:left w:val="single" w:sz="4" w:space="0" w:color="auto"/>
              <w:right w:val="single" w:sz="4" w:space="0" w:color="auto"/>
            </w:tcBorders>
            <w:shd w:val="clear" w:color="auto" w:fill="FFFFFF"/>
            <w:vAlign w:val="center"/>
          </w:tcPr>
          <w:p w14:paraId="74326F10" w14:textId="2F977F53"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4DDBA72F" w14:textId="77777777" w:rsidR="004A41EF" w:rsidRPr="00A532FD" w:rsidRDefault="004A41EF" w:rsidP="004A41EF">
            <w:pPr>
              <w:topLinePunct w:val="0"/>
              <w:ind w:firstLineChars="0" w:firstLine="0"/>
              <w:jc w:val="center"/>
              <w:rPr>
                <w:sz w:val="21"/>
              </w:rPr>
            </w:pPr>
          </w:p>
        </w:tc>
      </w:tr>
      <w:tr w:rsidR="004A41EF" w:rsidRPr="00A532FD" w14:paraId="25CAE5BC" w14:textId="77777777" w:rsidTr="005F4ECD">
        <w:trPr>
          <w:trHeight w:val="468"/>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4933DEFE" w14:textId="77777777" w:rsidR="004A41EF" w:rsidRPr="00A532FD" w:rsidRDefault="004A41EF" w:rsidP="004A41EF">
            <w:pPr>
              <w:topLinePunct w:val="0"/>
              <w:ind w:firstLineChars="0" w:firstLine="0"/>
              <w:jc w:val="center"/>
              <w:rPr>
                <w:sz w:val="21"/>
              </w:rPr>
            </w:pPr>
            <w:r w:rsidRPr="00A532FD">
              <w:rPr>
                <w:rFonts w:hint="eastAsia"/>
                <w:sz w:val="21"/>
              </w:rPr>
              <w:t>4</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65FE859F" w14:textId="27C3C4EE" w:rsidR="004A41EF" w:rsidRPr="004A41EF" w:rsidRDefault="004A41EF" w:rsidP="004A41EF">
            <w:pPr>
              <w:topLinePunct w:val="0"/>
              <w:ind w:firstLineChars="0" w:firstLine="0"/>
              <w:jc w:val="center"/>
              <w:rPr>
                <w:rFonts w:ascii="宋体" w:hAnsi="宋体"/>
                <w:sz w:val="21"/>
                <w:szCs w:val="21"/>
              </w:rPr>
            </w:pPr>
            <w:r w:rsidRPr="004A41EF">
              <w:rPr>
                <w:rFonts w:ascii="宋体" w:hAnsi="宋体" w:hint="eastAsia"/>
                <w:sz w:val="21"/>
                <w:szCs w:val="21"/>
              </w:rPr>
              <w:t>进料</w:t>
            </w:r>
            <w:r w:rsidRPr="004A41EF">
              <w:rPr>
                <w:rFonts w:ascii="宋体" w:hAnsi="宋体"/>
                <w:sz w:val="21"/>
                <w:szCs w:val="21"/>
              </w:rPr>
              <w:t>口左侧</w:t>
            </w:r>
          </w:p>
        </w:tc>
        <w:tc>
          <w:tcPr>
            <w:tcW w:w="427" w:type="pct"/>
            <w:tcBorders>
              <w:left w:val="single" w:sz="4" w:space="0" w:color="auto"/>
              <w:right w:val="single" w:sz="4" w:space="0" w:color="auto"/>
            </w:tcBorders>
            <w:shd w:val="clear" w:color="auto" w:fill="FFFFFF"/>
            <w:vAlign w:val="center"/>
          </w:tcPr>
          <w:p w14:paraId="70590C4F" w14:textId="29748DC5" w:rsidR="004A41EF" w:rsidRPr="00E54216" w:rsidRDefault="004A41EF" w:rsidP="004A41E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0.14</w:t>
            </w:r>
          </w:p>
        </w:tc>
        <w:tc>
          <w:tcPr>
            <w:tcW w:w="597" w:type="pct"/>
            <w:tcBorders>
              <w:left w:val="single" w:sz="4" w:space="0" w:color="auto"/>
              <w:right w:val="single" w:sz="4" w:space="0" w:color="auto"/>
            </w:tcBorders>
            <w:shd w:val="clear" w:color="auto" w:fill="FFFFFF"/>
            <w:vAlign w:val="center"/>
          </w:tcPr>
          <w:p w14:paraId="233A33F4" w14:textId="0D6AB426"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0AE7D7DC" w14:textId="487814EE"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0.17</w:t>
            </w:r>
          </w:p>
        </w:tc>
        <w:tc>
          <w:tcPr>
            <w:tcW w:w="511" w:type="pct"/>
            <w:tcBorders>
              <w:left w:val="single" w:sz="4" w:space="0" w:color="auto"/>
              <w:right w:val="single" w:sz="4" w:space="0" w:color="auto"/>
            </w:tcBorders>
            <w:shd w:val="clear" w:color="auto" w:fill="FFFFFF"/>
            <w:vAlign w:val="center"/>
          </w:tcPr>
          <w:p w14:paraId="7B50B995" w14:textId="28F73CAA"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62EC7ED7" w14:textId="77777777" w:rsidR="004A41EF" w:rsidRPr="00A532FD" w:rsidRDefault="004A41EF" w:rsidP="004A41EF">
            <w:pPr>
              <w:topLinePunct w:val="0"/>
              <w:ind w:firstLineChars="0" w:firstLine="0"/>
              <w:jc w:val="center"/>
              <w:rPr>
                <w:sz w:val="21"/>
              </w:rPr>
            </w:pPr>
          </w:p>
        </w:tc>
      </w:tr>
      <w:tr w:rsidR="004A41EF" w:rsidRPr="00A532FD" w14:paraId="0890701F" w14:textId="77777777" w:rsidTr="005F4ECD">
        <w:trPr>
          <w:trHeight w:val="468"/>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73DC18C9" w14:textId="77777777" w:rsidR="004A41EF" w:rsidRPr="00A532FD" w:rsidRDefault="004A41EF" w:rsidP="004A41EF">
            <w:pPr>
              <w:topLinePunct w:val="0"/>
              <w:ind w:firstLineChars="0" w:firstLine="0"/>
              <w:jc w:val="center"/>
              <w:rPr>
                <w:sz w:val="21"/>
              </w:rPr>
            </w:pPr>
            <w:r w:rsidRPr="00A532FD">
              <w:rPr>
                <w:rFonts w:hint="eastAsia"/>
                <w:sz w:val="21"/>
              </w:rPr>
              <w:t>5</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5DAFDFC3" w14:textId="1920380E" w:rsidR="004A41EF" w:rsidRPr="004A41EF" w:rsidRDefault="004A41EF" w:rsidP="004A41EF">
            <w:pPr>
              <w:topLinePunct w:val="0"/>
              <w:ind w:firstLineChars="0" w:firstLine="0"/>
              <w:jc w:val="center"/>
              <w:rPr>
                <w:rFonts w:ascii="宋体" w:hAnsi="宋体"/>
                <w:sz w:val="21"/>
                <w:szCs w:val="21"/>
              </w:rPr>
            </w:pPr>
            <w:r w:rsidRPr="004A41EF">
              <w:rPr>
                <w:rFonts w:ascii="宋体" w:hAnsi="宋体" w:hint="eastAsia"/>
                <w:sz w:val="21"/>
                <w:szCs w:val="21"/>
              </w:rPr>
              <w:t>进料</w:t>
            </w:r>
            <w:r w:rsidRPr="004A41EF">
              <w:rPr>
                <w:rFonts w:ascii="宋体" w:hAnsi="宋体"/>
                <w:sz w:val="21"/>
                <w:szCs w:val="21"/>
              </w:rPr>
              <w:t>口</w:t>
            </w:r>
            <w:r w:rsidRPr="004A41EF">
              <w:rPr>
                <w:rFonts w:ascii="宋体" w:hAnsi="宋体" w:hint="eastAsia"/>
                <w:sz w:val="21"/>
                <w:szCs w:val="21"/>
              </w:rPr>
              <w:t>右</w:t>
            </w:r>
            <w:r w:rsidRPr="004A41EF">
              <w:rPr>
                <w:rFonts w:ascii="宋体" w:hAnsi="宋体"/>
                <w:sz w:val="21"/>
                <w:szCs w:val="21"/>
              </w:rPr>
              <w:t>侧</w:t>
            </w:r>
          </w:p>
        </w:tc>
        <w:tc>
          <w:tcPr>
            <w:tcW w:w="427" w:type="pct"/>
            <w:tcBorders>
              <w:left w:val="single" w:sz="4" w:space="0" w:color="auto"/>
              <w:right w:val="single" w:sz="4" w:space="0" w:color="auto"/>
            </w:tcBorders>
            <w:shd w:val="clear" w:color="auto" w:fill="FFFFFF"/>
            <w:vAlign w:val="center"/>
          </w:tcPr>
          <w:p w14:paraId="3F2828B6" w14:textId="71510D3C" w:rsidR="004A41EF" w:rsidRPr="00E54216" w:rsidRDefault="004A41EF" w:rsidP="004A41E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0.15</w:t>
            </w:r>
          </w:p>
        </w:tc>
        <w:tc>
          <w:tcPr>
            <w:tcW w:w="597" w:type="pct"/>
            <w:tcBorders>
              <w:left w:val="single" w:sz="4" w:space="0" w:color="auto"/>
              <w:right w:val="single" w:sz="4" w:space="0" w:color="auto"/>
            </w:tcBorders>
            <w:shd w:val="clear" w:color="auto" w:fill="FFFFFF"/>
            <w:vAlign w:val="center"/>
          </w:tcPr>
          <w:p w14:paraId="02AEA50A" w14:textId="36F1D8A5"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00FE18B9" w14:textId="644B65D6"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0.18</w:t>
            </w:r>
          </w:p>
        </w:tc>
        <w:tc>
          <w:tcPr>
            <w:tcW w:w="511" w:type="pct"/>
            <w:tcBorders>
              <w:left w:val="single" w:sz="4" w:space="0" w:color="auto"/>
              <w:right w:val="single" w:sz="4" w:space="0" w:color="auto"/>
            </w:tcBorders>
            <w:shd w:val="clear" w:color="auto" w:fill="FFFFFF"/>
            <w:vAlign w:val="center"/>
          </w:tcPr>
          <w:p w14:paraId="2F072B81" w14:textId="699E0BD9"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411CCA7A" w14:textId="77777777" w:rsidR="004A41EF" w:rsidRPr="00A532FD" w:rsidRDefault="004A41EF" w:rsidP="004A41EF">
            <w:pPr>
              <w:topLinePunct w:val="0"/>
              <w:ind w:firstLineChars="0" w:firstLine="0"/>
              <w:jc w:val="center"/>
              <w:rPr>
                <w:sz w:val="21"/>
              </w:rPr>
            </w:pPr>
          </w:p>
        </w:tc>
      </w:tr>
      <w:tr w:rsidR="004A41EF" w:rsidRPr="00A532FD" w14:paraId="5C5C1370" w14:textId="77777777" w:rsidTr="005F4ECD">
        <w:trPr>
          <w:trHeight w:val="468"/>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2829FD20" w14:textId="77777777" w:rsidR="004A41EF" w:rsidRPr="00A532FD" w:rsidRDefault="004A41EF" w:rsidP="004A41EF">
            <w:pPr>
              <w:topLinePunct w:val="0"/>
              <w:ind w:firstLineChars="0" w:firstLine="0"/>
              <w:jc w:val="center"/>
              <w:rPr>
                <w:sz w:val="21"/>
              </w:rPr>
            </w:pPr>
            <w:r w:rsidRPr="00A532FD">
              <w:rPr>
                <w:rFonts w:hint="eastAsia"/>
                <w:sz w:val="21"/>
              </w:rPr>
              <w:t>6</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6DE08060" w14:textId="0CD01BD7" w:rsidR="004A41EF" w:rsidRPr="004A41EF" w:rsidRDefault="004A41EF" w:rsidP="004A41EF">
            <w:pPr>
              <w:topLinePunct w:val="0"/>
              <w:ind w:firstLineChars="0" w:firstLine="0"/>
              <w:jc w:val="center"/>
              <w:rPr>
                <w:rFonts w:ascii="宋体" w:hAnsi="宋体"/>
                <w:sz w:val="21"/>
                <w:szCs w:val="21"/>
              </w:rPr>
            </w:pPr>
            <w:r w:rsidRPr="00AF459A">
              <w:rPr>
                <w:sz w:val="21"/>
                <w:szCs w:val="21"/>
              </w:rPr>
              <w:t>X</w:t>
            </w:r>
            <w:r w:rsidRPr="004A41EF">
              <w:rPr>
                <w:rFonts w:ascii="宋体" w:hAnsi="宋体" w:hint="eastAsia"/>
                <w:sz w:val="21"/>
                <w:szCs w:val="21"/>
              </w:rPr>
              <w:t>光机（</w:t>
            </w:r>
            <w:r w:rsidRPr="00AF459A">
              <w:rPr>
                <w:sz w:val="21"/>
                <w:szCs w:val="21"/>
              </w:rPr>
              <w:t>2</w:t>
            </w:r>
            <w:r w:rsidRPr="004A41EF">
              <w:rPr>
                <w:rFonts w:ascii="宋体" w:hAnsi="宋体" w:hint="eastAsia"/>
                <w:sz w:val="21"/>
                <w:szCs w:val="21"/>
              </w:rPr>
              <w:t>号</w:t>
            </w:r>
            <w:r w:rsidRPr="004A41EF">
              <w:rPr>
                <w:rFonts w:ascii="宋体" w:hAnsi="宋体"/>
                <w:sz w:val="21"/>
                <w:szCs w:val="21"/>
              </w:rPr>
              <w:t>机</w:t>
            </w:r>
            <w:r w:rsidRPr="004A41EF">
              <w:rPr>
                <w:rFonts w:ascii="宋体" w:hAnsi="宋体" w:hint="eastAsia"/>
                <w:sz w:val="21"/>
                <w:szCs w:val="21"/>
              </w:rPr>
              <w:t>）东侧</w:t>
            </w:r>
          </w:p>
        </w:tc>
        <w:tc>
          <w:tcPr>
            <w:tcW w:w="427" w:type="pct"/>
            <w:tcBorders>
              <w:left w:val="single" w:sz="4" w:space="0" w:color="auto"/>
              <w:right w:val="single" w:sz="4" w:space="0" w:color="auto"/>
            </w:tcBorders>
            <w:shd w:val="clear" w:color="auto" w:fill="FFFFFF"/>
            <w:vAlign w:val="center"/>
          </w:tcPr>
          <w:p w14:paraId="58A9D537" w14:textId="000C1C63" w:rsidR="004A41EF" w:rsidRPr="00E54216" w:rsidRDefault="004A41EF" w:rsidP="004A41E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0.14</w:t>
            </w:r>
          </w:p>
        </w:tc>
        <w:tc>
          <w:tcPr>
            <w:tcW w:w="597" w:type="pct"/>
            <w:tcBorders>
              <w:left w:val="single" w:sz="4" w:space="0" w:color="auto"/>
              <w:right w:val="single" w:sz="4" w:space="0" w:color="auto"/>
            </w:tcBorders>
            <w:shd w:val="clear" w:color="auto" w:fill="FFFFFF"/>
            <w:vAlign w:val="center"/>
          </w:tcPr>
          <w:p w14:paraId="06658004" w14:textId="69DEB37F"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7EECD58B" w14:textId="4B3C6D51"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0.15</w:t>
            </w:r>
          </w:p>
        </w:tc>
        <w:tc>
          <w:tcPr>
            <w:tcW w:w="511" w:type="pct"/>
            <w:tcBorders>
              <w:left w:val="single" w:sz="4" w:space="0" w:color="auto"/>
              <w:right w:val="single" w:sz="4" w:space="0" w:color="auto"/>
            </w:tcBorders>
            <w:shd w:val="clear" w:color="auto" w:fill="FFFFFF"/>
            <w:vAlign w:val="center"/>
          </w:tcPr>
          <w:p w14:paraId="5EC92942" w14:textId="29504FA3"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6640BB3D" w14:textId="77777777" w:rsidR="004A41EF" w:rsidRPr="00A532FD" w:rsidRDefault="004A41EF" w:rsidP="004A41EF">
            <w:pPr>
              <w:topLinePunct w:val="0"/>
              <w:ind w:firstLineChars="0" w:firstLine="0"/>
              <w:jc w:val="center"/>
              <w:rPr>
                <w:sz w:val="21"/>
              </w:rPr>
            </w:pPr>
          </w:p>
        </w:tc>
      </w:tr>
      <w:tr w:rsidR="004A41EF" w:rsidRPr="00A532FD" w14:paraId="3941B99A" w14:textId="77777777" w:rsidTr="005F4ECD">
        <w:trPr>
          <w:trHeight w:val="468"/>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53628854" w14:textId="77777777" w:rsidR="004A41EF" w:rsidRPr="00A532FD" w:rsidRDefault="004A41EF" w:rsidP="004A41EF">
            <w:pPr>
              <w:topLinePunct w:val="0"/>
              <w:ind w:firstLineChars="0" w:firstLine="0"/>
              <w:jc w:val="center"/>
              <w:rPr>
                <w:sz w:val="21"/>
              </w:rPr>
            </w:pPr>
            <w:r w:rsidRPr="00A532FD">
              <w:rPr>
                <w:rFonts w:hint="eastAsia"/>
                <w:sz w:val="21"/>
              </w:rPr>
              <w:t>7</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0614D3CA" w14:textId="29965301" w:rsidR="004A41EF" w:rsidRPr="004A41EF" w:rsidRDefault="004A41EF" w:rsidP="004A41EF">
            <w:pPr>
              <w:topLinePunct w:val="0"/>
              <w:ind w:firstLineChars="0" w:firstLine="0"/>
              <w:jc w:val="center"/>
              <w:rPr>
                <w:rFonts w:ascii="宋体" w:hAnsi="宋体"/>
                <w:sz w:val="21"/>
                <w:szCs w:val="21"/>
              </w:rPr>
            </w:pPr>
            <w:r w:rsidRPr="004A41EF">
              <w:rPr>
                <w:rFonts w:ascii="宋体" w:hAnsi="宋体" w:hint="eastAsia"/>
                <w:sz w:val="21"/>
                <w:szCs w:val="21"/>
              </w:rPr>
              <w:t>废品出口</w:t>
            </w:r>
          </w:p>
        </w:tc>
        <w:tc>
          <w:tcPr>
            <w:tcW w:w="427" w:type="pct"/>
            <w:tcBorders>
              <w:left w:val="single" w:sz="4" w:space="0" w:color="auto"/>
              <w:right w:val="single" w:sz="4" w:space="0" w:color="auto"/>
            </w:tcBorders>
            <w:shd w:val="clear" w:color="auto" w:fill="FFFFFF"/>
            <w:vAlign w:val="center"/>
          </w:tcPr>
          <w:p w14:paraId="680D949E" w14:textId="69082AFF" w:rsidR="004A41EF" w:rsidRPr="00E54216" w:rsidRDefault="004A41EF" w:rsidP="004A41E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0.14</w:t>
            </w:r>
          </w:p>
        </w:tc>
        <w:tc>
          <w:tcPr>
            <w:tcW w:w="597" w:type="pct"/>
            <w:tcBorders>
              <w:left w:val="single" w:sz="4" w:space="0" w:color="auto"/>
              <w:right w:val="single" w:sz="4" w:space="0" w:color="auto"/>
            </w:tcBorders>
            <w:shd w:val="clear" w:color="auto" w:fill="FFFFFF"/>
            <w:vAlign w:val="center"/>
          </w:tcPr>
          <w:p w14:paraId="6C0B5FFD" w14:textId="67E3C80E"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0B6E7103" w14:textId="20939386"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0.15</w:t>
            </w:r>
          </w:p>
        </w:tc>
        <w:tc>
          <w:tcPr>
            <w:tcW w:w="511" w:type="pct"/>
            <w:tcBorders>
              <w:left w:val="single" w:sz="4" w:space="0" w:color="auto"/>
              <w:right w:val="single" w:sz="4" w:space="0" w:color="auto"/>
            </w:tcBorders>
            <w:shd w:val="clear" w:color="auto" w:fill="FFFFFF"/>
            <w:vAlign w:val="center"/>
          </w:tcPr>
          <w:p w14:paraId="26F23C8F" w14:textId="0B74FC26"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360A03D4" w14:textId="77777777" w:rsidR="004A41EF" w:rsidRPr="00A532FD" w:rsidRDefault="004A41EF" w:rsidP="004A41EF">
            <w:pPr>
              <w:topLinePunct w:val="0"/>
              <w:ind w:firstLineChars="0" w:firstLine="0"/>
              <w:jc w:val="center"/>
              <w:rPr>
                <w:sz w:val="21"/>
              </w:rPr>
            </w:pPr>
          </w:p>
        </w:tc>
      </w:tr>
      <w:tr w:rsidR="004A41EF" w:rsidRPr="00A532FD" w14:paraId="6219ACEA" w14:textId="77777777" w:rsidTr="005F4ECD">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297A1DC4" w14:textId="77777777" w:rsidR="004A41EF" w:rsidRPr="00A532FD" w:rsidRDefault="004A41EF" w:rsidP="004A41EF">
            <w:pPr>
              <w:topLinePunct w:val="0"/>
              <w:ind w:firstLineChars="0" w:firstLine="0"/>
              <w:jc w:val="center"/>
              <w:rPr>
                <w:sz w:val="21"/>
              </w:rPr>
            </w:pPr>
            <w:r w:rsidRPr="00A532FD">
              <w:rPr>
                <w:rFonts w:hint="eastAsia"/>
                <w:sz w:val="21"/>
              </w:rPr>
              <w:t>8</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4CD4B35B" w14:textId="0FCF049F" w:rsidR="004A41EF" w:rsidRPr="004A41EF" w:rsidRDefault="004A41EF" w:rsidP="004A41EF">
            <w:pPr>
              <w:topLinePunct w:val="0"/>
              <w:ind w:firstLineChars="0" w:firstLine="0"/>
              <w:jc w:val="center"/>
              <w:rPr>
                <w:rFonts w:ascii="宋体" w:hAnsi="宋体"/>
                <w:sz w:val="21"/>
                <w:szCs w:val="21"/>
              </w:rPr>
            </w:pPr>
            <w:r w:rsidRPr="004A41EF">
              <w:rPr>
                <w:rFonts w:ascii="宋体" w:hAnsi="宋体" w:hint="eastAsia"/>
                <w:sz w:val="21"/>
                <w:szCs w:val="21"/>
              </w:rPr>
              <w:t>出料口北侧</w:t>
            </w:r>
          </w:p>
        </w:tc>
        <w:tc>
          <w:tcPr>
            <w:tcW w:w="427" w:type="pct"/>
            <w:tcBorders>
              <w:left w:val="single" w:sz="4" w:space="0" w:color="auto"/>
              <w:right w:val="single" w:sz="4" w:space="0" w:color="auto"/>
            </w:tcBorders>
            <w:shd w:val="clear" w:color="auto" w:fill="FFFFFF"/>
            <w:vAlign w:val="center"/>
          </w:tcPr>
          <w:p w14:paraId="16F18B05" w14:textId="1E5EEAC9" w:rsidR="004A41EF" w:rsidRPr="00E54216" w:rsidRDefault="004A41EF" w:rsidP="004A41E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0.15</w:t>
            </w:r>
          </w:p>
        </w:tc>
        <w:tc>
          <w:tcPr>
            <w:tcW w:w="597" w:type="pct"/>
            <w:tcBorders>
              <w:left w:val="single" w:sz="4" w:space="0" w:color="auto"/>
              <w:right w:val="single" w:sz="4" w:space="0" w:color="auto"/>
            </w:tcBorders>
            <w:shd w:val="clear" w:color="auto" w:fill="FFFFFF"/>
            <w:vAlign w:val="center"/>
          </w:tcPr>
          <w:p w14:paraId="4B6EF3F1" w14:textId="55BA6277"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7A913612" w14:textId="0A0B52C9"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0.16</w:t>
            </w:r>
          </w:p>
        </w:tc>
        <w:tc>
          <w:tcPr>
            <w:tcW w:w="511" w:type="pct"/>
            <w:tcBorders>
              <w:left w:val="single" w:sz="4" w:space="0" w:color="auto"/>
              <w:right w:val="single" w:sz="4" w:space="0" w:color="auto"/>
            </w:tcBorders>
            <w:shd w:val="clear" w:color="auto" w:fill="FFFFFF"/>
            <w:vAlign w:val="center"/>
          </w:tcPr>
          <w:p w14:paraId="2FD4425B" w14:textId="40EB89F3"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7D027399" w14:textId="77777777" w:rsidR="004A41EF" w:rsidRPr="00A532FD" w:rsidRDefault="004A41EF" w:rsidP="004A41EF">
            <w:pPr>
              <w:topLinePunct w:val="0"/>
              <w:ind w:firstLineChars="0" w:firstLine="0"/>
              <w:jc w:val="center"/>
              <w:rPr>
                <w:sz w:val="21"/>
              </w:rPr>
            </w:pPr>
          </w:p>
        </w:tc>
      </w:tr>
      <w:tr w:rsidR="004A41EF" w:rsidRPr="00A532FD" w14:paraId="19A527E9" w14:textId="77777777" w:rsidTr="005F4ECD">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0E0B826C" w14:textId="77777777" w:rsidR="004A41EF" w:rsidRPr="00A532FD" w:rsidRDefault="004A41EF" w:rsidP="004A41EF">
            <w:pPr>
              <w:topLinePunct w:val="0"/>
              <w:ind w:firstLineChars="0" w:firstLine="0"/>
              <w:jc w:val="center"/>
              <w:rPr>
                <w:sz w:val="21"/>
              </w:rPr>
            </w:pPr>
            <w:r w:rsidRPr="00A532FD">
              <w:rPr>
                <w:rFonts w:hint="eastAsia"/>
                <w:sz w:val="21"/>
              </w:rPr>
              <w:t>9</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6A9734E9" w14:textId="5CDB3B55" w:rsidR="004A41EF" w:rsidRPr="004A41EF" w:rsidRDefault="004A41EF" w:rsidP="004A41EF">
            <w:pPr>
              <w:topLinePunct w:val="0"/>
              <w:ind w:firstLineChars="0" w:firstLine="0"/>
              <w:jc w:val="center"/>
              <w:rPr>
                <w:rFonts w:ascii="宋体" w:hAnsi="宋体"/>
                <w:sz w:val="21"/>
                <w:szCs w:val="21"/>
              </w:rPr>
            </w:pPr>
            <w:r w:rsidRPr="004A41EF">
              <w:rPr>
                <w:rFonts w:ascii="宋体" w:hAnsi="宋体" w:hint="eastAsia"/>
                <w:sz w:val="21"/>
                <w:szCs w:val="21"/>
              </w:rPr>
              <w:t>出料口</w:t>
            </w:r>
            <w:r w:rsidRPr="004A41EF">
              <w:rPr>
                <w:rFonts w:ascii="宋体" w:hAnsi="宋体"/>
                <w:sz w:val="21"/>
                <w:szCs w:val="21"/>
              </w:rPr>
              <w:t>左侧</w:t>
            </w:r>
          </w:p>
        </w:tc>
        <w:tc>
          <w:tcPr>
            <w:tcW w:w="427" w:type="pct"/>
            <w:tcBorders>
              <w:left w:val="single" w:sz="4" w:space="0" w:color="auto"/>
              <w:right w:val="single" w:sz="4" w:space="0" w:color="auto"/>
            </w:tcBorders>
            <w:shd w:val="clear" w:color="auto" w:fill="FFFFFF"/>
            <w:vAlign w:val="center"/>
          </w:tcPr>
          <w:p w14:paraId="45D5BA04" w14:textId="09735DFB" w:rsidR="004A41EF" w:rsidRPr="00E54216" w:rsidRDefault="004A41EF" w:rsidP="004A41E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0.15</w:t>
            </w:r>
          </w:p>
        </w:tc>
        <w:tc>
          <w:tcPr>
            <w:tcW w:w="597" w:type="pct"/>
            <w:tcBorders>
              <w:left w:val="single" w:sz="4" w:space="0" w:color="auto"/>
              <w:right w:val="single" w:sz="4" w:space="0" w:color="auto"/>
            </w:tcBorders>
            <w:shd w:val="clear" w:color="auto" w:fill="FFFFFF"/>
            <w:vAlign w:val="center"/>
          </w:tcPr>
          <w:p w14:paraId="334E1075" w14:textId="710E1D18"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54DA2CA6" w14:textId="38D7F165"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0.16</w:t>
            </w:r>
          </w:p>
        </w:tc>
        <w:tc>
          <w:tcPr>
            <w:tcW w:w="511" w:type="pct"/>
            <w:tcBorders>
              <w:left w:val="single" w:sz="4" w:space="0" w:color="auto"/>
              <w:right w:val="single" w:sz="4" w:space="0" w:color="auto"/>
            </w:tcBorders>
            <w:shd w:val="clear" w:color="auto" w:fill="FFFFFF"/>
            <w:vAlign w:val="center"/>
          </w:tcPr>
          <w:p w14:paraId="50EFB578" w14:textId="7A9FC764"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17119C48" w14:textId="77777777" w:rsidR="004A41EF" w:rsidRPr="00A532FD" w:rsidRDefault="004A41EF" w:rsidP="004A41EF">
            <w:pPr>
              <w:topLinePunct w:val="0"/>
              <w:ind w:firstLineChars="0" w:firstLine="0"/>
              <w:jc w:val="center"/>
              <w:rPr>
                <w:sz w:val="21"/>
              </w:rPr>
            </w:pPr>
          </w:p>
        </w:tc>
      </w:tr>
      <w:tr w:rsidR="004A41EF" w:rsidRPr="00A532FD" w14:paraId="7472FBE3" w14:textId="77777777" w:rsidTr="005F4ECD">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370C0B9A" w14:textId="2A81A242" w:rsidR="004A41EF" w:rsidRPr="00A532FD" w:rsidRDefault="004A41EF" w:rsidP="004A41EF">
            <w:pPr>
              <w:topLinePunct w:val="0"/>
              <w:ind w:firstLineChars="0" w:firstLine="0"/>
              <w:jc w:val="center"/>
              <w:rPr>
                <w:sz w:val="21"/>
              </w:rPr>
            </w:pPr>
            <w:r w:rsidRPr="00A532FD">
              <w:rPr>
                <w:rFonts w:hint="eastAsia"/>
                <w:sz w:val="21"/>
              </w:rPr>
              <w:t>10</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6425EEBB" w14:textId="52D29590" w:rsidR="004A41EF" w:rsidRPr="004A41EF" w:rsidRDefault="004A41EF" w:rsidP="004A41EF">
            <w:pPr>
              <w:topLinePunct w:val="0"/>
              <w:ind w:firstLineChars="0" w:firstLine="0"/>
              <w:jc w:val="center"/>
              <w:rPr>
                <w:rFonts w:ascii="宋体" w:hAnsi="宋体"/>
                <w:sz w:val="21"/>
                <w:szCs w:val="21"/>
              </w:rPr>
            </w:pPr>
            <w:r w:rsidRPr="004A41EF">
              <w:rPr>
                <w:rFonts w:ascii="宋体" w:hAnsi="宋体" w:hint="eastAsia"/>
                <w:sz w:val="21"/>
                <w:szCs w:val="21"/>
              </w:rPr>
              <w:t>出料口右侧</w:t>
            </w:r>
          </w:p>
        </w:tc>
        <w:tc>
          <w:tcPr>
            <w:tcW w:w="427" w:type="pct"/>
            <w:tcBorders>
              <w:left w:val="single" w:sz="4" w:space="0" w:color="auto"/>
              <w:right w:val="single" w:sz="4" w:space="0" w:color="auto"/>
            </w:tcBorders>
            <w:shd w:val="clear" w:color="auto" w:fill="FFFFFF"/>
            <w:vAlign w:val="center"/>
          </w:tcPr>
          <w:p w14:paraId="1E446955" w14:textId="3E23B2A0" w:rsidR="004A41EF" w:rsidRPr="00E54216" w:rsidRDefault="004A41EF" w:rsidP="004A41EF">
            <w:pPr>
              <w:widowControl/>
              <w:topLinePunct w:val="0"/>
              <w:spacing w:line="240" w:lineRule="auto"/>
              <w:ind w:firstLineChars="0" w:firstLine="0"/>
              <w:jc w:val="center"/>
              <w:textAlignment w:val="bottom"/>
              <w:rPr>
                <w:color w:val="000000"/>
                <w:kern w:val="0"/>
                <w:sz w:val="21"/>
                <w:szCs w:val="21"/>
                <w:lang w:bidi="ar"/>
              </w:rPr>
            </w:pPr>
            <w:r w:rsidRPr="00E54216">
              <w:rPr>
                <w:color w:val="000000"/>
                <w:kern w:val="0"/>
                <w:sz w:val="21"/>
                <w:szCs w:val="21"/>
                <w:lang w:bidi="ar"/>
              </w:rPr>
              <w:t>0.15</w:t>
            </w:r>
          </w:p>
        </w:tc>
        <w:tc>
          <w:tcPr>
            <w:tcW w:w="597" w:type="pct"/>
            <w:tcBorders>
              <w:left w:val="single" w:sz="4" w:space="0" w:color="auto"/>
              <w:right w:val="single" w:sz="4" w:space="0" w:color="auto"/>
            </w:tcBorders>
            <w:shd w:val="clear" w:color="auto" w:fill="FFFFFF"/>
            <w:vAlign w:val="center"/>
          </w:tcPr>
          <w:p w14:paraId="41899CD9" w14:textId="5E7B1F40" w:rsidR="004A41EF" w:rsidRPr="00E54216" w:rsidRDefault="004A41EF" w:rsidP="004A41EF">
            <w:pPr>
              <w:widowControl/>
              <w:topLinePunct w:val="0"/>
              <w:spacing w:line="240" w:lineRule="auto"/>
              <w:ind w:firstLineChars="0" w:firstLine="0"/>
              <w:jc w:val="center"/>
              <w:textAlignment w:val="center"/>
              <w:rPr>
                <w:color w:val="000000"/>
                <w:kern w:val="0"/>
                <w:sz w:val="21"/>
                <w:szCs w:val="21"/>
                <w:lang w:bidi="ar"/>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575308CC" w14:textId="7E1E15EB" w:rsidR="004A41EF" w:rsidRPr="00E54216" w:rsidRDefault="004A41EF" w:rsidP="004A41EF">
            <w:pPr>
              <w:widowControl/>
              <w:topLinePunct w:val="0"/>
              <w:spacing w:line="240" w:lineRule="auto"/>
              <w:ind w:firstLineChars="0" w:firstLine="0"/>
              <w:jc w:val="center"/>
              <w:textAlignment w:val="center"/>
              <w:rPr>
                <w:color w:val="000000"/>
                <w:kern w:val="0"/>
                <w:sz w:val="21"/>
                <w:szCs w:val="21"/>
                <w:lang w:bidi="ar"/>
              </w:rPr>
            </w:pPr>
            <w:r w:rsidRPr="00E54216">
              <w:rPr>
                <w:color w:val="000000"/>
                <w:kern w:val="0"/>
                <w:sz w:val="21"/>
                <w:szCs w:val="21"/>
                <w:lang w:bidi="ar"/>
              </w:rPr>
              <w:t>0.16</w:t>
            </w:r>
          </w:p>
        </w:tc>
        <w:tc>
          <w:tcPr>
            <w:tcW w:w="511" w:type="pct"/>
            <w:tcBorders>
              <w:left w:val="single" w:sz="4" w:space="0" w:color="auto"/>
              <w:right w:val="single" w:sz="4" w:space="0" w:color="auto"/>
            </w:tcBorders>
            <w:shd w:val="clear" w:color="auto" w:fill="FFFFFF"/>
            <w:vAlign w:val="center"/>
          </w:tcPr>
          <w:p w14:paraId="27855D64" w14:textId="09A59484" w:rsidR="004A41EF" w:rsidRPr="00E54216" w:rsidRDefault="004A41EF" w:rsidP="004A41EF">
            <w:pPr>
              <w:widowControl/>
              <w:topLinePunct w:val="0"/>
              <w:spacing w:line="240" w:lineRule="auto"/>
              <w:ind w:firstLineChars="0" w:firstLine="0"/>
              <w:jc w:val="center"/>
              <w:textAlignment w:val="center"/>
              <w:rPr>
                <w:color w:val="000000"/>
                <w:kern w:val="0"/>
                <w:sz w:val="21"/>
                <w:szCs w:val="21"/>
                <w:lang w:bidi="ar"/>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425C92A8" w14:textId="77777777" w:rsidR="004A41EF" w:rsidRPr="00A532FD" w:rsidRDefault="004A41EF" w:rsidP="004A41EF">
            <w:pPr>
              <w:topLinePunct w:val="0"/>
              <w:ind w:firstLineChars="0" w:firstLine="0"/>
              <w:jc w:val="center"/>
              <w:rPr>
                <w:sz w:val="21"/>
              </w:rPr>
            </w:pPr>
          </w:p>
        </w:tc>
      </w:tr>
      <w:tr w:rsidR="004A41EF" w:rsidRPr="00A532FD" w14:paraId="6869242C" w14:textId="77777777" w:rsidTr="005F4ECD">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6FF8E07F" w14:textId="1FE2A11A" w:rsidR="004A41EF" w:rsidRPr="00A532FD" w:rsidRDefault="004A41EF" w:rsidP="004A41EF">
            <w:pPr>
              <w:topLinePunct w:val="0"/>
              <w:ind w:firstLineChars="0" w:firstLine="0"/>
              <w:jc w:val="center"/>
              <w:rPr>
                <w:sz w:val="21"/>
              </w:rPr>
            </w:pPr>
            <w:r>
              <w:rPr>
                <w:rFonts w:hint="eastAsia"/>
                <w:sz w:val="21"/>
              </w:rPr>
              <w:t>22</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39C95396" w14:textId="303F3E02" w:rsidR="004A41EF" w:rsidRPr="004A41EF" w:rsidRDefault="004A41EF" w:rsidP="00907F0E">
            <w:pPr>
              <w:topLinePunct w:val="0"/>
              <w:ind w:firstLineChars="0" w:firstLine="0"/>
              <w:rPr>
                <w:rFonts w:ascii="宋体" w:hAnsi="宋体"/>
                <w:sz w:val="21"/>
                <w:szCs w:val="21"/>
              </w:rPr>
            </w:pPr>
            <w:r w:rsidRPr="00AF459A">
              <w:rPr>
                <w:sz w:val="21"/>
                <w:szCs w:val="21"/>
              </w:rPr>
              <w:t>X</w:t>
            </w:r>
            <w:r w:rsidRPr="004A41EF">
              <w:rPr>
                <w:rFonts w:ascii="宋体" w:hAnsi="宋体" w:hint="eastAsia"/>
                <w:sz w:val="21"/>
                <w:szCs w:val="21"/>
              </w:rPr>
              <w:t>光机</w:t>
            </w:r>
            <w:r w:rsidRPr="004A41EF">
              <w:rPr>
                <w:rFonts w:ascii="宋体" w:hAnsi="宋体"/>
                <w:sz w:val="21"/>
                <w:szCs w:val="21"/>
              </w:rPr>
              <w:t>（</w:t>
            </w:r>
            <w:r w:rsidRPr="00AF459A">
              <w:rPr>
                <w:sz w:val="21"/>
                <w:szCs w:val="21"/>
              </w:rPr>
              <w:t>2</w:t>
            </w:r>
            <w:r w:rsidRPr="004A41EF">
              <w:rPr>
                <w:rFonts w:ascii="宋体" w:hAnsi="宋体" w:hint="eastAsia"/>
                <w:sz w:val="21"/>
                <w:szCs w:val="21"/>
              </w:rPr>
              <w:t>号</w:t>
            </w:r>
            <w:r w:rsidRPr="004A41EF">
              <w:rPr>
                <w:rFonts w:ascii="宋体" w:hAnsi="宋体"/>
                <w:sz w:val="21"/>
                <w:szCs w:val="21"/>
              </w:rPr>
              <w:t>机）</w:t>
            </w:r>
            <w:r w:rsidRPr="004A41EF">
              <w:rPr>
                <w:rFonts w:ascii="宋体" w:hAnsi="宋体" w:hint="eastAsia"/>
                <w:sz w:val="21"/>
                <w:szCs w:val="21"/>
              </w:rPr>
              <w:t>北侧</w:t>
            </w:r>
            <w:r w:rsidRPr="004A41EF">
              <w:rPr>
                <w:rFonts w:ascii="宋体" w:hAnsi="宋体"/>
                <w:sz w:val="21"/>
                <w:szCs w:val="21"/>
              </w:rPr>
              <w:t>通道</w:t>
            </w:r>
          </w:p>
        </w:tc>
        <w:tc>
          <w:tcPr>
            <w:tcW w:w="427" w:type="pct"/>
            <w:tcBorders>
              <w:left w:val="single" w:sz="4" w:space="0" w:color="auto"/>
              <w:right w:val="single" w:sz="4" w:space="0" w:color="auto"/>
            </w:tcBorders>
            <w:shd w:val="clear" w:color="auto" w:fill="FFFFFF"/>
            <w:vAlign w:val="center"/>
          </w:tcPr>
          <w:p w14:paraId="7B98673F" w14:textId="053A9318" w:rsidR="004A41EF" w:rsidRPr="00E54216" w:rsidRDefault="004A41EF" w:rsidP="004A41EF">
            <w:pPr>
              <w:widowControl/>
              <w:topLinePunct w:val="0"/>
              <w:spacing w:line="240" w:lineRule="auto"/>
              <w:ind w:firstLineChars="0" w:firstLine="0"/>
              <w:jc w:val="center"/>
              <w:textAlignment w:val="bottom"/>
              <w:rPr>
                <w:color w:val="000000"/>
                <w:sz w:val="21"/>
                <w:szCs w:val="21"/>
              </w:rPr>
            </w:pPr>
            <w:r w:rsidRPr="00E54216">
              <w:rPr>
                <w:color w:val="000000"/>
                <w:sz w:val="21"/>
                <w:szCs w:val="21"/>
              </w:rPr>
              <w:t>0.14</w:t>
            </w:r>
          </w:p>
        </w:tc>
        <w:tc>
          <w:tcPr>
            <w:tcW w:w="597" w:type="pct"/>
            <w:tcBorders>
              <w:left w:val="single" w:sz="4" w:space="0" w:color="auto"/>
              <w:right w:val="single" w:sz="4" w:space="0" w:color="auto"/>
            </w:tcBorders>
            <w:shd w:val="clear" w:color="auto" w:fill="FFFFFF"/>
            <w:vAlign w:val="center"/>
          </w:tcPr>
          <w:p w14:paraId="20BDE036" w14:textId="3329B452"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sz w:val="21"/>
                <w:szCs w:val="21"/>
              </w:rPr>
              <w:t>0.01</w:t>
            </w:r>
          </w:p>
        </w:tc>
        <w:tc>
          <w:tcPr>
            <w:tcW w:w="566" w:type="pct"/>
            <w:tcBorders>
              <w:left w:val="single" w:sz="4" w:space="0" w:color="auto"/>
              <w:right w:val="single" w:sz="4" w:space="0" w:color="auto"/>
            </w:tcBorders>
            <w:shd w:val="clear" w:color="auto" w:fill="FFFFFF"/>
            <w:vAlign w:val="center"/>
          </w:tcPr>
          <w:p w14:paraId="2F4F4911" w14:textId="61F774E5"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sz w:val="21"/>
                <w:szCs w:val="21"/>
              </w:rPr>
              <w:t>0.15</w:t>
            </w:r>
          </w:p>
        </w:tc>
        <w:tc>
          <w:tcPr>
            <w:tcW w:w="511" w:type="pct"/>
            <w:tcBorders>
              <w:left w:val="single" w:sz="4" w:space="0" w:color="auto"/>
              <w:right w:val="single" w:sz="4" w:space="0" w:color="auto"/>
            </w:tcBorders>
            <w:shd w:val="clear" w:color="auto" w:fill="FFFFFF"/>
            <w:vAlign w:val="center"/>
          </w:tcPr>
          <w:p w14:paraId="0FB2D5AA" w14:textId="6D4C5D7D" w:rsidR="004A41EF" w:rsidRPr="00E54216" w:rsidRDefault="004A41EF" w:rsidP="004A41EF">
            <w:pPr>
              <w:widowControl/>
              <w:topLinePunct w:val="0"/>
              <w:spacing w:line="240" w:lineRule="auto"/>
              <w:ind w:firstLineChars="0" w:firstLine="0"/>
              <w:jc w:val="center"/>
              <w:textAlignment w:val="center"/>
              <w:rPr>
                <w:color w:val="000000"/>
                <w:sz w:val="21"/>
                <w:szCs w:val="21"/>
              </w:rPr>
            </w:pPr>
            <w:r w:rsidRPr="00E54216">
              <w:rPr>
                <w:color w:val="000000"/>
                <w:sz w:val="21"/>
                <w:szCs w:val="21"/>
              </w:rPr>
              <w:t>0.01</w:t>
            </w:r>
          </w:p>
        </w:tc>
        <w:tc>
          <w:tcPr>
            <w:tcW w:w="766" w:type="pct"/>
            <w:vMerge/>
            <w:tcBorders>
              <w:left w:val="single" w:sz="4" w:space="0" w:color="auto"/>
              <w:right w:val="nil"/>
            </w:tcBorders>
            <w:vAlign w:val="center"/>
          </w:tcPr>
          <w:p w14:paraId="5ABB8EFB" w14:textId="77777777" w:rsidR="004A41EF" w:rsidRPr="00A532FD" w:rsidRDefault="004A41EF" w:rsidP="004A41EF">
            <w:pPr>
              <w:topLinePunct w:val="0"/>
              <w:ind w:firstLineChars="0" w:firstLine="0"/>
              <w:jc w:val="center"/>
              <w:rPr>
                <w:sz w:val="21"/>
              </w:rPr>
            </w:pPr>
          </w:p>
        </w:tc>
      </w:tr>
      <w:tr w:rsidR="00C3370F" w:rsidRPr="00A532FD" w14:paraId="64562477" w14:textId="77777777" w:rsidTr="005F4ECD">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249DA8E4" w14:textId="77777777" w:rsidR="00C3370F" w:rsidRPr="00A532FD" w:rsidRDefault="00C3370F" w:rsidP="00C3370F">
            <w:pPr>
              <w:topLinePunct w:val="0"/>
              <w:ind w:firstLineChars="0" w:firstLine="0"/>
              <w:jc w:val="center"/>
              <w:rPr>
                <w:sz w:val="21"/>
              </w:rPr>
            </w:pPr>
            <w:r w:rsidRPr="00A532FD">
              <w:rPr>
                <w:rFonts w:hint="eastAsia"/>
                <w:sz w:val="21"/>
              </w:rPr>
              <w:lastRenderedPageBreak/>
              <w:t>11</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4F6504CD" w14:textId="77C13388" w:rsidR="00C3370F" w:rsidRPr="00C3370F" w:rsidRDefault="00C3370F" w:rsidP="00C3370F">
            <w:pPr>
              <w:topLinePunct w:val="0"/>
              <w:ind w:firstLineChars="0" w:firstLine="0"/>
              <w:jc w:val="center"/>
              <w:rPr>
                <w:rFonts w:ascii="宋体" w:hAnsi="宋体"/>
                <w:sz w:val="21"/>
                <w:szCs w:val="21"/>
              </w:rPr>
            </w:pPr>
            <w:r w:rsidRPr="00C3370F">
              <w:rPr>
                <w:rFonts w:ascii="宋体" w:hAnsi="宋体" w:hint="eastAsia"/>
                <w:sz w:val="21"/>
                <w:szCs w:val="21"/>
              </w:rPr>
              <w:t>操作</w:t>
            </w:r>
            <w:r w:rsidRPr="00C3370F">
              <w:rPr>
                <w:rFonts w:ascii="宋体" w:hAnsi="宋体"/>
                <w:sz w:val="21"/>
                <w:szCs w:val="21"/>
              </w:rPr>
              <w:t>位</w:t>
            </w:r>
          </w:p>
        </w:tc>
        <w:tc>
          <w:tcPr>
            <w:tcW w:w="427" w:type="pct"/>
            <w:tcBorders>
              <w:left w:val="single" w:sz="4" w:space="0" w:color="auto"/>
              <w:right w:val="single" w:sz="4" w:space="0" w:color="auto"/>
            </w:tcBorders>
            <w:shd w:val="clear" w:color="auto" w:fill="FFFFFF"/>
            <w:vAlign w:val="center"/>
          </w:tcPr>
          <w:p w14:paraId="7175FB5F" w14:textId="77777777" w:rsidR="00C3370F" w:rsidRPr="00E54216" w:rsidRDefault="00C3370F" w:rsidP="00C3370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0.14</w:t>
            </w:r>
          </w:p>
        </w:tc>
        <w:tc>
          <w:tcPr>
            <w:tcW w:w="597" w:type="pct"/>
            <w:tcBorders>
              <w:left w:val="single" w:sz="4" w:space="0" w:color="auto"/>
              <w:right w:val="single" w:sz="4" w:space="0" w:color="auto"/>
            </w:tcBorders>
            <w:shd w:val="clear" w:color="auto" w:fill="FFFFFF"/>
            <w:vAlign w:val="center"/>
          </w:tcPr>
          <w:p w14:paraId="56394F9D"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6FB02DA6"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0.17</w:t>
            </w:r>
          </w:p>
        </w:tc>
        <w:tc>
          <w:tcPr>
            <w:tcW w:w="511" w:type="pct"/>
            <w:tcBorders>
              <w:left w:val="single" w:sz="4" w:space="0" w:color="auto"/>
              <w:right w:val="single" w:sz="4" w:space="0" w:color="auto"/>
            </w:tcBorders>
            <w:shd w:val="clear" w:color="auto" w:fill="FFFFFF"/>
            <w:vAlign w:val="center"/>
          </w:tcPr>
          <w:p w14:paraId="54D41D8F"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val="restart"/>
            <w:tcBorders>
              <w:left w:val="single" w:sz="4" w:space="0" w:color="auto"/>
              <w:right w:val="nil"/>
            </w:tcBorders>
            <w:vAlign w:val="center"/>
          </w:tcPr>
          <w:p w14:paraId="687ED249" w14:textId="2DE85DD5" w:rsidR="00C3370F" w:rsidRPr="00A532FD" w:rsidRDefault="00C3370F" w:rsidP="008129E3">
            <w:pPr>
              <w:topLinePunct w:val="0"/>
              <w:ind w:firstLineChars="0" w:firstLine="0"/>
              <w:jc w:val="center"/>
              <w:rPr>
                <w:sz w:val="21"/>
              </w:rPr>
            </w:pPr>
            <w:r w:rsidRPr="00A532FD">
              <w:rPr>
                <w:rFonts w:hint="eastAsia"/>
                <w:sz w:val="21"/>
              </w:rPr>
              <w:t>仅</w:t>
            </w:r>
            <w:r w:rsidRPr="00A532FD">
              <w:rPr>
                <w:rFonts w:hint="eastAsia"/>
                <w:sz w:val="21"/>
              </w:rPr>
              <w:t xml:space="preserve"> </w:t>
            </w:r>
            <w:r w:rsidR="00A44F26">
              <w:rPr>
                <w:sz w:val="21"/>
              </w:rPr>
              <w:t xml:space="preserve"> </w:t>
            </w:r>
            <w:r w:rsidRPr="00A532FD">
              <w:rPr>
                <w:rFonts w:cs="Arial"/>
                <w:sz w:val="21"/>
              </w:rPr>
              <w:t>VJT-PR2000</w:t>
            </w:r>
            <w:r w:rsidRPr="00A532FD">
              <w:rPr>
                <w:sz w:val="21"/>
              </w:rPr>
              <w:t xml:space="preserve"> </w:t>
            </w:r>
            <w:r w:rsidRPr="00A532FD">
              <w:rPr>
                <w:sz w:val="21"/>
              </w:rPr>
              <w:t>型</w:t>
            </w:r>
            <w:r w:rsidRPr="00A532FD">
              <w:rPr>
                <w:rFonts w:cs="Arial" w:hint="eastAsia"/>
                <w:sz w:val="21"/>
              </w:rPr>
              <w:t xml:space="preserve"> </w:t>
            </w:r>
            <w:r w:rsidRPr="00A532FD">
              <w:rPr>
                <w:rFonts w:cs="Arial" w:hint="eastAsia"/>
                <w:sz w:val="21"/>
              </w:rPr>
              <w:t>自屏蔽</w:t>
            </w:r>
            <w:r w:rsidRPr="00A532FD">
              <w:rPr>
                <w:rFonts w:cs="Arial"/>
                <w:sz w:val="21"/>
              </w:rPr>
              <w:t>式</w:t>
            </w:r>
            <w:r w:rsidRPr="00A532FD">
              <w:rPr>
                <w:rFonts w:cs="Arial" w:hint="eastAsia"/>
                <w:sz w:val="21"/>
              </w:rPr>
              <w:t>X</w:t>
            </w:r>
            <w:r w:rsidRPr="00A532FD">
              <w:rPr>
                <w:rFonts w:cs="Arial" w:hint="eastAsia"/>
                <w:sz w:val="21"/>
              </w:rPr>
              <w:t>射线</w:t>
            </w:r>
            <w:r w:rsidRPr="00A532FD">
              <w:rPr>
                <w:rFonts w:cs="Arial"/>
                <w:sz w:val="21"/>
              </w:rPr>
              <w:t>探伤机</w:t>
            </w:r>
            <w:r w:rsidRPr="00A532FD">
              <w:rPr>
                <w:rFonts w:cs="Arial" w:hint="eastAsia"/>
                <w:sz w:val="21"/>
              </w:rPr>
              <w:t>（</w:t>
            </w:r>
            <w:r>
              <w:rPr>
                <w:rFonts w:cs="Arial"/>
                <w:sz w:val="21"/>
              </w:rPr>
              <w:t>1</w:t>
            </w:r>
            <w:r>
              <w:rPr>
                <w:rFonts w:cs="Arial" w:hint="eastAsia"/>
                <w:sz w:val="21"/>
              </w:rPr>
              <w:t>号</w:t>
            </w:r>
            <w:r>
              <w:rPr>
                <w:rFonts w:cs="Arial"/>
                <w:sz w:val="21"/>
              </w:rPr>
              <w:t>机</w:t>
            </w:r>
            <w:r w:rsidRPr="00A532FD">
              <w:rPr>
                <w:rFonts w:cs="Arial"/>
                <w:sz w:val="21"/>
              </w:rPr>
              <w:t>）</w:t>
            </w:r>
            <w:r w:rsidRPr="00A532FD">
              <w:rPr>
                <w:sz w:val="21"/>
              </w:rPr>
              <w:t>运行</w:t>
            </w:r>
          </w:p>
        </w:tc>
      </w:tr>
      <w:tr w:rsidR="00C3370F" w:rsidRPr="00A532FD" w14:paraId="575C30D1" w14:textId="77777777" w:rsidTr="005F4ECD">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57C1E34A" w14:textId="77777777" w:rsidR="00C3370F" w:rsidRPr="00A532FD" w:rsidRDefault="00C3370F" w:rsidP="00C3370F">
            <w:pPr>
              <w:topLinePunct w:val="0"/>
              <w:ind w:firstLineChars="0" w:firstLine="0"/>
              <w:jc w:val="center"/>
              <w:rPr>
                <w:sz w:val="21"/>
              </w:rPr>
            </w:pPr>
            <w:r w:rsidRPr="00A532FD">
              <w:rPr>
                <w:rFonts w:hint="eastAsia"/>
                <w:sz w:val="21"/>
              </w:rPr>
              <w:t>12</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4439639A" w14:textId="203F0337" w:rsidR="00C3370F" w:rsidRPr="00C3370F" w:rsidRDefault="00C3370F" w:rsidP="00C3370F">
            <w:pPr>
              <w:topLinePunct w:val="0"/>
              <w:ind w:firstLineChars="0" w:firstLine="0"/>
              <w:jc w:val="center"/>
              <w:rPr>
                <w:rFonts w:ascii="宋体" w:hAnsi="宋体"/>
                <w:sz w:val="21"/>
                <w:szCs w:val="21"/>
              </w:rPr>
            </w:pPr>
            <w:r w:rsidRPr="00C3370F">
              <w:rPr>
                <w:rFonts w:ascii="宋体" w:hAnsi="宋体" w:hint="eastAsia"/>
                <w:sz w:val="21"/>
                <w:szCs w:val="21"/>
              </w:rPr>
              <w:t>进料口左侧</w:t>
            </w:r>
          </w:p>
        </w:tc>
        <w:tc>
          <w:tcPr>
            <w:tcW w:w="427" w:type="pct"/>
            <w:tcBorders>
              <w:left w:val="single" w:sz="4" w:space="0" w:color="auto"/>
              <w:right w:val="single" w:sz="4" w:space="0" w:color="auto"/>
            </w:tcBorders>
            <w:shd w:val="clear" w:color="auto" w:fill="FFFFFF"/>
            <w:vAlign w:val="center"/>
          </w:tcPr>
          <w:p w14:paraId="68AEDCFD" w14:textId="77777777" w:rsidR="00C3370F" w:rsidRPr="00E54216" w:rsidRDefault="00C3370F" w:rsidP="00C3370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0.15</w:t>
            </w:r>
          </w:p>
        </w:tc>
        <w:tc>
          <w:tcPr>
            <w:tcW w:w="597" w:type="pct"/>
            <w:tcBorders>
              <w:left w:val="single" w:sz="4" w:space="0" w:color="auto"/>
              <w:right w:val="single" w:sz="4" w:space="0" w:color="auto"/>
            </w:tcBorders>
            <w:shd w:val="clear" w:color="auto" w:fill="FFFFFF"/>
            <w:vAlign w:val="center"/>
          </w:tcPr>
          <w:p w14:paraId="1760D225"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786A8F0F"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0.17</w:t>
            </w:r>
          </w:p>
        </w:tc>
        <w:tc>
          <w:tcPr>
            <w:tcW w:w="511" w:type="pct"/>
            <w:tcBorders>
              <w:left w:val="single" w:sz="4" w:space="0" w:color="auto"/>
              <w:right w:val="single" w:sz="4" w:space="0" w:color="auto"/>
            </w:tcBorders>
            <w:shd w:val="clear" w:color="auto" w:fill="FFFFFF"/>
            <w:vAlign w:val="center"/>
          </w:tcPr>
          <w:p w14:paraId="2AFF2671"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1972776C" w14:textId="77777777" w:rsidR="00C3370F" w:rsidRPr="00A532FD" w:rsidRDefault="00C3370F" w:rsidP="00C3370F">
            <w:pPr>
              <w:topLinePunct w:val="0"/>
              <w:ind w:firstLineChars="0" w:firstLine="0"/>
              <w:jc w:val="center"/>
              <w:rPr>
                <w:sz w:val="21"/>
              </w:rPr>
            </w:pPr>
          </w:p>
        </w:tc>
      </w:tr>
      <w:tr w:rsidR="00C3370F" w:rsidRPr="00A532FD" w14:paraId="1CFFDFD9" w14:textId="77777777" w:rsidTr="005F4ECD">
        <w:trPr>
          <w:trHeight w:val="90"/>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06C99FD1" w14:textId="77777777" w:rsidR="00C3370F" w:rsidRPr="00A532FD" w:rsidRDefault="00C3370F" w:rsidP="00C3370F">
            <w:pPr>
              <w:topLinePunct w:val="0"/>
              <w:ind w:firstLineChars="0" w:firstLine="0"/>
              <w:jc w:val="center"/>
              <w:rPr>
                <w:sz w:val="21"/>
              </w:rPr>
            </w:pPr>
            <w:r w:rsidRPr="00A532FD">
              <w:rPr>
                <w:rFonts w:hint="eastAsia"/>
                <w:sz w:val="21"/>
              </w:rPr>
              <w:t>13</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0004B8E5" w14:textId="23EAC2C0" w:rsidR="00C3370F" w:rsidRPr="00C3370F" w:rsidRDefault="00C3370F" w:rsidP="00C3370F">
            <w:pPr>
              <w:topLinePunct w:val="0"/>
              <w:ind w:firstLineChars="0" w:firstLine="0"/>
              <w:jc w:val="center"/>
              <w:rPr>
                <w:rFonts w:ascii="宋体" w:hAnsi="宋体"/>
                <w:sz w:val="21"/>
                <w:szCs w:val="21"/>
              </w:rPr>
            </w:pPr>
            <w:r w:rsidRPr="00C3370F">
              <w:rPr>
                <w:rFonts w:ascii="宋体" w:hAnsi="宋体" w:hint="eastAsia"/>
                <w:sz w:val="21"/>
                <w:szCs w:val="21"/>
              </w:rPr>
              <w:t>进料口右侧</w:t>
            </w:r>
          </w:p>
        </w:tc>
        <w:tc>
          <w:tcPr>
            <w:tcW w:w="427" w:type="pct"/>
            <w:tcBorders>
              <w:left w:val="single" w:sz="4" w:space="0" w:color="auto"/>
              <w:right w:val="single" w:sz="4" w:space="0" w:color="auto"/>
            </w:tcBorders>
            <w:shd w:val="clear" w:color="auto" w:fill="FFFFFF"/>
            <w:vAlign w:val="center"/>
          </w:tcPr>
          <w:p w14:paraId="5035E3DC" w14:textId="77777777" w:rsidR="00C3370F" w:rsidRPr="00E54216" w:rsidRDefault="00C3370F" w:rsidP="00C3370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0.14</w:t>
            </w:r>
          </w:p>
        </w:tc>
        <w:tc>
          <w:tcPr>
            <w:tcW w:w="597" w:type="pct"/>
            <w:tcBorders>
              <w:left w:val="single" w:sz="4" w:space="0" w:color="auto"/>
              <w:right w:val="single" w:sz="4" w:space="0" w:color="auto"/>
            </w:tcBorders>
            <w:shd w:val="clear" w:color="auto" w:fill="FFFFFF"/>
            <w:vAlign w:val="center"/>
          </w:tcPr>
          <w:p w14:paraId="3E735161"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6905D180"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0.18</w:t>
            </w:r>
          </w:p>
        </w:tc>
        <w:tc>
          <w:tcPr>
            <w:tcW w:w="511" w:type="pct"/>
            <w:tcBorders>
              <w:left w:val="single" w:sz="4" w:space="0" w:color="auto"/>
              <w:right w:val="single" w:sz="4" w:space="0" w:color="auto"/>
            </w:tcBorders>
            <w:shd w:val="clear" w:color="auto" w:fill="FFFFFF"/>
            <w:vAlign w:val="center"/>
          </w:tcPr>
          <w:p w14:paraId="1F42FE7C"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68298C7F" w14:textId="77777777" w:rsidR="00C3370F" w:rsidRPr="00A532FD" w:rsidRDefault="00C3370F" w:rsidP="00C3370F">
            <w:pPr>
              <w:topLinePunct w:val="0"/>
              <w:ind w:firstLineChars="0" w:firstLine="0"/>
              <w:jc w:val="center"/>
              <w:rPr>
                <w:sz w:val="21"/>
              </w:rPr>
            </w:pPr>
          </w:p>
        </w:tc>
      </w:tr>
      <w:tr w:rsidR="00C3370F" w:rsidRPr="00A532FD" w14:paraId="491ECB24" w14:textId="77777777" w:rsidTr="005F4ECD">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1F3B370A" w14:textId="77777777" w:rsidR="00C3370F" w:rsidRPr="00A532FD" w:rsidRDefault="00C3370F" w:rsidP="00C3370F">
            <w:pPr>
              <w:topLinePunct w:val="0"/>
              <w:ind w:firstLineChars="0" w:firstLine="0"/>
              <w:jc w:val="center"/>
              <w:rPr>
                <w:sz w:val="21"/>
              </w:rPr>
            </w:pPr>
            <w:r w:rsidRPr="00A532FD">
              <w:rPr>
                <w:rFonts w:hint="eastAsia"/>
                <w:sz w:val="21"/>
              </w:rPr>
              <w:t>14</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3DBB3EBE" w14:textId="68BEEF28" w:rsidR="00C3370F" w:rsidRPr="00C3370F" w:rsidRDefault="00C3370F" w:rsidP="00C3370F">
            <w:pPr>
              <w:topLinePunct w:val="0"/>
              <w:ind w:firstLineChars="0" w:firstLine="0"/>
              <w:jc w:val="center"/>
              <w:rPr>
                <w:rFonts w:ascii="宋体" w:hAnsi="宋体"/>
                <w:sz w:val="21"/>
                <w:szCs w:val="21"/>
              </w:rPr>
            </w:pPr>
            <w:r w:rsidRPr="00AF459A">
              <w:rPr>
                <w:sz w:val="21"/>
                <w:szCs w:val="21"/>
              </w:rPr>
              <w:t>X</w:t>
            </w:r>
            <w:r w:rsidRPr="00C3370F">
              <w:rPr>
                <w:rFonts w:ascii="宋体" w:hAnsi="宋体" w:hint="eastAsia"/>
                <w:sz w:val="21"/>
                <w:szCs w:val="21"/>
              </w:rPr>
              <w:t>光机（</w:t>
            </w:r>
            <w:r w:rsidRPr="00AF459A">
              <w:rPr>
                <w:sz w:val="21"/>
                <w:szCs w:val="21"/>
              </w:rPr>
              <w:t>1</w:t>
            </w:r>
            <w:r w:rsidRPr="00C3370F">
              <w:rPr>
                <w:rFonts w:ascii="宋体" w:hAnsi="宋体" w:hint="eastAsia"/>
                <w:sz w:val="21"/>
                <w:szCs w:val="21"/>
              </w:rPr>
              <w:t>号</w:t>
            </w:r>
            <w:r w:rsidRPr="00C3370F">
              <w:rPr>
                <w:rFonts w:ascii="宋体" w:hAnsi="宋体"/>
                <w:sz w:val="21"/>
                <w:szCs w:val="21"/>
              </w:rPr>
              <w:t>机）</w:t>
            </w:r>
            <w:r w:rsidRPr="00C3370F">
              <w:rPr>
                <w:rFonts w:ascii="宋体" w:hAnsi="宋体" w:hint="eastAsia"/>
                <w:sz w:val="21"/>
                <w:szCs w:val="21"/>
              </w:rPr>
              <w:t>东侧</w:t>
            </w:r>
          </w:p>
        </w:tc>
        <w:tc>
          <w:tcPr>
            <w:tcW w:w="427" w:type="pct"/>
            <w:tcBorders>
              <w:left w:val="single" w:sz="4" w:space="0" w:color="auto"/>
              <w:right w:val="single" w:sz="4" w:space="0" w:color="auto"/>
            </w:tcBorders>
            <w:shd w:val="clear" w:color="auto" w:fill="FFFFFF"/>
            <w:vAlign w:val="center"/>
          </w:tcPr>
          <w:p w14:paraId="5362DD22" w14:textId="77777777" w:rsidR="00C3370F" w:rsidRPr="00E54216" w:rsidRDefault="00C3370F" w:rsidP="00C3370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0.14</w:t>
            </w:r>
          </w:p>
        </w:tc>
        <w:tc>
          <w:tcPr>
            <w:tcW w:w="597" w:type="pct"/>
            <w:tcBorders>
              <w:left w:val="single" w:sz="4" w:space="0" w:color="auto"/>
              <w:right w:val="single" w:sz="4" w:space="0" w:color="auto"/>
            </w:tcBorders>
            <w:shd w:val="clear" w:color="auto" w:fill="FFFFFF"/>
            <w:vAlign w:val="center"/>
          </w:tcPr>
          <w:p w14:paraId="12CA4097"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741C8F29"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0.15</w:t>
            </w:r>
          </w:p>
        </w:tc>
        <w:tc>
          <w:tcPr>
            <w:tcW w:w="511" w:type="pct"/>
            <w:tcBorders>
              <w:left w:val="single" w:sz="4" w:space="0" w:color="auto"/>
              <w:right w:val="single" w:sz="4" w:space="0" w:color="auto"/>
            </w:tcBorders>
            <w:shd w:val="clear" w:color="auto" w:fill="FFFFFF"/>
            <w:vAlign w:val="center"/>
          </w:tcPr>
          <w:p w14:paraId="06ACFB7A"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35383A3B" w14:textId="77777777" w:rsidR="00C3370F" w:rsidRPr="00A532FD" w:rsidRDefault="00C3370F" w:rsidP="00C3370F">
            <w:pPr>
              <w:topLinePunct w:val="0"/>
              <w:ind w:firstLineChars="0" w:firstLine="0"/>
              <w:jc w:val="center"/>
              <w:rPr>
                <w:sz w:val="21"/>
              </w:rPr>
            </w:pPr>
          </w:p>
        </w:tc>
      </w:tr>
      <w:tr w:rsidR="00C3370F" w:rsidRPr="00A532FD" w14:paraId="3A96E438" w14:textId="77777777" w:rsidTr="005F4ECD">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3D63F886" w14:textId="77777777" w:rsidR="00C3370F" w:rsidRPr="00A532FD" w:rsidRDefault="00C3370F" w:rsidP="00C3370F">
            <w:pPr>
              <w:topLinePunct w:val="0"/>
              <w:ind w:firstLineChars="0" w:firstLine="0"/>
              <w:jc w:val="center"/>
              <w:rPr>
                <w:sz w:val="21"/>
              </w:rPr>
            </w:pPr>
            <w:r w:rsidRPr="00A532FD">
              <w:rPr>
                <w:rFonts w:hint="eastAsia"/>
                <w:sz w:val="21"/>
              </w:rPr>
              <w:t>15</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3F41FB5B" w14:textId="444045F9" w:rsidR="00C3370F" w:rsidRPr="00C3370F" w:rsidRDefault="00C3370F" w:rsidP="00C3370F">
            <w:pPr>
              <w:topLinePunct w:val="0"/>
              <w:ind w:firstLineChars="0" w:firstLine="0"/>
              <w:jc w:val="center"/>
              <w:rPr>
                <w:rFonts w:ascii="宋体" w:hAnsi="宋体"/>
                <w:sz w:val="21"/>
                <w:szCs w:val="21"/>
              </w:rPr>
            </w:pPr>
            <w:r w:rsidRPr="00C3370F">
              <w:rPr>
                <w:rFonts w:ascii="宋体" w:hAnsi="宋体" w:hint="eastAsia"/>
                <w:sz w:val="21"/>
                <w:szCs w:val="21"/>
              </w:rPr>
              <w:t>出料口左侧</w:t>
            </w:r>
          </w:p>
        </w:tc>
        <w:tc>
          <w:tcPr>
            <w:tcW w:w="427" w:type="pct"/>
            <w:tcBorders>
              <w:left w:val="single" w:sz="4" w:space="0" w:color="auto"/>
              <w:right w:val="single" w:sz="4" w:space="0" w:color="auto"/>
            </w:tcBorders>
            <w:shd w:val="clear" w:color="auto" w:fill="FFFFFF"/>
            <w:vAlign w:val="center"/>
          </w:tcPr>
          <w:p w14:paraId="6154A142" w14:textId="77777777" w:rsidR="00C3370F" w:rsidRPr="00E54216" w:rsidRDefault="00C3370F" w:rsidP="00C3370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0.15</w:t>
            </w:r>
          </w:p>
        </w:tc>
        <w:tc>
          <w:tcPr>
            <w:tcW w:w="597" w:type="pct"/>
            <w:tcBorders>
              <w:left w:val="single" w:sz="4" w:space="0" w:color="auto"/>
              <w:right w:val="single" w:sz="4" w:space="0" w:color="auto"/>
            </w:tcBorders>
            <w:shd w:val="clear" w:color="auto" w:fill="FFFFFF"/>
            <w:vAlign w:val="center"/>
          </w:tcPr>
          <w:p w14:paraId="06BB3A98"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57C395FC"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0.16</w:t>
            </w:r>
          </w:p>
        </w:tc>
        <w:tc>
          <w:tcPr>
            <w:tcW w:w="511" w:type="pct"/>
            <w:tcBorders>
              <w:left w:val="single" w:sz="4" w:space="0" w:color="auto"/>
              <w:right w:val="single" w:sz="4" w:space="0" w:color="auto"/>
            </w:tcBorders>
            <w:shd w:val="clear" w:color="auto" w:fill="FFFFFF"/>
            <w:vAlign w:val="center"/>
          </w:tcPr>
          <w:p w14:paraId="055DCA4E"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7A26B912" w14:textId="77777777" w:rsidR="00C3370F" w:rsidRPr="00A532FD" w:rsidRDefault="00C3370F" w:rsidP="00C3370F">
            <w:pPr>
              <w:topLinePunct w:val="0"/>
              <w:ind w:firstLineChars="0" w:firstLine="0"/>
              <w:jc w:val="center"/>
              <w:rPr>
                <w:sz w:val="21"/>
              </w:rPr>
            </w:pPr>
          </w:p>
        </w:tc>
      </w:tr>
      <w:tr w:rsidR="00C3370F" w:rsidRPr="00A532FD" w14:paraId="347AA26B" w14:textId="77777777" w:rsidTr="005F4ECD">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49BE1BC6" w14:textId="77777777" w:rsidR="00C3370F" w:rsidRPr="00A532FD" w:rsidRDefault="00C3370F" w:rsidP="00C3370F">
            <w:pPr>
              <w:topLinePunct w:val="0"/>
              <w:ind w:firstLineChars="0" w:firstLine="0"/>
              <w:jc w:val="center"/>
              <w:rPr>
                <w:sz w:val="21"/>
              </w:rPr>
            </w:pPr>
            <w:r w:rsidRPr="00A532FD">
              <w:rPr>
                <w:rFonts w:hint="eastAsia"/>
                <w:sz w:val="21"/>
              </w:rPr>
              <w:t>16</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1D3C5632" w14:textId="72876931" w:rsidR="00C3370F" w:rsidRPr="00C3370F" w:rsidRDefault="00C3370F" w:rsidP="00C3370F">
            <w:pPr>
              <w:topLinePunct w:val="0"/>
              <w:ind w:firstLineChars="0" w:firstLine="0"/>
              <w:jc w:val="center"/>
              <w:rPr>
                <w:rFonts w:ascii="宋体" w:hAnsi="宋体"/>
                <w:sz w:val="21"/>
                <w:szCs w:val="21"/>
              </w:rPr>
            </w:pPr>
            <w:r w:rsidRPr="00C3370F">
              <w:rPr>
                <w:rFonts w:ascii="宋体" w:hAnsi="宋体" w:hint="eastAsia"/>
                <w:sz w:val="21"/>
                <w:szCs w:val="21"/>
              </w:rPr>
              <w:t>出料口右侧</w:t>
            </w:r>
          </w:p>
        </w:tc>
        <w:tc>
          <w:tcPr>
            <w:tcW w:w="427" w:type="pct"/>
            <w:tcBorders>
              <w:left w:val="single" w:sz="4" w:space="0" w:color="auto"/>
              <w:right w:val="single" w:sz="4" w:space="0" w:color="auto"/>
            </w:tcBorders>
            <w:shd w:val="clear" w:color="auto" w:fill="FFFFFF"/>
            <w:vAlign w:val="center"/>
          </w:tcPr>
          <w:p w14:paraId="2EC378C8" w14:textId="77777777" w:rsidR="00C3370F" w:rsidRPr="00E54216" w:rsidRDefault="00C3370F" w:rsidP="00C3370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0.16</w:t>
            </w:r>
          </w:p>
        </w:tc>
        <w:tc>
          <w:tcPr>
            <w:tcW w:w="597" w:type="pct"/>
            <w:tcBorders>
              <w:left w:val="single" w:sz="4" w:space="0" w:color="auto"/>
              <w:right w:val="single" w:sz="4" w:space="0" w:color="auto"/>
            </w:tcBorders>
            <w:shd w:val="clear" w:color="auto" w:fill="FFFFFF"/>
            <w:vAlign w:val="center"/>
          </w:tcPr>
          <w:p w14:paraId="1BFD687A"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639DBF4C"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0.17</w:t>
            </w:r>
          </w:p>
        </w:tc>
        <w:tc>
          <w:tcPr>
            <w:tcW w:w="511" w:type="pct"/>
            <w:tcBorders>
              <w:left w:val="single" w:sz="4" w:space="0" w:color="auto"/>
              <w:right w:val="single" w:sz="4" w:space="0" w:color="auto"/>
            </w:tcBorders>
            <w:shd w:val="clear" w:color="auto" w:fill="FFFFFF"/>
            <w:vAlign w:val="center"/>
          </w:tcPr>
          <w:p w14:paraId="35C0C28B"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3EF4129B" w14:textId="77777777" w:rsidR="00C3370F" w:rsidRPr="00A532FD" w:rsidRDefault="00C3370F" w:rsidP="00C3370F">
            <w:pPr>
              <w:topLinePunct w:val="0"/>
              <w:ind w:firstLineChars="0" w:firstLine="0"/>
              <w:jc w:val="center"/>
              <w:rPr>
                <w:sz w:val="21"/>
              </w:rPr>
            </w:pPr>
          </w:p>
        </w:tc>
      </w:tr>
      <w:tr w:rsidR="00C3370F" w:rsidRPr="00A532FD" w14:paraId="667D74CC" w14:textId="77777777" w:rsidTr="005F4ECD">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5FB5C21A" w14:textId="77777777" w:rsidR="00C3370F" w:rsidRPr="00A532FD" w:rsidRDefault="00C3370F" w:rsidP="00C3370F">
            <w:pPr>
              <w:topLinePunct w:val="0"/>
              <w:ind w:firstLineChars="0" w:firstLine="0"/>
              <w:jc w:val="center"/>
              <w:rPr>
                <w:sz w:val="21"/>
              </w:rPr>
            </w:pPr>
            <w:r w:rsidRPr="00A532FD">
              <w:rPr>
                <w:rFonts w:hint="eastAsia"/>
                <w:sz w:val="21"/>
              </w:rPr>
              <w:t>17</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5AE45A7A" w14:textId="32BEDC75" w:rsidR="00C3370F" w:rsidRPr="00C3370F" w:rsidRDefault="00C3370F" w:rsidP="00C3370F">
            <w:pPr>
              <w:topLinePunct w:val="0"/>
              <w:ind w:firstLineChars="0" w:firstLine="0"/>
              <w:jc w:val="center"/>
              <w:rPr>
                <w:rFonts w:ascii="宋体" w:hAnsi="宋体"/>
                <w:sz w:val="21"/>
                <w:szCs w:val="21"/>
              </w:rPr>
            </w:pPr>
            <w:r w:rsidRPr="00C3370F">
              <w:rPr>
                <w:rFonts w:ascii="宋体" w:hAnsi="宋体" w:hint="eastAsia"/>
                <w:sz w:val="21"/>
                <w:szCs w:val="21"/>
              </w:rPr>
              <w:t>出料口北侧</w:t>
            </w:r>
          </w:p>
        </w:tc>
        <w:tc>
          <w:tcPr>
            <w:tcW w:w="427" w:type="pct"/>
            <w:tcBorders>
              <w:left w:val="single" w:sz="4" w:space="0" w:color="auto"/>
              <w:right w:val="single" w:sz="4" w:space="0" w:color="auto"/>
            </w:tcBorders>
            <w:shd w:val="clear" w:color="auto" w:fill="FFFFFF"/>
            <w:vAlign w:val="center"/>
          </w:tcPr>
          <w:p w14:paraId="056FDDE7" w14:textId="77777777" w:rsidR="00C3370F" w:rsidRPr="00E54216" w:rsidRDefault="00C3370F" w:rsidP="00C3370F">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0.14</w:t>
            </w:r>
          </w:p>
        </w:tc>
        <w:tc>
          <w:tcPr>
            <w:tcW w:w="597" w:type="pct"/>
            <w:tcBorders>
              <w:left w:val="single" w:sz="4" w:space="0" w:color="auto"/>
              <w:right w:val="single" w:sz="4" w:space="0" w:color="auto"/>
            </w:tcBorders>
            <w:shd w:val="clear" w:color="auto" w:fill="FFFFFF"/>
            <w:vAlign w:val="center"/>
          </w:tcPr>
          <w:p w14:paraId="2FA0A9C1"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419D2BDA"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0.16</w:t>
            </w:r>
          </w:p>
        </w:tc>
        <w:tc>
          <w:tcPr>
            <w:tcW w:w="511" w:type="pct"/>
            <w:tcBorders>
              <w:left w:val="single" w:sz="4" w:space="0" w:color="auto"/>
              <w:right w:val="single" w:sz="4" w:space="0" w:color="auto"/>
            </w:tcBorders>
            <w:shd w:val="clear" w:color="auto" w:fill="FFFFFF"/>
            <w:vAlign w:val="center"/>
          </w:tcPr>
          <w:p w14:paraId="45A822C3" w14:textId="77777777"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5E4A6123" w14:textId="77777777" w:rsidR="00C3370F" w:rsidRPr="00A532FD" w:rsidRDefault="00C3370F" w:rsidP="00C3370F">
            <w:pPr>
              <w:topLinePunct w:val="0"/>
              <w:ind w:firstLineChars="0" w:firstLine="0"/>
              <w:jc w:val="center"/>
              <w:rPr>
                <w:sz w:val="21"/>
              </w:rPr>
            </w:pPr>
          </w:p>
        </w:tc>
      </w:tr>
      <w:tr w:rsidR="00AA75DC" w:rsidRPr="00A532FD" w14:paraId="538A3A3C" w14:textId="77777777" w:rsidTr="005F4ECD">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75F6A453" w14:textId="77777777" w:rsidR="00AA75DC" w:rsidRPr="00A532FD" w:rsidRDefault="00AA75DC" w:rsidP="00AA75DC">
            <w:pPr>
              <w:topLinePunct w:val="0"/>
              <w:ind w:firstLineChars="0" w:firstLine="0"/>
              <w:jc w:val="center"/>
              <w:rPr>
                <w:sz w:val="21"/>
              </w:rPr>
            </w:pPr>
            <w:r w:rsidRPr="00A532FD">
              <w:rPr>
                <w:rFonts w:hint="eastAsia"/>
                <w:sz w:val="21"/>
              </w:rPr>
              <w:t>18</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120B0BC7" w14:textId="77777777" w:rsidR="00AA75DC" w:rsidRPr="00A532FD" w:rsidRDefault="00AA75DC" w:rsidP="00AA75DC">
            <w:pPr>
              <w:topLinePunct w:val="0"/>
              <w:ind w:firstLineChars="0" w:firstLine="0"/>
              <w:jc w:val="center"/>
              <w:rPr>
                <w:sz w:val="21"/>
              </w:rPr>
            </w:pPr>
            <w:r w:rsidRPr="00A532FD">
              <w:rPr>
                <w:rFonts w:hint="eastAsia"/>
                <w:sz w:val="21"/>
              </w:rPr>
              <w:t>废品出口</w:t>
            </w:r>
          </w:p>
        </w:tc>
        <w:tc>
          <w:tcPr>
            <w:tcW w:w="427" w:type="pct"/>
            <w:tcBorders>
              <w:left w:val="single" w:sz="4" w:space="0" w:color="auto"/>
              <w:right w:val="single" w:sz="4" w:space="0" w:color="auto"/>
            </w:tcBorders>
            <w:shd w:val="clear" w:color="auto" w:fill="FFFFFF"/>
            <w:vAlign w:val="center"/>
          </w:tcPr>
          <w:p w14:paraId="4CCF7C14" w14:textId="77777777" w:rsidR="00AA75DC" w:rsidRPr="00E54216" w:rsidRDefault="00AA75DC" w:rsidP="00AA75DC">
            <w:pPr>
              <w:widowControl/>
              <w:topLinePunct w:val="0"/>
              <w:spacing w:line="240" w:lineRule="auto"/>
              <w:ind w:firstLineChars="0" w:firstLine="0"/>
              <w:jc w:val="center"/>
              <w:textAlignment w:val="bottom"/>
              <w:rPr>
                <w:color w:val="000000"/>
                <w:sz w:val="21"/>
                <w:szCs w:val="21"/>
              </w:rPr>
            </w:pPr>
            <w:r w:rsidRPr="00E54216">
              <w:rPr>
                <w:color w:val="000000"/>
                <w:kern w:val="0"/>
                <w:sz w:val="21"/>
                <w:szCs w:val="21"/>
                <w:lang w:bidi="ar"/>
              </w:rPr>
              <w:t>0.14</w:t>
            </w:r>
          </w:p>
        </w:tc>
        <w:tc>
          <w:tcPr>
            <w:tcW w:w="597" w:type="pct"/>
            <w:tcBorders>
              <w:left w:val="single" w:sz="4" w:space="0" w:color="auto"/>
              <w:right w:val="single" w:sz="4" w:space="0" w:color="auto"/>
            </w:tcBorders>
            <w:shd w:val="clear" w:color="auto" w:fill="FFFFFF"/>
            <w:vAlign w:val="center"/>
          </w:tcPr>
          <w:p w14:paraId="4ED7DA3D" w14:textId="77777777" w:rsidR="00AA75DC" w:rsidRPr="00E54216" w:rsidRDefault="00AA75DC" w:rsidP="00AA75DC">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49DC413B" w14:textId="77777777" w:rsidR="00AA75DC" w:rsidRPr="00E54216" w:rsidRDefault="00AA75DC" w:rsidP="00AA75DC">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0.15</w:t>
            </w:r>
          </w:p>
        </w:tc>
        <w:tc>
          <w:tcPr>
            <w:tcW w:w="511" w:type="pct"/>
            <w:tcBorders>
              <w:left w:val="single" w:sz="4" w:space="0" w:color="auto"/>
              <w:right w:val="single" w:sz="4" w:space="0" w:color="auto"/>
            </w:tcBorders>
            <w:shd w:val="clear" w:color="auto" w:fill="FFFFFF"/>
            <w:vAlign w:val="center"/>
          </w:tcPr>
          <w:p w14:paraId="21BF63EE" w14:textId="77777777" w:rsidR="00AA75DC" w:rsidRPr="00E54216" w:rsidRDefault="00AA75DC" w:rsidP="00AA75DC">
            <w:pPr>
              <w:widowControl/>
              <w:topLinePunct w:val="0"/>
              <w:spacing w:line="240" w:lineRule="auto"/>
              <w:ind w:firstLineChars="0" w:firstLine="0"/>
              <w:jc w:val="center"/>
              <w:textAlignment w:val="center"/>
              <w:rPr>
                <w:color w:val="000000"/>
                <w:sz w:val="21"/>
                <w:szCs w:val="21"/>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46695FBA" w14:textId="77777777" w:rsidR="00AA75DC" w:rsidRPr="00A532FD" w:rsidRDefault="00AA75DC" w:rsidP="00AA75DC">
            <w:pPr>
              <w:topLinePunct w:val="0"/>
              <w:ind w:firstLineChars="0" w:firstLine="0"/>
              <w:jc w:val="center"/>
              <w:rPr>
                <w:sz w:val="21"/>
              </w:rPr>
            </w:pPr>
          </w:p>
        </w:tc>
      </w:tr>
      <w:tr w:rsidR="00C3370F" w:rsidRPr="00A532FD" w14:paraId="64681FD1" w14:textId="77777777" w:rsidTr="005F4ECD">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44FE87A4" w14:textId="5789F4DB" w:rsidR="00C3370F" w:rsidRPr="00A532FD" w:rsidRDefault="00C3370F" w:rsidP="00C3370F">
            <w:pPr>
              <w:topLinePunct w:val="0"/>
              <w:ind w:firstLineChars="0" w:firstLine="0"/>
              <w:jc w:val="center"/>
              <w:rPr>
                <w:sz w:val="21"/>
              </w:rPr>
            </w:pPr>
            <w:r>
              <w:rPr>
                <w:rFonts w:hint="eastAsia"/>
                <w:sz w:val="21"/>
              </w:rPr>
              <w:t>19</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73A66B60" w14:textId="152BE5D3" w:rsidR="00C3370F" w:rsidRPr="00C3370F" w:rsidRDefault="00C3370F" w:rsidP="00C3370F">
            <w:pPr>
              <w:topLinePunct w:val="0"/>
              <w:ind w:firstLineChars="0" w:firstLine="0"/>
              <w:jc w:val="center"/>
              <w:rPr>
                <w:rFonts w:ascii="宋体" w:hAnsi="宋体"/>
                <w:sz w:val="21"/>
                <w:szCs w:val="21"/>
              </w:rPr>
            </w:pPr>
            <w:r w:rsidRPr="00AF459A">
              <w:rPr>
                <w:sz w:val="21"/>
                <w:szCs w:val="21"/>
              </w:rPr>
              <w:t>X</w:t>
            </w:r>
            <w:r w:rsidRPr="00C3370F">
              <w:rPr>
                <w:rFonts w:ascii="宋体" w:hAnsi="宋体" w:hint="eastAsia"/>
                <w:sz w:val="21"/>
                <w:szCs w:val="21"/>
              </w:rPr>
              <w:t>光机（</w:t>
            </w:r>
            <w:r w:rsidRPr="00AF459A">
              <w:rPr>
                <w:sz w:val="21"/>
                <w:szCs w:val="21"/>
              </w:rPr>
              <w:t>1</w:t>
            </w:r>
            <w:r w:rsidRPr="00C3370F">
              <w:rPr>
                <w:rFonts w:ascii="宋体" w:hAnsi="宋体" w:hint="eastAsia"/>
                <w:sz w:val="21"/>
                <w:szCs w:val="21"/>
              </w:rPr>
              <w:t>号</w:t>
            </w:r>
            <w:r w:rsidRPr="00C3370F">
              <w:rPr>
                <w:rFonts w:ascii="宋体" w:hAnsi="宋体"/>
                <w:sz w:val="21"/>
                <w:szCs w:val="21"/>
              </w:rPr>
              <w:t>机）</w:t>
            </w:r>
            <w:r w:rsidRPr="00C3370F">
              <w:rPr>
                <w:rFonts w:ascii="宋体" w:hAnsi="宋体" w:hint="eastAsia"/>
                <w:sz w:val="21"/>
                <w:szCs w:val="21"/>
              </w:rPr>
              <w:t>西侧</w:t>
            </w:r>
          </w:p>
        </w:tc>
        <w:tc>
          <w:tcPr>
            <w:tcW w:w="427" w:type="pct"/>
            <w:tcBorders>
              <w:left w:val="single" w:sz="4" w:space="0" w:color="auto"/>
              <w:right w:val="single" w:sz="4" w:space="0" w:color="auto"/>
            </w:tcBorders>
            <w:shd w:val="clear" w:color="auto" w:fill="FFFFFF"/>
            <w:vAlign w:val="center"/>
          </w:tcPr>
          <w:p w14:paraId="5272490B" w14:textId="501C970F" w:rsidR="00C3370F" w:rsidRPr="00E54216" w:rsidRDefault="00C3370F" w:rsidP="00C3370F">
            <w:pPr>
              <w:widowControl/>
              <w:topLinePunct w:val="0"/>
              <w:spacing w:line="240" w:lineRule="auto"/>
              <w:ind w:firstLineChars="0" w:firstLine="0"/>
              <w:jc w:val="center"/>
              <w:textAlignment w:val="bottom"/>
              <w:rPr>
                <w:color w:val="000000"/>
                <w:kern w:val="0"/>
                <w:sz w:val="21"/>
                <w:szCs w:val="21"/>
                <w:lang w:bidi="ar"/>
              </w:rPr>
            </w:pPr>
            <w:r w:rsidRPr="00E54216">
              <w:rPr>
                <w:color w:val="000000"/>
                <w:kern w:val="0"/>
                <w:sz w:val="21"/>
                <w:szCs w:val="21"/>
                <w:lang w:bidi="ar"/>
              </w:rPr>
              <w:t>0.15</w:t>
            </w:r>
          </w:p>
        </w:tc>
        <w:tc>
          <w:tcPr>
            <w:tcW w:w="597" w:type="pct"/>
            <w:tcBorders>
              <w:left w:val="single" w:sz="4" w:space="0" w:color="auto"/>
              <w:right w:val="single" w:sz="4" w:space="0" w:color="auto"/>
            </w:tcBorders>
            <w:shd w:val="clear" w:color="auto" w:fill="FFFFFF"/>
            <w:vAlign w:val="center"/>
          </w:tcPr>
          <w:p w14:paraId="05691EEA" w14:textId="73DBF842" w:rsidR="00C3370F" w:rsidRPr="00E54216" w:rsidRDefault="00C3370F" w:rsidP="00C3370F">
            <w:pPr>
              <w:widowControl/>
              <w:topLinePunct w:val="0"/>
              <w:spacing w:line="240" w:lineRule="auto"/>
              <w:ind w:firstLineChars="0" w:firstLine="0"/>
              <w:jc w:val="center"/>
              <w:textAlignment w:val="center"/>
              <w:rPr>
                <w:color w:val="000000"/>
                <w:kern w:val="0"/>
                <w:sz w:val="21"/>
                <w:szCs w:val="21"/>
                <w:lang w:bidi="ar"/>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2CD3AA69" w14:textId="58CFE5B3" w:rsidR="00C3370F" w:rsidRPr="00E54216" w:rsidRDefault="00C3370F" w:rsidP="00C3370F">
            <w:pPr>
              <w:widowControl/>
              <w:topLinePunct w:val="0"/>
              <w:spacing w:line="240" w:lineRule="auto"/>
              <w:ind w:firstLineChars="0" w:firstLine="0"/>
              <w:jc w:val="center"/>
              <w:textAlignment w:val="center"/>
              <w:rPr>
                <w:color w:val="000000"/>
                <w:kern w:val="0"/>
                <w:sz w:val="21"/>
                <w:szCs w:val="21"/>
                <w:lang w:bidi="ar"/>
              </w:rPr>
            </w:pPr>
            <w:r w:rsidRPr="00E54216">
              <w:rPr>
                <w:color w:val="000000"/>
                <w:kern w:val="0"/>
                <w:sz w:val="21"/>
                <w:szCs w:val="21"/>
                <w:lang w:bidi="ar"/>
              </w:rPr>
              <w:t>0.16</w:t>
            </w:r>
          </w:p>
        </w:tc>
        <w:tc>
          <w:tcPr>
            <w:tcW w:w="511" w:type="pct"/>
            <w:tcBorders>
              <w:left w:val="single" w:sz="4" w:space="0" w:color="auto"/>
              <w:right w:val="single" w:sz="4" w:space="0" w:color="auto"/>
            </w:tcBorders>
            <w:shd w:val="clear" w:color="auto" w:fill="FFFFFF"/>
            <w:vAlign w:val="center"/>
          </w:tcPr>
          <w:p w14:paraId="4F3D48D9" w14:textId="3AABE942" w:rsidR="00C3370F" w:rsidRPr="00E54216" w:rsidRDefault="00C3370F" w:rsidP="00C3370F">
            <w:pPr>
              <w:widowControl/>
              <w:topLinePunct w:val="0"/>
              <w:spacing w:line="240" w:lineRule="auto"/>
              <w:ind w:firstLineChars="0" w:firstLine="0"/>
              <w:jc w:val="center"/>
              <w:textAlignment w:val="center"/>
              <w:rPr>
                <w:color w:val="000000"/>
                <w:kern w:val="0"/>
                <w:sz w:val="21"/>
                <w:szCs w:val="21"/>
                <w:lang w:bidi="ar"/>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7D208A57" w14:textId="77777777" w:rsidR="00C3370F" w:rsidRPr="00A532FD" w:rsidRDefault="00C3370F" w:rsidP="00C3370F">
            <w:pPr>
              <w:topLinePunct w:val="0"/>
              <w:ind w:firstLineChars="0" w:firstLine="0"/>
              <w:jc w:val="center"/>
              <w:rPr>
                <w:sz w:val="21"/>
              </w:rPr>
            </w:pPr>
          </w:p>
        </w:tc>
      </w:tr>
      <w:tr w:rsidR="00C3370F" w:rsidRPr="00A532FD" w14:paraId="6A97EB4C" w14:textId="77777777" w:rsidTr="005F4ECD">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49523AED" w14:textId="376A618B" w:rsidR="00C3370F" w:rsidRPr="00A532FD" w:rsidRDefault="00C3370F" w:rsidP="00C3370F">
            <w:pPr>
              <w:topLinePunct w:val="0"/>
              <w:ind w:firstLineChars="0" w:firstLine="0"/>
              <w:jc w:val="center"/>
              <w:rPr>
                <w:sz w:val="21"/>
              </w:rPr>
            </w:pPr>
            <w:r>
              <w:rPr>
                <w:rFonts w:hint="eastAsia"/>
                <w:sz w:val="21"/>
              </w:rPr>
              <w:t>20</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72AB5F13" w14:textId="70204BA9" w:rsidR="00C3370F" w:rsidRPr="00C3370F" w:rsidRDefault="00C3370F" w:rsidP="00C3370F">
            <w:pPr>
              <w:topLinePunct w:val="0"/>
              <w:ind w:firstLineChars="0" w:firstLine="0"/>
              <w:jc w:val="center"/>
              <w:rPr>
                <w:rFonts w:ascii="宋体" w:hAnsi="宋体"/>
                <w:sz w:val="21"/>
                <w:szCs w:val="21"/>
              </w:rPr>
            </w:pPr>
            <w:r w:rsidRPr="00AF459A">
              <w:rPr>
                <w:sz w:val="21"/>
                <w:szCs w:val="21"/>
              </w:rPr>
              <w:t>X</w:t>
            </w:r>
            <w:r w:rsidRPr="00C3370F">
              <w:rPr>
                <w:rFonts w:ascii="宋体" w:hAnsi="宋体" w:hint="eastAsia"/>
                <w:sz w:val="21"/>
                <w:szCs w:val="21"/>
              </w:rPr>
              <w:t>光机（</w:t>
            </w:r>
            <w:r w:rsidRPr="00AF459A">
              <w:rPr>
                <w:sz w:val="21"/>
                <w:szCs w:val="21"/>
              </w:rPr>
              <w:t>1</w:t>
            </w:r>
            <w:r w:rsidRPr="00C3370F">
              <w:rPr>
                <w:rFonts w:ascii="宋体" w:hAnsi="宋体" w:hint="eastAsia"/>
                <w:sz w:val="21"/>
                <w:szCs w:val="21"/>
              </w:rPr>
              <w:t>号</w:t>
            </w:r>
            <w:r w:rsidRPr="00C3370F">
              <w:rPr>
                <w:rFonts w:ascii="宋体" w:hAnsi="宋体"/>
                <w:sz w:val="21"/>
                <w:szCs w:val="21"/>
              </w:rPr>
              <w:t>机）</w:t>
            </w:r>
            <w:r w:rsidRPr="00C3370F">
              <w:rPr>
                <w:rFonts w:ascii="宋体" w:hAnsi="宋体" w:hint="eastAsia"/>
                <w:sz w:val="21"/>
                <w:szCs w:val="21"/>
              </w:rPr>
              <w:t>西侧通道</w:t>
            </w:r>
          </w:p>
        </w:tc>
        <w:tc>
          <w:tcPr>
            <w:tcW w:w="427" w:type="pct"/>
            <w:tcBorders>
              <w:left w:val="single" w:sz="4" w:space="0" w:color="auto"/>
              <w:right w:val="single" w:sz="4" w:space="0" w:color="auto"/>
            </w:tcBorders>
            <w:shd w:val="clear" w:color="auto" w:fill="FFFFFF"/>
            <w:vAlign w:val="center"/>
          </w:tcPr>
          <w:p w14:paraId="336B58F5" w14:textId="22038590" w:rsidR="00C3370F" w:rsidRPr="00E54216" w:rsidRDefault="00C3370F" w:rsidP="00C3370F">
            <w:pPr>
              <w:widowControl/>
              <w:topLinePunct w:val="0"/>
              <w:spacing w:line="240" w:lineRule="auto"/>
              <w:ind w:firstLineChars="0" w:firstLine="0"/>
              <w:jc w:val="center"/>
              <w:textAlignment w:val="bottom"/>
              <w:rPr>
                <w:color w:val="000000"/>
                <w:kern w:val="0"/>
                <w:sz w:val="21"/>
                <w:szCs w:val="21"/>
                <w:lang w:bidi="ar"/>
              </w:rPr>
            </w:pPr>
            <w:r w:rsidRPr="00E54216">
              <w:rPr>
                <w:color w:val="000000"/>
                <w:kern w:val="0"/>
                <w:sz w:val="21"/>
                <w:szCs w:val="21"/>
                <w:lang w:bidi="ar"/>
              </w:rPr>
              <w:t>0.15</w:t>
            </w:r>
          </w:p>
        </w:tc>
        <w:tc>
          <w:tcPr>
            <w:tcW w:w="597" w:type="pct"/>
            <w:tcBorders>
              <w:left w:val="single" w:sz="4" w:space="0" w:color="auto"/>
              <w:right w:val="single" w:sz="4" w:space="0" w:color="auto"/>
            </w:tcBorders>
            <w:shd w:val="clear" w:color="auto" w:fill="FFFFFF"/>
            <w:vAlign w:val="center"/>
          </w:tcPr>
          <w:p w14:paraId="38408EFD" w14:textId="7C279FD4" w:rsidR="00C3370F" w:rsidRPr="00E54216" w:rsidRDefault="00C3370F" w:rsidP="00C3370F">
            <w:pPr>
              <w:widowControl/>
              <w:topLinePunct w:val="0"/>
              <w:spacing w:line="240" w:lineRule="auto"/>
              <w:ind w:firstLineChars="0" w:firstLine="0"/>
              <w:jc w:val="center"/>
              <w:textAlignment w:val="center"/>
              <w:rPr>
                <w:color w:val="000000"/>
                <w:kern w:val="0"/>
                <w:sz w:val="21"/>
                <w:szCs w:val="21"/>
                <w:lang w:bidi="ar"/>
              </w:rPr>
            </w:pPr>
            <w:r w:rsidRPr="00E54216">
              <w:rPr>
                <w:color w:val="000000"/>
                <w:kern w:val="0"/>
                <w:sz w:val="21"/>
                <w:szCs w:val="21"/>
                <w:lang w:bidi="ar"/>
              </w:rPr>
              <w:t>0.01</w:t>
            </w:r>
          </w:p>
        </w:tc>
        <w:tc>
          <w:tcPr>
            <w:tcW w:w="566" w:type="pct"/>
            <w:tcBorders>
              <w:left w:val="single" w:sz="4" w:space="0" w:color="auto"/>
              <w:right w:val="single" w:sz="4" w:space="0" w:color="auto"/>
            </w:tcBorders>
            <w:shd w:val="clear" w:color="auto" w:fill="FFFFFF"/>
            <w:vAlign w:val="center"/>
          </w:tcPr>
          <w:p w14:paraId="1FBA4D8A" w14:textId="172B82E7" w:rsidR="00C3370F" w:rsidRPr="00E54216" w:rsidRDefault="00C3370F" w:rsidP="00C3370F">
            <w:pPr>
              <w:widowControl/>
              <w:topLinePunct w:val="0"/>
              <w:spacing w:line="240" w:lineRule="auto"/>
              <w:ind w:firstLineChars="0" w:firstLine="0"/>
              <w:jc w:val="center"/>
              <w:textAlignment w:val="center"/>
              <w:rPr>
                <w:color w:val="000000"/>
                <w:kern w:val="0"/>
                <w:sz w:val="21"/>
                <w:szCs w:val="21"/>
                <w:lang w:bidi="ar"/>
              </w:rPr>
            </w:pPr>
            <w:r w:rsidRPr="00E54216">
              <w:rPr>
                <w:color w:val="000000"/>
                <w:kern w:val="0"/>
                <w:sz w:val="21"/>
                <w:szCs w:val="21"/>
                <w:lang w:bidi="ar"/>
              </w:rPr>
              <w:t>0.16</w:t>
            </w:r>
          </w:p>
        </w:tc>
        <w:tc>
          <w:tcPr>
            <w:tcW w:w="511" w:type="pct"/>
            <w:tcBorders>
              <w:left w:val="single" w:sz="4" w:space="0" w:color="auto"/>
              <w:right w:val="single" w:sz="4" w:space="0" w:color="auto"/>
            </w:tcBorders>
            <w:shd w:val="clear" w:color="auto" w:fill="FFFFFF"/>
            <w:vAlign w:val="center"/>
          </w:tcPr>
          <w:p w14:paraId="493D6180" w14:textId="7B498732" w:rsidR="00C3370F" w:rsidRPr="00E54216" w:rsidRDefault="00C3370F" w:rsidP="00C3370F">
            <w:pPr>
              <w:widowControl/>
              <w:topLinePunct w:val="0"/>
              <w:spacing w:line="240" w:lineRule="auto"/>
              <w:ind w:firstLineChars="0" w:firstLine="0"/>
              <w:jc w:val="center"/>
              <w:textAlignment w:val="center"/>
              <w:rPr>
                <w:color w:val="000000"/>
                <w:kern w:val="0"/>
                <w:sz w:val="21"/>
                <w:szCs w:val="21"/>
                <w:lang w:bidi="ar"/>
              </w:rPr>
            </w:pPr>
            <w:r w:rsidRPr="00E54216">
              <w:rPr>
                <w:color w:val="000000"/>
                <w:kern w:val="0"/>
                <w:sz w:val="21"/>
                <w:szCs w:val="21"/>
                <w:lang w:bidi="ar"/>
              </w:rPr>
              <w:t>0.01</w:t>
            </w:r>
          </w:p>
        </w:tc>
        <w:tc>
          <w:tcPr>
            <w:tcW w:w="766" w:type="pct"/>
            <w:vMerge/>
            <w:tcBorders>
              <w:left w:val="single" w:sz="4" w:space="0" w:color="auto"/>
              <w:right w:val="nil"/>
            </w:tcBorders>
            <w:vAlign w:val="center"/>
          </w:tcPr>
          <w:p w14:paraId="52D25872" w14:textId="77777777" w:rsidR="00C3370F" w:rsidRPr="00A532FD" w:rsidRDefault="00C3370F" w:rsidP="00C3370F">
            <w:pPr>
              <w:topLinePunct w:val="0"/>
              <w:ind w:firstLineChars="0" w:firstLine="0"/>
              <w:jc w:val="center"/>
              <w:rPr>
                <w:sz w:val="21"/>
              </w:rPr>
            </w:pPr>
          </w:p>
        </w:tc>
      </w:tr>
      <w:tr w:rsidR="00C3370F" w:rsidRPr="00A532FD" w14:paraId="0FEE5253" w14:textId="77777777" w:rsidTr="005F4ECD">
        <w:trPr>
          <w:trHeight w:val="225"/>
          <w:jc w:val="center"/>
        </w:trPr>
        <w:tc>
          <w:tcPr>
            <w:tcW w:w="512" w:type="pct"/>
            <w:tcBorders>
              <w:top w:val="single" w:sz="4" w:space="0" w:color="auto"/>
              <w:left w:val="nil"/>
              <w:bottom w:val="single" w:sz="12" w:space="0" w:color="auto"/>
              <w:right w:val="single" w:sz="4" w:space="0" w:color="auto"/>
            </w:tcBorders>
            <w:shd w:val="clear" w:color="auto" w:fill="auto"/>
            <w:vAlign w:val="center"/>
          </w:tcPr>
          <w:p w14:paraId="78E8FD90" w14:textId="214F245F" w:rsidR="00C3370F" w:rsidRPr="00A532FD" w:rsidRDefault="00C3370F" w:rsidP="00C3370F">
            <w:pPr>
              <w:topLinePunct w:val="0"/>
              <w:ind w:firstLineChars="0" w:firstLine="0"/>
              <w:jc w:val="center"/>
              <w:rPr>
                <w:sz w:val="21"/>
              </w:rPr>
            </w:pPr>
            <w:r>
              <w:rPr>
                <w:sz w:val="21"/>
              </w:rPr>
              <w:t>21</w:t>
            </w:r>
          </w:p>
        </w:tc>
        <w:tc>
          <w:tcPr>
            <w:tcW w:w="1621" w:type="pct"/>
            <w:tcBorders>
              <w:top w:val="single" w:sz="4" w:space="0" w:color="auto"/>
              <w:left w:val="single" w:sz="4" w:space="0" w:color="auto"/>
              <w:bottom w:val="single" w:sz="12" w:space="0" w:color="auto"/>
              <w:right w:val="single" w:sz="4" w:space="0" w:color="auto"/>
            </w:tcBorders>
            <w:shd w:val="clear" w:color="auto" w:fill="auto"/>
            <w:vAlign w:val="center"/>
          </w:tcPr>
          <w:p w14:paraId="1D54817D" w14:textId="48706672" w:rsidR="00C3370F" w:rsidRPr="00C3370F" w:rsidRDefault="00C3370F" w:rsidP="00C3370F">
            <w:pPr>
              <w:topLinePunct w:val="0"/>
              <w:ind w:firstLineChars="0" w:firstLine="0"/>
              <w:jc w:val="center"/>
              <w:rPr>
                <w:rFonts w:ascii="宋体" w:hAnsi="宋体"/>
                <w:sz w:val="21"/>
                <w:szCs w:val="21"/>
              </w:rPr>
            </w:pPr>
            <w:r w:rsidRPr="00AF459A">
              <w:rPr>
                <w:sz w:val="21"/>
                <w:szCs w:val="21"/>
              </w:rPr>
              <w:t>X</w:t>
            </w:r>
            <w:r w:rsidRPr="00C3370F">
              <w:rPr>
                <w:rFonts w:ascii="宋体" w:hAnsi="宋体" w:hint="eastAsia"/>
                <w:sz w:val="21"/>
                <w:szCs w:val="21"/>
              </w:rPr>
              <w:t>光机（</w:t>
            </w:r>
            <w:r w:rsidRPr="00AF459A">
              <w:rPr>
                <w:sz w:val="21"/>
                <w:szCs w:val="21"/>
              </w:rPr>
              <w:t>1</w:t>
            </w:r>
            <w:r w:rsidRPr="00C3370F">
              <w:rPr>
                <w:rFonts w:ascii="宋体" w:hAnsi="宋体" w:hint="eastAsia"/>
                <w:sz w:val="21"/>
                <w:szCs w:val="21"/>
              </w:rPr>
              <w:t>号</w:t>
            </w:r>
            <w:r w:rsidRPr="00C3370F">
              <w:rPr>
                <w:rFonts w:ascii="宋体" w:hAnsi="宋体"/>
                <w:sz w:val="21"/>
                <w:szCs w:val="21"/>
              </w:rPr>
              <w:t>机）</w:t>
            </w:r>
            <w:r w:rsidRPr="00C3370F">
              <w:rPr>
                <w:rFonts w:ascii="宋体" w:hAnsi="宋体" w:hint="eastAsia"/>
                <w:sz w:val="21"/>
                <w:szCs w:val="21"/>
              </w:rPr>
              <w:t>北侧通道</w:t>
            </w:r>
          </w:p>
        </w:tc>
        <w:tc>
          <w:tcPr>
            <w:tcW w:w="427" w:type="pct"/>
            <w:tcBorders>
              <w:left w:val="single" w:sz="4" w:space="0" w:color="auto"/>
              <w:bottom w:val="single" w:sz="12" w:space="0" w:color="auto"/>
              <w:right w:val="single" w:sz="4" w:space="0" w:color="auto"/>
            </w:tcBorders>
            <w:shd w:val="clear" w:color="auto" w:fill="FFFFFF"/>
            <w:vAlign w:val="center"/>
          </w:tcPr>
          <w:p w14:paraId="4DF85BC5" w14:textId="5EF27645" w:rsidR="00C3370F" w:rsidRPr="00E54216" w:rsidRDefault="00C3370F" w:rsidP="00C3370F">
            <w:pPr>
              <w:widowControl/>
              <w:topLinePunct w:val="0"/>
              <w:spacing w:line="240" w:lineRule="auto"/>
              <w:ind w:firstLineChars="0" w:firstLine="0"/>
              <w:jc w:val="center"/>
              <w:textAlignment w:val="bottom"/>
              <w:rPr>
                <w:color w:val="000000"/>
                <w:sz w:val="21"/>
                <w:szCs w:val="21"/>
              </w:rPr>
            </w:pPr>
            <w:r w:rsidRPr="00E54216">
              <w:rPr>
                <w:color w:val="000000"/>
                <w:sz w:val="21"/>
                <w:szCs w:val="21"/>
              </w:rPr>
              <w:t>0.14</w:t>
            </w:r>
          </w:p>
        </w:tc>
        <w:tc>
          <w:tcPr>
            <w:tcW w:w="597" w:type="pct"/>
            <w:tcBorders>
              <w:left w:val="single" w:sz="4" w:space="0" w:color="auto"/>
              <w:bottom w:val="single" w:sz="12" w:space="0" w:color="auto"/>
              <w:right w:val="single" w:sz="4" w:space="0" w:color="auto"/>
            </w:tcBorders>
            <w:shd w:val="clear" w:color="auto" w:fill="FFFFFF"/>
            <w:vAlign w:val="center"/>
          </w:tcPr>
          <w:p w14:paraId="4BE579B8" w14:textId="7F745B32"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sz w:val="21"/>
                <w:szCs w:val="21"/>
              </w:rPr>
              <w:t>0.01</w:t>
            </w:r>
          </w:p>
        </w:tc>
        <w:tc>
          <w:tcPr>
            <w:tcW w:w="566" w:type="pct"/>
            <w:tcBorders>
              <w:left w:val="single" w:sz="4" w:space="0" w:color="auto"/>
              <w:bottom w:val="single" w:sz="12" w:space="0" w:color="auto"/>
              <w:right w:val="single" w:sz="4" w:space="0" w:color="auto"/>
            </w:tcBorders>
            <w:shd w:val="clear" w:color="auto" w:fill="FFFFFF"/>
            <w:vAlign w:val="center"/>
          </w:tcPr>
          <w:p w14:paraId="3D7B69ED" w14:textId="57DCE2B9"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sz w:val="21"/>
                <w:szCs w:val="21"/>
              </w:rPr>
              <w:t>0.15</w:t>
            </w:r>
          </w:p>
        </w:tc>
        <w:tc>
          <w:tcPr>
            <w:tcW w:w="511" w:type="pct"/>
            <w:tcBorders>
              <w:left w:val="single" w:sz="4" w:space="0" w:color="auto"/>
              <w:bottom w:val="single" w:sz="12" w:space="0" w:color="auto"/>
              <w:right w:val="single" w:sz="4" w:space="0" w:color="auto"/>
            </w:tcBorders>
            <w:shd w:val="clear" w:color="auto" w:fill="FFFFFF"/>
            <w:vAlign w:val="center"/>
          </w:tcPr>
          <w:p w14:paraId="429B7A05" w14:textId="2E217D4C" w:rsidR="00C3370F" w:rsidRPr="00E54216" w:rsidRDefault="00C3370F" w:rsidP="00C3370F">
            <w:pPr>
              <w:widowControl/>
              <w:topLinePunct w:val="0"/>
              <w:spacing w:line="240" w:lineRule="auto"/>
              <w:ind w:firstLineChars="0" w:firstLine="0"/>
              <w:jc w:val="center"/>
              <w:textAlignment w:val="center"/>
              <w:rPr>
                <w:color w:val="000000"/>
                <w:sz w:val="21"/>
                <w:szCs w:val="21"/>
              </w:rPr>
            </w:pPr>
            <w:r w:rsidRPr="00E54216">
              <w:rPr>
                <w:color w:val="000000"/>
                <w:sz w:val="21"/>
                <w:szCs w:val="21"/>
              </w:rPr>
              <w:t>0.01</w:t>
            </w:r>
          </w:p>
        </w:tc>
        <w:tc>
          <w:tcPr>
            <w:tcW w:w="766" w:type="pct"/>
            <w:vMerge/>
            <w:tcBorders>
              <w:left w:val="single" w:sz="4" w:space="0" w:color="auto"/>
              <w:bottom w:val="single" w:sz="12" w:space="0" w:color="auto"/>
              <w:right w:val="nil"/>
            </w:tcBorders>
            <w:vAlign w:val="center"/>
          </w:tcPr>
          <w:p w14:paraId="61A4F23F" w14:textId="77777777" w:rsidR="00C3370F" w:rsidRPr="00A532FD" w:rsidRDefault="00C3370F" w:rsidP="00C3370F">
            <w:pPr>
              <w:topLinePunct w:val="0"/>
              <w:ind w:firstLineChars="0" w:firstLine="0"/>
              <w:jc w:val="center"/>
              <w:rPr>
                <w:sz w:val="21"/>
              </w:rPr>
            </w:pPr>
          </w:p>
        </w:tc>
      </w:tr>
    </w:tbl>
    <w:p w14:paraId="44D90229" w14:textId="77777777" w:rsidR="00DD23BA" w:rsidRDefault="00A532FD" w:rsidP="00DD23BA">
      <w:pPr>
        <w:topLinePunct w:val="0"/>
        <w:ind w:firstLineChars="0" w:firstLine="0"/>
        <w:rPr>
          <w:rFonts w:cs="Arial"/>
          <w:sz w:val="18"/>
          <w:szCs w:val="18"/>
          <w:u w:val="single"/>
        </w:rPr>
      </w:pPr>
      <w:r w:rsidRPr="00A532FD">
        <w:rPr>
          <w:sz w:val="18"/>
          <w:szCs w:val="18"/>
          <w:u w:val="single"/>
        </w:rPr>
        <w:t>注：</w:t>
      </w:r>
      <w:r w:rsidRPr="00A532FD">
        <w:rPr>
          <w:rFonts w:hint="eastAsia"/>
          <w:sz w:val="18"/>
          <w:szCs w:val="18"/>
          <w:u w:val="single"/>
        </w:rPr>
        <w:t>1.</w:t>
      </w:r>
      <w:r w:rsidRPr="00A532FD">
        <w:rPr>
          <w:sz w:val="18"/>
          <w:szCs w:val="18"/>
          <w:u w:val="single"/>
        </w:rPr>
        <w:t>以上数据均未扣除辐射环境</w:t>
      </w:r>
      <w:r w:rsidRPr="00A532FD">
        <w:rPr>
          <w:rFonts w:hint="eastAsia"/>
          <w:sz w:val="18"/>
          <w:szCs w:val="18"/>
          <w:u w:val="single"/>
        </w:rPr>
        <w:t>背景</w:t>
      </w:r>
      <w:r w:rsidRPr="00A532FD">
        <w:rPr>
          <w:sz w:val="18"/>
          <w:szCs w:val="18"/>
          <w:u w:val="single"/>
        </w:rPr>
        <w:t>值</w:t>
      </w:r>
      <w:r w:rsidRPr="00A532FD">
        <w:rPr>
          <w:sz w:val="18"/>
          <w:szCs w:val="18"/>
          <w:u w:val="single"/>
        </w:rPr>
        <w:t>;2.</w:t>
      </w:r>
      <w:r w:rsidRPr="00A532FD">
        <w:rPr>
          <w:sz w:val="18"/>
          <w:szCs w:val="18"/>
          <w:u w:val="single"/>
        </w:rPr>
        <w:t>监测布点图见附</w:t>
      </w:r>
      <w:r w:rsidRPr="00C96280">
        <w:rPr>
          <w:sz w:val="18"/>
          <w:szCs w:val="18"/>
          <w:u w:val="single"/>
        </w:rPr>
        <w:t>图</w:t>
      </w:r>
      <w:r w:rsidR="00C96280">
        <w:rPr>
          <w:rFonts w:hint="eastAsia"/>
          <w:sz w:val="18"/>
          <w:szCs w:val="18"/>
          <w:u w:val="single"/>
        </w:rPr>
        <w:t>2-1</w:t>
      </w:r>
      <w:r w:rsidRPr="00A532FD">
        <w:rPr>
          <w:sz w:val="18"/>
          <w:szCs w:val="18"/>
          <w:u w:val="single"/>
        </w:rPr>
        <w:t>；</w:t>
      </w:r>
      <w:r w:rsidRPr="00A532FD">
        <w:rPr>
          <w:rFonts w:hint="eastAsia"/>
          <w:sz w:val="18"/>
          <w:szCs w:val="18"/>
          <w:u w:val="single"/>
        </w:rPr>
        <w:t>3.</w:t>
      </w:r>
      <w:r w:rsidRPr="00A532FD">
        <w:rPr>
          <w:rFonts w:hint="eastAsia"/>
          <w:sz w:val="18"/>
          <w:szCs w:val="18"/>
          <w:u w:val="single"/>
        </w:rPr>
        <w:t>“</w:t>
      </w:r>
      <w:r w:rsidRPr="00A532FD">
        <w:rPr>
          <w:rFonts w:hint="eastAsia"/>
          <w:sz w:val="18"/>
          <w:szCs w:val="18"/>
          <w:u w:val="single"/>
        </w:rPr>
        <w:t>/</w:t>
      </w:r>
      <w:r w:rsidRPr="00A532FD">
        <w:rPr>
          <w:sz w:val="18"/>
          <w:szCs w:val="18"/>
          <w:u w:val="single"/>
        </w:rPr>
        <w:t>”</w:t>
      </w:r>
      <w:r w:rsidRPr="00A532FD">
        <w:rPr>
          <w:rFonts w:hint="eastAsia"/>
          <w:sz w:val="18"/>
          <w:szCs w:val="18"/>
          <w:u w:val="single"/>
        </w:rPr>
        <w:t>表示</w:t>
      </w:r>
      <w:r w:rsidRPr="00A532FD">
        <w:rPr>
          <w:sz w:val="18"/>
          <w:szCs w:val="18"/>
          <w:u w:val="single"/>
        </w:rPr>
        <w:t>未监测</w:t>
      </w:r>
      <w:r w:rsidRPr="00A532FD">
        <w:rPr>
          <w:sz w:val="18"/>
          <w:szCs w:val="18"/>
          <w:u w:val="single"/>
        </w:rPr>
        <w:t xml:space="preserve">    </w:t>
      </w:r>
      <w:r w:rsidRPr="00A532FD">
        <w:rPr>
          <w:rFonts w:hint="eastAsia"/>
          <w:sz w:val="18"/>
          <w:szCs w:val="18"/>
          <w:u w:val="single"/>
        </w:rPr>
        <w:t xml:space="preserve"> </w:t>
      </w:r>
      <w:r w:rsidRPr="00A532FD">
        <w:rPr>
          <w:sz w:val="18"/>
          <w:szCs w:val="18"/>
          <w:u w:val="single"/>
        </w:rPr>
        <w:t xml:space="preserve"> </w:t>
      </w:r>
      <w:r w:rsidRPr="00A532FD">
        <w:rPr>
          <w:rFonts w:hint="eastAsia"/>
          <w:sz w:val="18"/>
          <w:szCs w:val="18"/>
          <w:u w:val="single"/>
        </w:rPr>
        <w:t xml:space="preserve">     </w:t>
      </w:r>
      <w:r w:rsidRPr="00A532FD">
        <w:rPr>
          <w:sz w:val="18"/>
          <w:szCs w:val="18"/>
          <w:u w:val="single"/>
        </w:rPr>
        <w:t xml:space="preserve">   </w:t>
      </w:r>
      <w:r w:rsidRPr="00A532FD">
        <w:rPr>
          <w:rFonts w:hint="eastAsia"/>
          <w:sz w:val="18"/>
          <w:szCs w:val="18"/>
          <w:u w:val="single"/>
        </w:rPr>
        <w:t xml:space="preserve">      </w:t>
      </w:r>
      <w:r w:rsidR="00DD23BA" w:rsidRPr="00FC31DA">
        <w:rPr>
          <w:rFonts w:cs="Arial" w:hint="eastAsia"/>
          <w:sz w:val="18"/>
          <w:szCs w:val="18"/>
          <w:u w:val="single"/>
        </w:rPr>
        <w:t xml:space="preserve"> </w:t>
      </w:r>
    </w:p>
    <w:p w14:paraId="5434A7B9" w14:textId="77777777" w:rsidR="00501488" w:rsidRPr="00501488" w:rsidRDefault="00501488" w:rsidP="00501488">
      <w:pPr>
        <w:topLinePunct w:val="0"/>
        <w:ind w:firstLineChars="0" w:firstLine="0"/>
        <w:jc w:val="center"/>
        <w:rPr>
          <w:rFonts w:ascii="宋体" w:hAnsi="宋体"/>
          <w:b/>
          <w:sz w:val="21"/>
          <w:szCs w:val="21"/>
        </w:rPr>
      </w:pPr>
      <w:r w:rsidRPr="00501488">
        <w:rPr>
          <w:rFonts w:ascii="宋体" w:hAnsi="宋体"/>
          <w:b/>
          <w:sz w:val="21"/>
          <w:szCs w:val="21"/>
        </w:rPr>
        <w:t>表</w:t>
      </w:r>
      <w:r w:rsidR="00CB75B5" w:rsidRPr="00B332EA">
        <w:rPr>
          <w:b/>
          <w:sz w:val="21"/>
          <w:szCs w:val="21"/>
        </w:rPr>
        <w:t>6-5</w:t>
      </w:r>
      <w:r w:rsidRPr="00501488">
        <w:rPr>
          <w:rFonts w:ascii="宋体" w:hAnsi="宋体"/>
          <w:b/>
          <w:sz w:val="21"/>
          <w:szCs w:val="21"/>
        </w:rPr>
        <w:t xml:space="preserve"> </w:t>
      </w:r>
      <w:r w:rsidRPr="00501488">
        <w:rPr>
          <w:rFonts w:ascii="宋体" w:hAnsi="宋体" w:hint="eastAsia"/>
          <w:b/>
          <w:sz w:val="21"/>
          <w:szCs w:val="21"/>
        </w:rPr>
        <w:t>联合厂房差压作业区</w:t>
      </w:r>
      <w:r w:rsidRPr="00501488">
        <w:rPr>
          <w:rFonts w:ascii="宋体" w:hAnsi="宋体"/>
          <w:b/>
          <w:sz w:val="21"/>
          <w:szCs w:val="21"/>
        </w:rPr>
        <w:t>周围环境</w:t>
      </w:r>
      <w:r w:rsidRPr="00501488">
        <w:rPr>
          <w:b/>
          <w:sz w:val="21"/>
          <w:szCs w:val="21"/>
        </w:rPr>
        <w:t>X-γ</w:t>
      </w:r>
      <w:r w:rsidRPr="00501488">
        <w:rPr>
          <w:rFonts w:ascii="宋体" w:hAnsi="宋体"/>
          <w:b/>
          <w:sz w:val="21"/>
          <w:szCs w:val="21"/>
        </w:rPr>
        <w:t xml:space="preserve">辐射剂量率监测结果 </w:t>
      </w:r>
      <w:r w:rsidR="0053491B" w:rsidRPr="003831A0">
        <w:rPr>
          <w:rFonts w:ascii="宋体" w:hAnsi="宋体" w:hint="eastAsia"/>
          <w:b/>
          <w:sz w:val="21"/>
          <w:szCs w:val="21"/>
        </w:rPr>
        <w:t>【</w:t>
      </w:r>
      <w:r w:rsidRPr="00501488">
        <w:rPr>
          <w:rFonts w:ascii="宋体" w:hAnsi="宋体"/>
          <w:b/>
          <w:sz w:val="21"/>
          <w:szCs w:val="21"/>
        </w:rPr>
        <w:t>单位：</w:t>
      </w:r>
      <w:r w:rsidRPr="00501488">
        <w:rPr>
          <w:b/>
          <w:sz w:val="21"/>
          <w:szCs w:val="21"/>
        </w:rPr>
        <w:t>μSv/h</w:t>
      </w:r>
      <w:r w:rsidR="0053491B" w:rsidRPr="003831A0">
        <w:rPr>
          <w:rFonts w:ascii="宋体" w:hAnsi="宋体" w:hint="eastAsia"/>
          <w:b/>
          <w:sz w:val="21"/>
          <w:szCs w:val="21"/>
        </w:rPr>
        <w:t>】</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550"/>
        <w:gridCol w:w="847"/>
        <w:gridCol w:w="831"/>
        <w:gridCol w:w="965"/>
        <w:gridCol w:w="849"/>
        <w:gridCol w:w="1271"/>
      </w:tblGrid>
      <w:tr w:rsidR="00501488" w:rsidRPr="00501488" w14:paraId="1FC86BFB" w14:textId="77777777" w:rsidTr="00C56D7A">
        <w:trPr>
          <w:trHeight w:val="473"/>
          <w:tblHeader/>
          <w:jc w:val="center"/>
        </w:trPr>
        <w:tc>
          <w:tcPr>
            <w:tcW w:w="598" w:type="pct"/>
            <w:vMerge w:val="restart"/>
            <w:tcBorders>
              <w:top w:val="single" w:sz="12" w:space="0" w:color="auto"/>
              <w:left w:val="nil"/>
            </w:tcBorders>
            <w:vAlign w:val="center"/>
          </w:tcPr>
          <w:p w14:paraId="03135354" w14:textId="77777777" w:rsidR="00501488" w:rsidRPr="00501488" w:rsidRDefault="00501488" w:rsidP="00501488">
            <w:pPr>
              <w:topLinePunct w:val="0"/>
              <w:ind w:firstLineChars="0" w:firstLine="0"/>
              <w:jc w:val="center"/>
              <w:rPr>
                <w:b/>
                <w:sz w:val="21"/>
              </w:rPr>
            </w:pPr>
            <w:r w:rsidRPr="00501488">
              <w:rPr>
                <w:rFonts w:hint="eastAsia"/>
                <w:b/>
                <w:sz w:val="21"/>
              </w:rPr>
              <w:t>点</w:t>
            </w:r>
            <w:r w:rsidRPr="00501488">
              <w:rPr>
                <w:b/>
                <w:sz w:val="21"/>
              </w:rPr>
              <w:t>位号</w:t>
            </w:r>
          </w:p>
        </w:tc>
        <w:tc>
          <w:tcPr>
            <w:tcW w:w="1535" w:type="pct"/>
            <w:vMerge w:val="restart"/>
            <w:tcBorders>
              <w:top w:val="single" w:sz="12" w:space="0" w:color="auto"/>
            </w:tcBorders>
            <w:vAlign w:val="center"/>
          </w:tcPr>
          <w:p w14:paraId="17707F4E" w14:textId="77777777" w:rsidR="00501488" w:rsidRPr="00501488" w:rsidRDefault="00501488" w:rsidP="00501488">
            <w:pPr>
              <w:topLinePunct w:val="0"/>
              <w:ind w:firstLineChars="0" w:firstLine="0"/>
              <w:jc w:val="center"/>
              <w:rPr>
                <w:b/>
                <w:sz w:val="21"/>
              </w:rPr>
            </w:pPr>
            <w:r w:rsidRPr="00501488">
              <w:rPr>
                <w:b/>
                <w:sz w:val="21"/>
              </w:rPr>
              <w:t>监测位置</w:t>
            </w:r>
          </w:p>
        </w:tc>
        <w:tc>
          <w:tcPr>
            <w:tcW w:w="1010" w:type="pct"/>
            <w:gridSpan w:val="2"/>
            <w:tcBorders>
              <w:top w:val="single" w:sz="12" w:space="0" w:color="auto"/>
              <w:bottom w:val="single" w:sz="12" w:space="0" w:color="auto"/>
            </w:tcBorders>
          </w:tcPr>
          <w:p w14:paraId="51D0993F" w14:textId="77777777" w:rsidR="00501488" w:rsidRPr="00501488" w:rsidRDefault="00501488" w:rsidP="00501488">
            <w:pPr>
              <w:topLinePunct w:val="0"/>
              <w:ind w:firstLineChars="0" w:firstLine="0"/>
              <w:jc w:val="center"/>
              <w:rPr>
                <w:b/>
                <w:sz w:val="21"/>
              </w:rPr>
            </w:pPr>
            <w:r w:rsidRPr="00501488">
              <w:rPr>
                <w:b/>
                <w:sz w:val="21"/>
                <w:szCs w:val="21"/>
              </w:rPr>
              <w:t>γ</w:t>
            </w:r>
            <w:r w:rsidRPr="00501488">
              <w:rPr>
                <w:b/>
                <w:sz w:val="21"/>
                <w:szCs w:val="21"/>
              </w:rPr>
              <w:t>辐射剂量率</w:t>
            </w:r>
          </w:p>
        </w:tc>
        <w:tc>
          <w:tcPr>
            <w:tcW w:w="1092" w:type="pct"/>
            <w:gridSpan w:val="2"/>
            <w:tcBorders>
              <w:top w:val="single" w:sz="12" w:space="0" w:color="auto"/>
              <w:bottom w:val="single" w:sz="12" w:space="0" w:color="auto"/>
              <w:right w:val="single" w:sz="4" w:space="0" w:color="auto"/>
            </w:tcBorders>
            <w:vAlign w:val="center"/>
          </w:tcPr>
          <w:p w14:paraId="4A93E26C" w14:textId="77777777" w:rsidR="00501488" w:rsidRPr="00501488" w:rsidRDefault="00501488" w:rsidP="00501488">
            <w:pPr>
              <w:topLinePunct w:val="0"/>
              <w:ind w:firstLineChars="0" w:firstLine="0"/>
              <w:jc w:val="center"/>
              <w:rPr>
                <w:b/>
                <w:sz w:val="21"/>
              </w:rPr>
            </w:pPr>
            <w:r w:rsidRPr="00501488">
              <w:rPr>
                <w:b/>
                <w:sz w:val="21"/>
              </w:rPr>
              <w:t>X-γ</w:t>
            </w:r>
            <w:r w:rsidRPr="00501488">
              <w:rPr>
                <w:b/>
                <w:sz w:val="21"/>
              </w:rPr>
              <w:t>辐射剂量率</w:t>
            </w:r>
          </w:p>
        </w:tc>
        <w:tc>
          <w:tcPr>
            <w:tcW w:w="765" w:type="pct"/>
            <w:vMerge w:val="restart"/>
            <w:tcBorders>
              <w:top w:val="single" w:sz="12" w:space="0" w:color="auto"/>
              <w:right w:val="nil"/>
            </w:tcBorders>
            <w:vAlign w:val="center"/>
          </w:tcPr>
          <w:p w14:paraId="26622F97" w14:textId="77777777" w:rsidR="00501488" w:rsidRPr="00501488" w:rsidRDefault="00501488" w:rsidP="00501488">
            <w:pPr>
              <w:topLinePunct w:val="0"/>
              <w:ind w:firstLineChars="0" w:firstLine="0"/>
              <w:jc w:val="center"/>
              <w:rPr>
                <w:b/>
                <w:sz w:val="21"/>
              </w:rPr>
            </w:pPr>
            <w:r w:rsidRPr="00501488">
              <w:rPr>
                <w:b/>
                <w:sz w:val="21"/>
              </w:rPr>
              <w:t>备注</w:t>
            </w:r>
          </w:p>
        </w:tc>
      </w:tr>
      <w:tr w:rsidR="00501488" w:rsidRPr="00501488" w14:paraId="548C98FE" w14:textId="77777777" w:rsidTr="00C56D7A">
        <w:trPr>
          <w:trHeight w:val="233"/>
          <w:tblHeader/>
          <w:jc w:val="center"/>
        </w:trPr>
        <w:tc>
          <w:tcPr>
            <w:tcW w:w="598" w:type="pct"/>
            <w:vMerge/>
            <w:tcBorders>
              <w:left w:val="nil"/>
            </w:tcBorders>
            <w:vAlign w:val="center"/>
          </w:tcPr>
          <w:p w14:paraId="66E33188" w14:textId="77777777" w:rsidR="00501488" w:rsidRPr="00501488" w:rsidRDefault="00501488" w:rsidP="00501488">
            <w:pPr>
              <w:topLinePunct w:val="0"/>
              <w:ind w:firstLineChars="0" w:firstLine="0"/>
              <w:jc w:val="center"/>
              <w:rPr>
                <w:b/>
                <w:sz w:val="21"/>
              </w:rPr>
            </w:pPr>
          </w:p>
        </w:tc>
        <w:tc>
          <w:tcPr>
            <w:tcW w:w="1535" w:type="pct"/>
            <w:vMerge/>
            <w:vAlign w:val="center"/>
          </w:tcPr>
          <w:p w14:paraId="34F014D6" w14:textId="77777777" w:rsidR="00501488" w:rsidRPr="00501488" w:rsidRDefault="00501488" w:rsidP="00501488">
            <w:pPr>
              <w:topLinePunct w:val="0"/>
              <w:ind w:firstLineChars="0" w:firstLine="0"/>
              <w:jc w:val="center"/>
              <w:rPr>
                <w:b/>
                <w:sz w:val="21"/>
              </w:rPr>
            </w:pPr>
          </w:p>
        </w:tc>
        <w:tc>
          <w:tcPr>
            <w:tcW w:w="1010" w:type="pct"/>
            <w:gridSpan w:val="2"/>
            <w:tcBorders>
              <w:top w:val="single" w:sz="12" w:space="0" w:color="auto"/>
              <w:bottom w:val="single" w:sz="12" w:space="0" w:color="auto"/>
            </w:tcBorders>
            <w:vAlign w:val="center"/>
          </w:tcPr>
          <w:p w14:paraId="795C14D4" w14:textId="77777777" w:rsidR="00501488" w:rsidRPr="00501488" w:rsidRDefault="00501488" w:rsidP="00501488">
            <w:pPr>
              <w:spacing w:line="240" w:lineRule="auto"/>
              <w:ind w:firstLineChars="0" w:firstLine="0"/>
              <w:jc w:val="center"/>
              <w:rPr>
                <w:b/>
                <w:sz w:val="21"/>
                <w:szCs w:val="21"/>
              </w:rPr>
            </w:pPr>
            <w:r w:rsidRPr="00501488">
              <w:rPr>
                <w:rFonts w:hint="eastAsia"/>
                <w:b/>
                <w:sz w:val="21"/>
                <w:szCs w:val="21"/>
              </w:rPr>
              <w:t>未曝光</w:t>
            </w:r>
          </w:p>
        </w:tc>
        <w:tc>
          <w:tcPr>
            <w:tcW w:w="1092" w:type="pct"/>
            <w:gridSpan w:val="2"/>
            <w:tcBorders>
              <w:top w:val="single" w:sz="12" w:space="0" w:color="auto"/>
              <w:bottom w:val="single" w:sz="12" w:space="0" w:color="auto"/>
              <w:right w:val="nil"/>
            </w:tcBorders>
            <w:vAlign w:val="center"/>
          </w:tcPr>
          <w:p w14:paraId="5C9806F8" w14:textId="77777777" w:rsidR="00501488" w:rsidRPr="00501488" w:rsidRDefault="00501488" w:rsidP="00501488">
            <w:pPr>
              <w:spacing w:line="240" w:lineRule="auto"/>
              <w:ind w:firstLineChars="0" w:firstLine="0"/>
              <w:jc w:val="center"/>
              <w:rPr>
                <w:b/>
                <w:sz w:val="21"/>
                <w:szCs w:val="21"/>
              </w:rPr>
            </w:pPr>
            <w:r w:rsidRPr="00501488">
              <w:rPr>
                <w:rFonts w:hint="eastAsia"/>
                <w:b/>
                <w:sz w:val="21"/>
                <w:szCs w:val="21"/>
              </w:rPr>
              <w:t>开机曝光</w:t>
            </w:r>
          </w:p>
        </w:tc>
        <w:tc>
          <w:tcPr>
            <w:tcW w:w="765" w:type="pct"/>
            <w:vMerge/>
            <w:tcBorders>
              <w:right w:val="nil"/>
            </w:tcBorders>
            <w:vAlign w:val="center"/>
          </w:tcPr>
          <w:p w14:paraId="4F503EF8" w14:textId="77777777" w:rsidR="00501488" w:rsidRPr="00501488" w:rsidRDefault="00501488" w:rsidP="00501488">
            <w:pPr>
              <w:topLinePunct w:val="0"/>
              <w:ind w:firstLineChars="0" w:firstLine="0"/>
              <w:jc w:val="center"/>
              <w:rPr>
                <w:b/>
                <w:sz w:val="21"/>
              </w:rPr>
            </w:pPr>
          </w:p>
        </w:tc>
      </w:tr>
      <w:tr w:rsidR="00501488" w:rsidRPr="00501488" w14:paraId="34D69919" w14:textId="77777777" w:rsidTr="00C56D7A">
        <w:trPr>
          <w:trHeight w:val="232"/>
          <w:tblHeader/>
          <w:jc w:val="center"/>
        </w:trPr>
        <w:tc>
          <w:tcPr>
            <w:tcW w:w="598" w:type="pct"/>
            <w:vMerge/>
            <w:tcBorders>
              <w:left w:val="nil"/>
              <w:bottom w:val="single" w:sz="12" w:space="0" w:color="auto"/>
            </w:tcBorders>
            <w:vAlign w:val="center"/>
          </w:tcPr>
          <w:p w14:paraId="30D62D81" w14:textId="77777777" w:rsidR="00501488" w:rsidRPr="00501488" w:rsidRDefault="00501488" w:rsidP="00501488">
            <w:pPr>
              <w:topLinePunct w:val="0"/>
              <w:ind w:firstLineChars="0" w:firstLine="0"/>
              <w:jc w:val="center"/>
              <w:rPr>
                <w:b/>
                <w:sz w:val="21"/>
              </w:rPr>
            </w:pPr>
          </w:p>
        </w:tc>
        <w:tc>
          <w:tcPr>
            <w:tcW w:w="1535" w:type="pct"/>
            <w:vMerge/>
            <w:tcBorders>
              <w:bottom w:val="single" w:sz="12" w:space="0" w:color="auto"/>
            </w:tcBorders>
            <w:vAlign w:val="center"/>
          </w:tcPr>
          <w:p w14:paraId="239C708D" w14:textId="77777777" w:rsidR="00501488" w:rsidRPr="00501488" w:rsidRDefault="00501488" w:rsidP="00501488">
            <w:pPr>
              <w:topLinePunct w:val="0"/>
              <w:ind w:firstLineChars="0" w:firstLine="0"/>
              <w:jc w:val="center"/>
              <w:rPr>
                <w:b/>
                <w:sz w:val="21"/>
              </w:rPr>
            </w:pPr>
          </w:p>
        </w:tc>
        <w:tc>
          <w:tcPr>
            <w:tcW w:w="510" w:type="pct"/>
            <w:tcBorders>
              <w:bottom w:val="single" w:sz="12" w:space="0" w:color="auto"/>
            </w:tcBorders>
            <w:vAlign w:val="center"/>
          </w:tcPr>
          <w:p w14:paraId="43969E06" w14:textId="77777777" w:rsidR="00501488" w:rsidRPr="00501488" w:rsidRDefault="00501488" w:rsidP="00501488">
            <w:pPr>
              <w:spacing w:line="240" w:lineRule="auto"/>
              <w:ind w:firstLineChars="0" w:firstLine="0"/>
              <w:jc w:val="center"/>
              <w:rPr>
                <w:b/>
                <w:sz w:val="21"/>
                <w:szCs w:val="21"/>
              </w:rPr>
            </w:pPr>
            <w:r w:rsidRPr="00501488">
              <w:rPr>
                <w:rFonts w:hint="eastAsia"/>
                <w:b/>
                <w:sz w:val="21"/>
                <w:szCs w:val="21"/>
              </w:rPr>
              <w:t>平均值</w:t>
            </w:r>
          </w:p>
        </w:tc>
        <w:tc>
          <w:tcPr>
            <w:tcW w:w="500" w:type="pct"/>
            <w:tcBorders>
              <w:bottom w:val="single" w:sz="12" w:space="0" w:color="auto"/>
            </w:tcBorders>
            <w:vAlign w:val="center"/>
          </w:tcPr>
          <w:p w14:paraId="04392CFE" w14:textId="77777777" w:rsidR="00501488" w:rsidRPr="00501488" w:rsidRDefault="00501488" w:rsidP="00501488">
            <w:pPr>
              <w:spacing w:line="240" w:lineRule="auto"/>
              <w:ind w:firstLineChars="0" w:firstLine="0"/>
              <w:jc w:val="center"/>
              <w:rPr>
                <w:b/>
                <w:i/>
                <w:iCs/>
                <w:sz w:val="21"/>
                <w:szCs w:val="21"/>
              </w:rPr>
            </w:pPr>
            <w:r w:rsidRPr="00501488">
              <w:rPr>
                <w:rFonts w:hint="eastAsia"/>
                <w:b/>
                <w:sz w:val="21"/>
                <w:szCs w:val="21"/>
              </w:rPr>
              <w:t>标准差</w:t>
            </w:r>
          </w:p>
        </w:tc>
        <w:tc>
          <w:tcPr>
            <w:tcW w:w="581" w:type="pct"/>
            <w:tcBorders>
              <w:top w:val="single" w:sz="12" w:space="0" w:color="auto"/>
              <w:bottom w:val="single" w:sz="12" w:space="0" w:color="auto"/>
              <w:right w:val="nil"/>
            </w:tcBorders>
            <w:vAlign w:val="center"/>
          </w:tcPr>
          <w:p w14:paraId="207FB377" w14:textId="77777777" w:rsidR="00501488" w:rsidRPr="00501488" w:rsidRDefault="00501488" w:rsidP="00501488">
            <w:pPr>
              <w:spacing w:line="240" w:lineRule="auto"/>
              <w:ind w:firstLineChars="0" w:firstLine="0"/>
              <w:jc w:val="center"/>
              <w:rPr>
                <w:b/>
                <w:i/>
                <w:iCs/>
                <w:sz w:val="21"/>
                <w:szCs w:val="21"/>
              </w:rPr>
            </w:pPr>
            <w:r w:rsidRPr="00501488">
              <w:rPr>
                <w:rFonts w:hint="eastAsia"/>
                <w:b/>
                <w:sz w:val="21"/>
                <w:szCs w:val="21"/>
              </w:rPr>
              <w:t>平均值</w:t>
            </w:r>
          </w:p>
        </w:tc>
        <w:tc>
          <w:tcPr>
            <w:tcW w:w="511" w:type="pct"/>
            <w:tcBorders>
              <w:top w:val="single" w:sz="12" w:space="0" w:color="auto"/>
              <w:bottom w:val="single" w:sz="12" w:space="0" w:color="auto"/>
              <w:right w:val="nil"/>
            </w:tcBorders>
            <w:vAlign w:val="center"/>
          </w:tcPr>
          <w:p w14:paraId="5E148FA1" w14:textId="77777777" w:rsidR="00501488" w:rsidRPr="00501488" w:rsidRDefault="00501488" w:rsidP="00501488">
            <w:pPr>
              <w:spacing w:line="240" w:lineRule="auto"/>
              <w:ind w:firstLineChars="0" w:firstLine="0"/>
              <w:jc w:val="center"/>
              <w:rPr>
                <w:b/>
                <w:i/>
                <w:iCs/>
                <w:sz w:val="21"/>
                <w:szCs w:val="21"/>
              </w:rPr>
            </w:pPr>
            <w:r w:rsidRPr="00501488">
              <w:rPr>
                <w:rFonts w:hint="eastAsia"/>
                <w:b/>
                <w:sz w:val="21"/>
                <w:szCs w:val="21"/>
              </w:rPr>
              <w:t>标准差</w:t>
            </w:r>
          </w:p>
        </w:tc>
        <w:tc>
          <w:tcPr>
            <w:tcW w:w="765" w:type="pct"/>
            <w:vMerge/>
            <w:tcBorders>
              <w:bottom w:val="single" w:sz="12" w:space="0" w:color="auto"/>
              <w:right w:val="nil"/>
            </w:tcBorders>
            <w:vAlign w:val="center"/>
          </w:tcPr>
          <w:p w14:paraId="55D7048E" w14:textId="77777777" w:rsidR="00501488" w:rsidRPr="00501488" w:rsidRDefault="00501488" w:rsidP="00501488">
            <w:pPr>
              <w:topLinePunct w:val="0"/>
              <w:ind w:firstLineChars="0" w:firstLine="0"/>
              <w:jc w:val="center"/>
              <w:rPr>
                <w:b/>
                <w:sz w:val="21"/>
              </w:rPr>
            </w:pPr>
          </w:p>
        </w:tc>
      </w:tr>
      <w:tr w:rsidR="005752D9" w:rsidRPr="00501488" w14:paraId="0D636950" w14:textId="77777777" w:rsidTr="00C56D7A">
        <w:trPr>
          <w:trHeight w:val="468"/>
          <w:tblHeader/>
          <w:jc w:val="center"/>
        </w:trPr>
        <w:tc>
          <w:tcPr>
            <w:tcW w:w="598" w:type="pct"/>
            <w:tcBorders>
              <w:top w:val="single" w:sz="12" w:space="0" w:color="auto"/>
              <w:left w:val="nil"/>
              <w:right w:val="single" w:sz="4" w:space="0" w:color="auto"/>
            </w:tcBorders>
            <w:shd w:val="clear" w:color="auto" w:fill="auto"/>
            <w:vAlign w:val="center"/>
          </w:tcPr>
          <w:p w14:paraId="27BC21EF" w14:textId="77777777" w:rsidR="005752D9" w:rsidRPr="00501488" w:rsidRDefault="005752D9" w:rsidP="005752D9">
            <w:pPr>
              <w:topLinePunct w:val="0"/>
              <w:ind w:firstLineChars="0" w:firstLine="0"/>
              <w:jc w:val="center"/>
              <w:rPr>
                <w:sz w:val="21"/>
              </w:rPr>
            </w:pPr>
            <w:r w:rsidRPr="00501488">
              <w:rPr>
                <w:sz w:val="21"/>
              </w:rPr>
              <w:t>1</w:t>
            </w:r>
          </w:p>
        </w:tc>
        <w:tc>
          <w:tcPr>
            <w:tcW w:w="1535" w:type="pct"/>
            <w:tcBorders>
              <w:top w:val="single" w:sz="12" w:space="0" w:color="auto"/>
              <w:left w:val="single" w:sz="4" w:space="0" w:color="auto"/>
              <w:right w:val="single" w:sz="4" w:space="0" w:color="auto"/>
            </w:tcBorders>
            <w:shd w:val="clear" w:color="auto" w:fill="auto"/>
            <w:vAlign w:val="center"/>
          </w:tcPr>
          <w:p w14:paraId="776E9D18" w14:textId="602A6D17" w:rsidR="005752D9" w:rsidRPr="005752D9" w:rsidRDefault="005752D9" w:rsidP="005752D9">
            <w:pPr>
              <w:topLinePunct w:val="0"/>
              <w:ind w:firstLineChars="0" w:firstLine="0"/>
              <w:jc w:val="center"/>
              <w:rPr>
                <w:rFonts w:ascii="宋体" w:hAnsi="宋体"/>
                <w:sz w:val="21"/>
                <w:szCs w:val="21"/>
              </w:rPr>
            </w:pPr>
            <w:r w:rsidRPr="005752D9">
              <w:rPr>
                <w:rFonts w:ascii="宋体" w:hAnsi="宋体"/>
                <w:sz w:val="21"/>
                <w:szCs w:val="21"/>
              </w:rPr>
              <w:t>环境</w:t>
            </w:r>
            <w:r w:rsidRPr="005752D9">
              <w:rPr>
                <w:rFonts w:ascii="宋体" w:hAnsi="宋体" w:hint="eastAsia"/>
                <w:sz w:val="21"/>
                <w:szCs w:val="21"/>
              </w:rPr>
              <w:t>背景值</w:t>
            </w:r>
          </w:p>
        </w:tc>
        <w:tc>
          <w:tcPr>
            <w:tcW w:w="510" w:type="pct"/>
            <w:tcBorders>
              <w:top w:val="single" w:sz="12" w:space="0" w:color="auto"/>
              <w:left w:val="single" w:sz="4" w:space="0" w:color="auto"/>
              <w:right w:val="single" w:sz="4" w:space="0" w:color="auto"/>
            </w:tcBorders>
            <w:shd w:val="clear" w:color="auto" w:fill="auto"/>
            <w:vAlign w:val="center"/>
          </w:tcPr>
          <w:p w14:paraId="698DA8AA"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0.13</w:t>
            </w:r>
          </w:p>
        </w:tc>
        <w:tc>
          <w:tcPr>
            <w:tcW w:w="500" w:type="pct"/>
            <w:tcBorders>
              <w:top w:val="single" w:sz="12" w:space="0" w:color="auto"/>
              <w:left w:val="single" w:sz="4" w:space="0" w:color="auto"/>
              <w:right w:val="single" w:sz="4" w:space="0" w:color="auto"/>
            </w:tcBorders>
            <w:shd w:val="clear" w:color="auto" w:fill="auto"/>
            <w:vAlign w:val="center"/>
          </w:tcPr>
          <w:p w14:paraId="7A8C60D7"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top w:val="single" w:sz="12" w:space="0" w:color="auto"/>
              <w:left w:val="single" w:sz="4" w:space="0" w:color="auto"/>
              <w:right w:val="single" w:sz="4" w:space="0" w:color="auto"/>
            </w:tcBorders>
            <w:shd w:val="clear" w:color="auto" w:fill="FFFFFF"/>
            <w:vAlign w:val="center"/>
          </w:tcPr>
          <w:p w14:paraId="766C0533" w14:textId="77777777" w:rsidR="005752D9" w:rsidRPr="00056248" w:rsidRDefault="005752D9" w:rsidP="005752D9">
            <w:pPr>
              <w:widowControl/>
              <w:topLinePunct w:val="0"/>
              <w:spacing w:line="240" w:lineRule="auto"/>
              <w:ind w:firstLineChars="0" w:firstLine="0"/>
              <w:jc w:val="center"/>
              <w:textAlignment w:val="center"/>
              <w:rPr>
                <w:color w:val="000000"/>
                <w:kern w:val="0"/>
                <w:sz w:val="21"/>
                <w:szCs w:val="21"/>
              </w:rPr>
            </w:pPr>
            <w:r w:rsidRPr="00056248">
              <w:rPr>
                <w:color w:val="000000"/>
                <w:kern w:val="0"/>
                <w:sz w:val="21"/>
                <w:szCs w:val="21"/>
                <w:lang w:bidi="ar"/>
              </w:rPr>
              <w:t>/</w:t>
            </w:r>
          </w:p>
        </w:tc>
        <w:tc>
          <w:tcPr>
            <w:tcW w:w="511" w:type="pct"/>
            <w:tcBorders>
              <w:top w:val="single" w:sz="12" w:space="0" w:color="auto"/>
              <w:left w:val="single" w:sz="4" w:space="0" w:color="auto"/>
              <w:right w:val="single" w:sz="4" w:space="0" w:color="auto"/>
            </w:tcBorders>
            <w:vAlign w:val="center"/>
          </w:tcPr>
          <w:p w14:paraId="2910615A" w14:textId="77777777" w:rsidR="005752D9" w:rsidRPr="00056248" w:rsidRDefault="005752D9" w:rsidP="005752D9">
            <w:pPr>
              <w:widowControl/>
              <w:topLinePunct w:val="0"/>
              <w:spacing w:line="240" w:lineRule="auto"/>
              <w:ind w:firstLineChars="0" w:firstLine="0"/>
              <w:jc w:val="center"/>
              <w:textAlignment w:val="center"/>
              <w:rPr>
                <w:color w:val="000000"/>
                <w:kern w:val="0"/>
                <w:sz w:val="21"/>
                <w:szCs w:val="21"/>
              </w:rPr>
            </w:pPr>
            <w:r w:rsidRPr="00056248">
              <w:rPr>
                <w:color w:val="000000"/>
                <w:kern w:val="0"/>
                <w:sz w:val="21"/>
                <w:szCs w:val="21"/>
                <w:lang w:bidi="ar"/>
              </w:rPr>
              <w:t>/</w:t>
            </w:r>
          </w:p>
        </w:tc>
        <w:tc>
          <w:tcPr>
            <w:tcW w:w="765" w:type="pct"/>
            <w:tcBorders>
              <w:top w:val="single" w:sz="12" w:space="0" w:color="auto"/>
              <w:left w:val="single" w:sz="4" w:space="0" w:color="auto"/>
              <w:right w:val="nil"/>
            </w:tcBorders>
            <w:vAlign w:val="center"/>
          </w:tcPr>
          <w:p w14:paraId="74737BDB" w14:textId="77777777" w:rsidR="005752D9" w:rsidRPr="00501488" w:rsidRDefault="005752D9" w:rsidP="005752D9">
            <w:pPr>
              <w:topLinePunct w:val="0"/>
              <w:ind w:firstLineChars="0" w:firstLine="0"/>
              <w:jc w:val="center"/>
              <w:rPr>
                <w:rFonts w:ascii="宋体" w:hAnsi="宋体" w:cs="宋体"/>
                <w:sz w:val="21"/>
              </w:rPr>
            </w:pPr>
            <w:r w:rsidRPr="00501488">
              <w:rPr>
                <w:rFonts w:ascii="宋体" w:hAnsi="宋体" w:cs="宋体" w:hint="eastAsia"/>
                <w:sz w:val="21"/>
              </w:rPr>
              <w:t>取点于通道</w:t>
            </w:r>
          </w:p>
        </w:tc>
      </w:tr>
      <w:tr w:rsidR="005752D9" w:rsidRPr="00501488" w14:paraId="7B98AA2F" w14:textId="77777777" w:rsidTr="00C56D7A">
        <w:trPr>
          <w:trHeight w:val="468"/>
          <w:jc w:val="center"/>
        </w:trPr>
        <w:tc>
          <w:tcPr>
            <w:tcW w:w="598" w:type="pct"/>
            <w:tcBorders>
              <w:top w:val="single" w:sz="4" w:space="0" w:color="auto"/>
              <w:left w:val="nil"/>
              <w:right w:val="single" w:sz="4" w:space="0" w:color="auto"/>
            </w:tcBorders>
            <w:shd w:val="clear" w:color="auto" w:fill="auto"/>
            <w:vAlign w:val="center"/>
          </w:tcPr>
          <w:p w14:paraId="39CBD324" w14:textId="77777777" w:rsidR="005752D9" w:rsidRPr="00501488" w:rsidRDefault="005752D9" w:rsidP="005752D9">
            <w:pPr>
              <w:topLinePunct w:val="0"/>
              <w:ind w:firstLineChars="0" w:firstLine="0"/>
              <w:jc w:val="center"/>
              <w:rPr>
                <w:sz w:val="21"/>
              </w:rPr>
            </w:pPr>
            <w:r w:rsidRPr="00501488">
              <w:rPr>
                <w:rFonts w:hint="eastAsia"/>
                <w:sz w:val="21"/>
              </w:rPr>
              <w:t>2</w:t>
            </w:r>
          </w:p>
        </w:tc>
        <w:tc>
          <w:tcPr>
            <w:tcW w:w="1535" w:type="pct"/>
            <w:tcBorders>
              <w:top w:val="single" w:sz="4" w:space="0" w:color="auto"/>
              <w:left w:val="single" w:sz="4" w:space="0" w:color="auto"/>
              <w:right w:val="single" w:sz="4" w:space="0" w:color="auto"/>
            </w:tcBorders>
            <w:shd w:val="clear" w:color="auto" w:fill="auto"/>
            <w:vAlign w:val="center"/>
          </w:tcPr>
          <w:p w14:paraId="5B6FE4F1" w14:textId="064F0FF4"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操作</w:t>
            </w:r>
            <w:r w:rsidRPr="005752D9">
              <w:rPr>
                <w:rFonts w:ascii="宋体" w:hAnsi="宋体"/>
                <w:sz w:val="21"/>
                <w:szCs w:val="21"/>
              </w:rPr>
              <w:t>位</w:t>
            </w:r>
          </w:p>
        </w:tc>
        <w:tc>
          <w:tcPr>
            <w:tcW w:w="510" w:type="pct"/>
            <w:tcBorders>
              <w:left w:val="single" w:sz="4" w:space="0" w:color="auto"/>
              <w:right w:val="single" w:sz="4" w:space="0" w:color="auto"/>
            </w:tcBorders>
            <w:shd w:val="clear" w:color="auto" w:fill="auto"/>
            <w:vAlign w:val="center"/>
          </w:tcPr>
          <w:p w14:paraId="6EAEDBB9"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0.15</w:t>
            </w:r>
          </w:p>
        </w:tc>
        <w:tc>
          <w:tcPr>
            <w:tcW w:w="500" w:type="pct"/>
            <w:tcBorders>
              <w:left w:val="single" w:sz="4" w:space="0" w:color="auto"/>
              <w:right w:val="single" w:sz="4" w:space="0" w:color="auto"/>
            </w:tcBorders>
            <w:shd w:val="clear" w:color="auto" w:fill="auto"/>
            <w:vAlign w:val="center"/>
          </w:tcPr>
          <w:p w14:paraId="453030CF"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64CD3E8D"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0.16 </w:t>
            </w:r>
          </w:p>
        </w:tc>
        <w:tc>
          <w:tcPr>
            <w:tcW w:w="511" w:type="pct"/>
            <w:tcBorders>
              <w:left w:val="single" w:sz="4" w:space="0" w:color="auto"/>
              <w:right w:val="single" w:sz="4" w:space="0" w:color="auto"/>
            </w:tcBorders>
            <w:vAlign w:val="center"/>
          </w:tcPr>
          <w:p w14:paraId="30E5A0C2"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765" w:type="pct"/>
            <w:vMerge w:val="restart"/>
            <w:tcBorders>
              <w:left w:val="single" w:sz="4" w:space="0" w:color="auto"/>
              <w:right w:val="nil"/>
            </w:tcBorders>
            <w:vAlign w:val="center"/>
          </w:tcPr>
          <w:p w14:paraId="7454FDC7" w14:textId="0CC678E6" w:rsidR="005752D9" w:rsidRPr="00501488" w:rsidRDefault="005752D9" w:rsidP="005752D9">
            <w:pPr>
              <w:topLinePunct w:val="0"/>
              <w:ind w:firstLineChars="0" w:firstLine="0"/>
              <w:jc w:val="center"/>
              <w:rPr>
                <w:sz w:val="21"/>
              </w:rPr>
            </w:pPr>
            <w:r w:rsidRPr="00501488">
              <w:rPr>
                <w:rFonts w:hint="eastAsia"/>
                <w:sz w:val="21"/>
              </w:rPr>
              <w:t>仅</w:t>
            </w:r>
            <w:r w:rsidRPr="00501488">
              <w:rPr>
                <w:rFonts w:hint="eastAsia"/>
                <w:sz w:val="21"/>
              </w:rPr>
              <w:t xml:space="preserve"> </w:t>
            </w:r>
            <w:r w:rsidRPr="00501488">
              <w:rPr>
                <w:rFonts w:cs="Arial"/>
                <w:sz w:val="21"/>
              </w:rPr>
              <w:t xml:space="preserve"> VJT-PR2000</w:t>
            </w:r>
            <w:r w:rsidRPr="00501488">
              <w:rPr>
                <w:sz w:val="21"/>
              </w:rPr>
              <w:t xml:space="preserve"> </w:t>
            </w:r>
            <w:r w:rsidRPr="00501488">
              <w:rPr>
                <w:sz w:val="21"/>
              </w:rPr>
              <w:t>型</w:t>
            </w:r>
            <w:r w:rsidRPr="00501488">
              <w:rPr>
                <w:rFonts w:cs="Arial" w:hint="eastAsia"/>
                <w:sz w:val="21"/>
              </w:rPr>
              <w:t xml:space="preserve"> </w:t>
            </w:r>
            <w:r w:rsidRPr="00501488">
              <w:rPr>
                <w:rFonts w:cs="Arial" w:hint="eastAsia"/>
                <w:sz w:val="21"/>
              </w:rPr>
              <w:t>自屏蔽</w:t>
            </w:r>
            <w:r w:rsidRPr="00501488">
              <w:rPr>
                <w:rFonts w:cs="Arial"/>
                <w:sz w:val="21"/>
              </w:rPr>
              <w:t>式</w:t>
            </w:r>
            <w:r w:rsidRPr="00501488">
              <w:rPr>
                <w:rFonts w:cs="Arial" w:hint="eastAsia"/>
                <w:sz w:val="21"/>
              </w:rPr>
              <w:t>X</w:t>
            </w:r>
            <w:r w:rsidRPr="00501488">
              <w:rPr>
                <w:rFonts w:cs="Arial" w:hint="eastAsia"/>
                <w:sz w:val="21"/>
              </w:rPr>
              <w:t>射线</w:t>
            </w:r>
            <w:r w:rsidRPr="00501488">
              <w:rPr>
                <w:rFonts w:cs="Arial"/>
                <w:sz w:val="21"/>
              </w:rPr>
              <w:t>探伤机</w:t>
            </w:r>
            <w:r w:rsidRPr="00501488">
              <w:rPr>
                <w:rFonts w:cs="Arial" w:hint="eastAsia"/>
                <w:sz w:val="21"/>
              </w:rPr>
              <w:t>（</w:t>
            </w:r>
            <w:r>
              <w:rPr>
                <w:rFonts w:cs="Arial"/>
                <w:sz w:val="21"/>
              </w:rPr>
              <w:t>4</w:t>
            </w:r>
            <w:r>
              <w:rPr>
                <w:rFonts w:cs="Arial" w:hint="eastAsia"/>
                <w:sz w:val="21"/>
              </w:rPr>
              <w:t>号机</w:t>
            </w:r>
            <w:r w:rsidRPr="00501488">
              <w:rPr>
                <w:rFonts w:cs="Arial"/>
                <w:sz w:val="21"/>
              </w:rPr>
              <w:t>）</w:t>
            </w:r>
            <w:r w:rsidRPr="00501488">
              <w:rPr>
                <w:sz w:val="21"/>
              </w:rPr>
              <w:t>运行</w:t>
            </w:r>
          </w:p>
        </w:tc>
      </w:tr>
      <w:tr w:rsidR="005752D9" w:rsidRPr="00501488" w14:paraId="6F1E06FF" w14:textId="77777777" w:rsidTr="00C56D7A">
        <w:trPr>
          <w:trHeight w:val="468"/>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2AC5C6AF" w14:textId="77777777" w:rsidR="005752D9" w:rsidRPr="00501488" w:rsidRDefault="005752D9" w:rsidP="005752D9">
            <w:pPr>
              <w:topLinePunct w:val="0"/>
              <w:ind w:firstLineChars="0" w:firstLine="0"/>
              <w:jc w:val="center"/>
              <w:rPr>
                <w:sz w:val="21"/>
              </w:rPr>
            </w:pPr>
            <w:r w:rsidRPr="00501488">
              <w:rPr>
                <w:rFonts w:hint="eastAsia"/>
                <w:sz w:val="21"/>
              </w:rPr>
              <w:t>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0063F9ED" w14:textId="51683239" w:rsidR="005752D9" w:rsidRPr="005752D9" w:rsidRDefault="005752D9" w:rsidP="005752D9">
            <w:pPr>
              <w:topLinePunct w:val="0"/>
              <w:ind w:firstLineChars="0" w:firstLine="0"/>
              <w:jc w:val="center"/>
              <w:rPr>
                <w:rFonts w:ascii="宋体" w:hAnsi="宋体"/>
                <w:sz w:val="21"/>
                <w:szCs w:val="21"/>
              </w:rPr>
            </w:pPr>
            <w:r w:rsidRPr="00AF459A">
              <w:rPr>
                <w:sz w:val="21"/>
                <w:szCs w:val="21"/>
              </w:rPr>
              <w:t>X</w:t>
            </w:r>
            <w:r w:rsidRPr="005752D9">
              <w:rPr>
                <w:rFonts w:ascii="宋体" w:hAnsi="宋体" w:hint="eastAsia"/>
                <w:sz w:val="21"/>
                <w:szCs w:val="21"/>
              </w:rPr>
              <w:t>光机（</w:t>
            </w:r>
            <w:r w:rsidRPr="00AF459A">
              <w:rPr>
                <w:sz w:val="21"/>
                <w:szCs w:val="21"/>
              </w:rPr>
              <w:t>4</w:t>
            </w:r>
            <w:r w:rsidRPr="005752D9">
              <w:rPr>
                <w:rFonts w:ascii="宋体" w:hAnsi="宋体" w:hint="eastAsia"/>
                <w:sz w:val="21"/>
                <w:szCs w:val="21"/>
              </w:rPr>
              <w:t>号</w:t>
            </w:r>
            <w:r w:rsidRPr="005752D9">
              <w:rPr>
                <w:rFonts w:ascii="宋体" w:hAnsi="宋体"/>
                <w:sz w:val="21"/>
                <w:szCs w:val="21"/>
              </w:rPr>
              <w:t>机）</w:t>
            </w:r>
            <w:r w:rsidRPr="005752D9">
              <w:rPr>
                <w:rFonts w:ascii="宋体" w:hAnsi="宋体" w:hint="eastAsia"/>
                <w:sz w:val="21"/>
                <w:szCs w:val="21"/>
              </w:rPr>
              <w:t>西侧</w:t>
            </w:r>
          </w:p>
        </w:tc>
        <w:tc>
          <w:tcPr>
            <w:tcW w:w="510" w:type="pct"/>
            <w:tcBorders>
              <w:left w:val="single" w:sz="4" w:space="0" w:color="auto"/>
              <w:right w:val="single" w:sz="4" w:space="0" w:color="auto"/>
            </w:tcBorders>
            <w:shd w:val="clear" w:color="auto" w:fill="auto"/>
            <w:vAlign w:val="center"/>
          </w:tcPr>
          <w:p w14:paraId="16779E1D"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05F98E0A"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51CACCC3"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0.17 </w:t>
            </w:r>
          </w:p>
        </w:tc>
        <w:tc>
          <w:tcPr>
            <w:tcW w:w="511" w:type="pct"/>
            <w:tcBorders>
              <w:left w:val="single" w:sz="4" w:space="0" w:color="auto"/>
              <w:right w:val="single" w:sz="4" w:space="0" w:color="auto"/>
            </w:tcBorders>
            <w:vAlign w:val="center"/>
          </w:tcPr>
          <w:p w14:paraId="6C1E2A89"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5C52CA0C" w14:textId="77777777" w:rsidR="005752D9" w:rsidRPr="00501488" w:rsidRDefault="005752D9" w:rsidP="005752D9">
            <w:pPr>
              <w:topLinePunct w:val="0"/>
              <w:ind w:firstLineChars="0" w:firstLine="0"/>
              <w:jc w:val="center"/>
              <w:rPr>
                <w:sz w:val="21"/>
              </w:rPr>
            </w:pPr>
          </w:p>
        </w:tc>
      </w:tr>
      <w:tr w:rsidR="005752D9" w:rsidRPr="00501488" w14:paraId="6CF63251" w14:textId="77777777" w:rsidTr="00C56D7A">
        <w:trPr>
          <w:trHeight w:val="468"/>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6DFF6044" w14:textId="77777777" w:rsidR="005752D9" w:rsidRPr="00501488" w:rsidRDefault="005752D9" w:rsidP="005752D9">
            <w:pPr>
              <w:topLinePunct w:val="0"/>
              <w:ind w:firstLineChars="0" w:firstLine="0"/>
              <w:jc w:val="center"/>
              <w:rPr>
                <w:sz w:val="21"/>
              </w:rPr>
            </w:pPr>
            <w:r w:rsidRPr="00501488">
              <w:rPr>
                <w:rFonts w:hint="eastAsia"/>
                <w:sz w:val="21"/>
              </w:rPr>
              <w:t>4</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791D05D0" w14:textId="4416A6EE"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进料</w:t>
            </w:r>
            <w:r w:rsidRPr="005752D9">
              <w:rPr>
                <w:rFonts w:ascii="宋体" w:hAnsi="宋体"/>
                <w:sz w:val="21"/>
                <w:szCs w:val="21"/>
              </w:rPr>
              <w:t>口左侧</w:t>
            </w:r>
          </w:p>
        </w:tc>
        <w:tc>
          <w:tcPr>
            <w:tcW w:w="510" w:type="pct"/>
            <w:tcBorders>
              <w:left w:val="single" w:sz="4" w:space="0" w:color="auto"/>
              <w:right w:val="single" w:sz="4" w:space="0" w:color="auto"/>
            </w:tcBorders>
            <w:shd w:val="clear" w:color="auto" w:fill="auto"/>
            <w:vAlign w:val="center"/>
          </w:tcPr>
          <w:p w14:paraId="6974F92B"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0.15</w:t>
            </w:r>
          </w:p>
        </w:tc>
        <w:tc>
          <w:tcPr>
            <w:tcW w:w="500" w:type="pct"/>
            <w:tcBorders>
              <w:left w:val="single" w:sz="4" w:space="0" w:color="auto"/>
              <w:right w:val="single" w:sz="4" w:space="0" w:color="auto"/>
            </w:tcBorders>
            <w:shd w:val="clear" w:color="auto" w:fill="auto"/>
            <w:vAlign w:val="center"/>
          </w:tcPr>
          <w:p w14:paraId="4787C328"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3E56BBE2"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0.19 </w:t>
            </w:r>
          </w:p>
        </w:tc>
        <w:tc>
          <w:tcPr>
            <w:tcW w:w="511" w:type="pct"/>
            <w:tcBorders>
              <w:left w:val="single" w:sz="4" w:space="0" w:color="auto"/>
              <w:right w:val="single" w:sz="4" w:space="0" w:color="auto"/>
            </w:tcBorders>
            <w:vAlign w:val="center"/>
          </w:tcPr>
          <w:p w14:paraId="2072AB97"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6A2D7534" w14:textId="77777777" w:rsidR="005752D9" w:rsidRPr="00501488" w:rsidRDefault="005752D9" w:rsidP="005752D9">
            <w:pPr>
              <w:topLinePunct w:val="0"/>
              <w:ind w:firstLineChars="0" w:firstLine="0"/>
              <w:jc w:val="center"/>
              <w:rPr>
                <w:sz w:val="21"/>
              </w:rPr>
            </w:pPr>
          </w:p>
        </w:tc>
      </w:tr>
      <w:tr w:rsidR="005752D9" w:rsidRPr="00501488" w14:paraId="5AD1955F" w14:textId="77777777" w:rsidTr="00C56D7A">
        <w:trPr>
          <w:trHeight w:val="468"/>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3BF532E1" w14:textId="77777777" w:rsidR="005752D9" w:rsidRPr="00501488" w:rsidRDefault="005752D9" w:rsidP="005752D9">
            <w:pPr>
              <w:topLinePunct w:val="0"/>
              <w:ind w:firstLineChars="0" w:firstLine="0"/>
              <w:jc w:val="center"/>
              <w:rPr>
                <w:sz w:val="21"/>
              </w:rPr>
            </w:pPr>
            <w:r w:rsidRPr="00501488">
              <w:rPr>
                <w:rFonts w:hint="eastAsia"/>
                <w:sz w:val="21"/>
              </w:rPr>
              <w:t>5</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48ADB97B" w14:textId="3595BD71"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进料</w:t>
            </w:r>
            <w:r w:rsidRPr="005752D9">
              <w:rPr>
                <w:rFonts w:ascii="宋体" w:hAnsi="宋体"/>
                <w:sz w:val="21"/>
                <w:szCs w:val="21"/>
              </w:rPr>
              <w:t>口</w:t>
            </w:r>
            <w:r w:rsidRPr="005752D9">
              <w:rPr>
                <w:rFonts w:ascii="宋体" w:hAnsi="宋体" w:hint="eastAsia"/>
                <w:sz w:val="21"/>
                <w:szCs w:val="21"/>
              </w:rPr>
              <w:t>右</w:t>
            </w:r>
            <w:r w:rsidRPr="005752D9">
              <w:rPr>
                <w:rFonts w:ascii="宋体" w:hAnsi="宋体"/>
                <w:sz w:val="21"/>
                <w:szCs w:val="21"/>
              </w:rPr>
              <w:t>侧</w:t>
            </w:r>
          </w:p>
        </w:tc>
        <w:tc>
          <w:tcPr>
            <w:tcW w:w="510" w:type="pct"/>
            <w:tcBorders>
              <w:left w:val="single" w:sz="4" w:space="0" w:color="auto"/>
              <w:right w:val="single" w:sz="4" w:space="0" w:color="auto"/>
            </w:tcBorders>
            <w:shd w:val="clear" w:color="auto" w:fill="auto"/>
            <w:vAlign w:val="center"/>
          </w:tcPr>
          <w:p w14:paraId="4BB1720F"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0.15</w:t>
            </w:r>
          </w:p>
        </w:tc>
        <w:tc>
          <w:tcPr>
            <w:tcW w:w="500" w:type="pct"/>
            <w:tcBorders>
              <w:left w:val="single" w:sz="4" w:space="0" w:color="auto"/>
              <w:right w:val="single" w:sz="4" w:space="0" w:color="auto"/>
            </w:tcBorders>
            <w:shd w:val="clear" w:color="auto" w:fill="auto"/>
            <w:vAlign w:val="center"/>
          </w:tcPr>
          <w:p w14:paraId="71718323"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2AC0BFD1"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0.20 </w:t>
            </w:r>
          </w:p>
        </w:tc>
        <w:tc>
          <w:tcPr>
            <w:tcW w:w="511" w:type="pct"/>
            <w:tcBorders>
              <w:left w:val="single" w:sz="4" w:space="0" w:color="auto"/>
              <w:right w:val="single" w:sz="4" w:space="0" w:color="auto"/>
            </w:tcBorders>
            <w:vAlign w:val="center"/>
          </w:tcPr>
          <w:p w14:paraId="3F8B7032" w14:textId="73625DE2" w:rsidR="005752D9" w:rsidRPr="00056248" w:rsidRDefault="00826B7C" w:rsidP="005752D9">
            <w:pPr>
              <w:widowControl/>
              <w:topLinePunct w:val="0"/>
              <w:spacing w:line="240" w:lineRule="auto"/>
              <w:ind w:firstLineChars="0" w:firstLine="0"/>
              <w:jc w:val="center"/>
              <w:textAlignment w:val="center"/>
              <w:rPr>
                <w:color w:val="000000"/>
                <w:sz w:val="21"/>
                <w:szCs w:val="21"/>
              </w:rPr>
            </w:pPr>
            <w:r>
              <w:rPr>
                <w:color w:val="000000"/>
                <w:kern w:val="0"/>
                <w:sz w:val="21"/>
                <w:szCs w:val="21"/>
                <w:lang w:bidi="ar"/>
              </w:rPr>
              <w:t>0.02</w:t>
            </w:r>
          </w:p>
        </w:tc>
        <w:tc>
          <w:tcPr>
            <w:tcW w:w="765" w:type="pct"/>
            <w:vMerge/>
            <w:tcBorders>
              <w:left w:val="single" w:sz="4" w:space="0" w:color="auto"/>
              <w:right w:val="nil"/>
            </w:tcBorders>
            <w:vAlign w:val="center"/>
          </w:tcPr>
          <w:p w14:paraId="635BFBA3" w14:textId="77777777" w:rsidR="005752D9" w:rsidRPr="00501488" w:rsidRDefault="005752D9" w:rsidP="005752D9">
            <w:pPr>
              <w:topLinePunct w:val="0"/>
              <w:ind w:firstLineChars="0" w:firstLine="0"/>
              <w:jc w:val="center"/>
              <w:rPr>
                <w:sz w:val="21"/>
              </w:rPr>
            </w:pPr>
          </w:p>
        </w:tc>
      </w:tr>
      <w:tr w:rsidR="005752D9" w:rsidRPr="00501488" w14:paraId="4BEF0AB9" w14:textId="77777777" w:rsidTr="00C56D7A">
        <w:trPr>
          <w:trHeight w:val="468"/>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355C52B3" w14:textId="77777777" w:rsidR="005752D9" w:rsidRPr="00501488" w:rsidRDefault="005752D9" w:rsidP="005752D9">
            <w:pPr>
              <w:topLinePunct w:val="0"/>
              <w:ind w:firstLineChars="0" w:firstLine="0"/>
              <w:jc w:val="center"/>
              <w:rPr>
                <w:sz w:val="21"/>
              </w:rPr>
            </w:pPr>
            <w:r w:rsidRPr="00501488">
              <w:rPr>
                <w:rFonts w:hint="eastAsia"/>
                <w:sz w:val="21"/>
              </w:rPr>
              <w:t>6</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1DD7A2A" w14:textId="0160D9CD" w:rsidR="005752D9" w:rsidRPr="005752D9" w:rsidRDefault="005752D9" w:rsidP="005752D9">
            <w:pPr>
              <w:topLinePunct w:val="0"/>
              <w:ind w:firstLineChars="0" w:firstLine="0"/>
              <w:jc w:val="center"/>
              <w:rPr>
                <w:rFonts w:ascii="宋体" w:hAnsi="宋体"/>
                <w:sz w:val="21"/>
                <w:szCs w:val="21"/>
              </w:rPr>
            </w:pPr>
            <w:r w:rsidRPr="00AF459A">
              <w:rPr>
                <w:sz w:val="21"/>
                <w:szCs w:val="21"/>
              </w:rPr>
              <w:t>X</w:t>
            </w:r>
            <w:r w:rsidRPr="005752D9">
              <w:rPr>
                <w:rFonts w:ascii="宋体" w:hAnsi="宋体" w:hint="eastAsia"/>
                <w:sz w:val="21"/>
                <w:szCs w:val="21"/>
              </w:rPr>
              <w:t>光机（</w:t>
            </w:r>
            <w:r w:rsidRPr="00AF459A">
              <w:rPr>
                <w:sz w:val="21"/>
                <w:szCs w:val="21"/>
              </w:rPr>
              <w:t>4</w:t>
            </w:r>
            <w:r w:rsidRPr="005752D9">
              <w:rPr>
                <w:rFonts w:ascii="宋体" w:hAnsi="宋体" w:hint="eastAsia"/>
                <w:sz w:val="21"/>
                <w:szCs w:val="21"/>
              </w:rPr>
              <w:t>号</w:t>
            </w:r>
            <w:r w:rsidRPr="005752D9">
              <w:rPr>
                <w:rFonts w:ascii="宋体" w:hAnsi="宋体"/>
                <w:sz w:val="21"/>
                <w:szCs w:val="21"/>
              </w:rPr>
              <w:t>机）</w:t>
            </w:r>
            <w:r w:rsidRPr="005752D9">
              <w:rPr>
                <w:rFonts w:ascii="宋体" w:hAnsi="宋体" w:hint="eastAsia"/>
                <w:sz w:val="21"/>
                <w:szCs w:val="21"/>
              </w:rPr>
              <w:t>东侧</w:t>
            </w:r>
          </w:p>
        </w:tc>
        <w:tc>
          <w:tcPr>
            <w:tcW w:w="510" w:type="pct"/>
            <w:tcBorders>
              <w:left w:val="single" w:sz="4" w:space="0" w:color="auto"/>
              <w:right w:val="single" w:sz="4" w:space="0" w:color="auto"/>
            </w:tcBorders>
            <w:shd w:val="clear" w:color="auto" w:fill="auto"/>
            <w:vAlign w:val="center"/>
          </w:tcPr>
          <w:p w14:paraId="18A46EA2"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7734FA5D"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4675C6DC"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0.15 </w:t>
            </w:r>
          </w:p>
        </w:tc>
        <w:tc>
          <w:tcPr>
            <w:tcW w:w="511" w:type="pct"/>
            <w:tcBorders>
              <w:left w:val="single" w:sz="4" w:space="0" w:color="auto"/>
              <w:right w:val="single" w:sz="4" w:space="0" w:color="auto"/>
            </w:tcBorders>
            <w:vAlign w:val="center"/>
          </w:tcPr>
          <w:p w14:paraId="2F5AB02D"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45258869" w14:textId="77777777" w:rsidR="005752D9" w:rsidRPr="00501488" w:rsidRDefault="005752D9" w:rsidP="005752D9">
            <w:pPr>
              <w:topLinePunct w:val="0"/>
              <w:ind w:firstLineChars="0" w:firstLine="0"/>
              <w:jc w:val="center"/>
              <w:rPr>
                <w:sz w:val="21"/>
              </w:rPr>
            </w:pPr>
          </w:p>
        </w:tc>
      </w:tr>
      <w:tr w:rsidR="005752D9" w:rsidRPr="00501488" w14:paraId="53F1B98A" w14:textId="77777777" w:rsidTr="00C56D7A">
        <w:trPr>
          <w:trHeight w:val="468"/>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2C7B283C" w14:textId="77777777" w:rsidR="005752D9" w:rsidRPr="00501488" w:rsidRDefault="005752D9" w:rsidP="005752D9">
            <w:pPr>
              <w:topLinePunct w:val="0"/>
              <w:ind w:firstLineChars="0" w:firstLine="0"/>
              <w:jc w:val="center"/>
              <w:rPr>
                <w:sz w:val="21"/>
              </w:rPr>
            </w:pPr>
            <w:r w:rsidRPr="00501488">
              <w:rPr>
                <w:rFonts w:hint="eastAsia"/>
                <w:sz w:val="21"/>
              </w:rPr>
              <w:t>7</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0BC35526" w14:textId="655B1B81"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废品出口</w:t>
            </w:r>
          </w:p>
        </w:tc>
        <w:tc>
          <w:tcPr>
            <w:tcW w:w="510" w:type="pct"/>
            <w:tcBorders>
              <w:left w:val="single" w:sz="4" w:space="0" w:color="auto"/>
              <w:right w:val="single" w:sz="4" w:space="0" w:color="auto"/>
            </w:tcBorders>
            <w:shd w:val="clear" w:color="auto" w:fill="auto"/>
            <w:vAlign w:val="center"/>
          </w:tcPr>
          <w:p w14:paraId="5FA653FE"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0AF1122A"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5D529565"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0.17 </w:t>
            </w:r>
          </w:p>
        </w:tc>
        <w:tc>
          <w:tcPr>
            <w:tcW w:w="511" w:type="pct"/>
            <w:tcBorders>
              <w:left w:val="single" w:sz="4" w:space="0" w:color="auto"/>
              <w:right w:val="single" w:sz="4" w:space="0" w:color="auto"/>
            </w:tcBorders>
            <w:vAlign w:val="center"/>
          </w:tcPr>
          <w:p w14:paraId="443A301D"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07549C02" w14:textId="77777777" w:rsidR="005752D9" w:rsidRPr="00501488" w:rsidRDefault="005752D9" w:rsidP="005752D9">
            <w:pPr>
              <w:topLinePunct w:val="0"/>
              <w:ind w:firstLineChars="0" w:firstLine="0"/>
              <w:jc w:val="center"/>
              <w:rPr>
                <w:sz w:val="21"/>
              </w:rPr>
            </w:pPr>
          </w:p>
        </w:tc>
      </w:tr>
      <w:tr w:rsidR="005752D9" w:rsidRPr="00501488" w14:paraId="0DB7D8A4"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7B67C18A" w14:textId="77777777" w:rsidR="005752D9" w:rsidRPr="00501488" w:rsidRDefault="005752D9" w:rsidP="005752D9">
            <w:pPr>
              <w:topLinePunct w:val="0"/>
              <w:ind w:firstLineChars="0" w:firstLine="0"/>
              <w:jc w:val="center"/>
              <w:rPr>
                <w:sz w:val="21"/>
              </w:rPr>
            </w:pPr>
            <w:r w:rsidRPr="00501488">
              <w:rPr>
                <w:rFonts w:hint="eastAsia"/>
                <w:sz w:val="21"/>
              </w:rPr>
              <w:t>8</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5678C63D" w14:textId="3C0392F5"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出料口北侧</w:t>
            </w:r>
          </w:p>
        </w:tc>
        <w:tc>
          <w:tcPr>
            <w:tcW w:w="510" w:type="pct"/>
            <w:tcBorders>
              <w:left w:val="single" w:sz="4" w:space="0" w:color="auto"/>
              <w:right w:val="single" w:sz="4" w:space="0" w:color="auto"/>
            </w:tcBorders>
            <w:shd w:val="clear" w:color="auto" w:fill="auto"/>
            <w:vAlign w:val="center"/>
          </w:tcPr>
          <w:p w14:paraId="7259FCC8"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0.13</w:t>
            </w:r>
          </w:p>
        </w:tc>
        <w:tc>
          <w:tcPr>
            <w:tcW w:w="500" w:type="pct"/>
            <w:tcBorders>
              <w:left w:val="single" w:sz="4" w:space="0" w:color="auto"/>
              <w:right w:val="single" w:sz="4" w:space="0" w:color="auto"/>
            </w:tcBorders>
            <w:shd w:val="clear" w:color="auto" w:fill="auto"/>
            <w:vAlign w:val="center"/>
          </w:tcPr>
          <w:p w14:paraId="014370B5"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13478089"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0.16 </w:t>
            </w:r>
          </w:p>
        </w:tc>
        <w:tc>
          <w:tcPr>
            <w:tcW w:w="511" w:type="pct"/>
            <w:tcBorders>
              <w:left w:val="single" w:sz="4" w:space="0" w:color="auto"/>
              <w:right w:val="single" w:sz="4" w:space="0" w:color="auto"/>
            </w:tcBorders>
            <w:vAlign w:val="center"/>
          </w:tcPr>
          <w:p w14:paraId="391AC4C3"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52FB4CA3" w14:textId="77777777" w:rsidR="005752D9" w:rsidRPr="00501488" w:rsidRDefault="005752D9" w:rsidP="005752D9">
            <w:pPr>
              <w:topLinePunct w:val="0"/>
              <w:ind w:firstLineChars="0" w:firstLine="0"/>
              <w:jc w:val="center"/>
              <w:rPr>
                <w:sz w:val="21"/>
              </w:rPr>
            </w:pPr>
          </w:p>
        </w:tc>
      </w:tr>
      <w:tr w:rsidR="005752D9" w:rsidRPr="00501488" w14:paraId="0BF8043A"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60FED3BB" w14:textId="77777777" w:rsidR="005752D9" w:rsidRPr="00501488" w:rsidRDefault="005752D9" w:rsidP="005752D9">
            <w:pPr>
              <w:topLinePunct w:val="0"/>
              <w:ind w:firstLineChars="0" w:firstLine="0"/>
              <w:jc w:val="center"/>
              <w:rPr>
                <w:sz w:val="21"/>
              </w:rPr>
            </w:pPr>
            <w:r w:rsidRPr="00501488">
              <w:rPr>
                <w:rFonts w:hint="eastAsia"/>
                <w:sz w:val="21"/>
              </w:rPr>
              <w:t>9</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2B0DAA11" w14:textId="043AC3C5"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出料口</w:t>
            </w:r>
            <w:r w:rsidRPr="005752D9">
              <w:rPr>
                <w:rFonts w:ascii="宋体" w:hAnsi="宋体"/>
                <w:sz w:val="21"/>
                <w:szCs w:val="21"/>
              </w:rPr>
              <w:t>左侧</w:t>
            </w:r>
          </w:p>
        </w:tc>
        <w:tc>
          <w:tcPr>
            <w:tcW w:w="510" w:type="pct"/>
            <w:tcBorders>
              <w:left w:val="single" w:sz="4" w:space="0" w:color="auto"/>
              <w:right w:val="single" w:sz="4" w:space="0" w:color="auto"/>
            </w:tcBorders>
            <w:shd w:val="clear" w:color="auto" w:fill="auto"/>
            <w:vAlign w:val="center"/>
          </w:tcPr>
          <w:p w14:paraId="46420EB0"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6F3A5ED6"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2D551CF9"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0.18 </w:t>
            </w:r>
          </w:p>
        </w:tc>
        <w:tc>
          <w:tcPr>
            <w:tcW w:w="511" w:type="pct"/>
            <w:tcBorders>
              <w:left w:val="single" w:sz="4" w:space="0" w:color="auto"/>
              <w:right w:val="single" w:sz="4" w:space="0" w:color="auto"/>
            </w:tcBorders>
            <w:vAlign w:val="center"/>
          </w:tcPr>
          <w:p w14:paraId="35453F38"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3C971B1D" w14:textId="77777777" w:rsidR="005752D9" w:rsidRPr="00501488" w:rsidRDefault="005752D9" w:rsidP="005752D9">
            <w:pPr>
              <w:topLinePunct w:val="0"/>
              <w:ind w:firstLineChars="0" w:firstLine="0"/>
              <w:jc w:val="center"/>
              <w:rPr>
                <w:sz w:val="21"/>
              </w:rPr>
            </w:pPr>
          </w:p>
        </w:tc>
      </w:tr>
      <w:tr w:rsidR="005752D9" w:rsidRPr="00501488" w14:paraId="62A5F0ED"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5B272642" w14:textId="00A14BBD" w:rsidR="005752D9" w:rsidRPr="00501488" w:rsidRDefault="005752D9" w:rsidP="005752D9">
            <w:pPr>
              <w:topLinePunct w:val="0"/>
              <w:ind w:firstLineChars="0" w:firstLine="0"/>
              <w:jc w:val="center"/>
              <w:rPr>
                <w:sz w:val="21"/>
              </w:rPr>
            </w:pPr>
            <w:r w:rsidRPr="00501488">
              <w:rPr>
                <w:rFonts w:hint="eastAsia"/>
                <w:sz w:val="21"/>
              </w:rPr>
              <w:t>10</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07F3A3B9" w14:textId="6E824CD7"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出料口右侧</w:t>
            </w:r>
          </w:p>
        </w:tc>
        <w:tc>
          <w:tcPr>
            <w:tcW w:w="510" w:type="pct"/>
            <w:tcBorders>
              <w:left w:val="single" w:sz="4" w:space="0" w:color="auto"/>
              <w:right w:val="single" w:sz="4" w:space="0" w:color="auto"/>
            </w:tcBorders>
            <w:shd w:val="clear" w:color="auto" w:fill="auto"/>
            <w:vAlign w:val="center"/>
          </w:tcPr>
          <w:p w14:paraId="28DC9958" w14:textId="1595BBC6" w:rsidR="005752D9" w:rsidRPr="00056248" w:rsidRDefault="005752D9" w:rsidP="005752D9">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0.15</w:t>
            </w:r>
          </w:p>
        </w:tc>
        <w:tc>
          <w:tcPr>
            <w:tcW w:w="500" w:type="pct"/>
            <w:tcBorders>
              <w:left w:val="single" w:sz="4" w:space="0" w:color="auto"/>
              <w:right w:val="single" w:sz="4" w:space="0" w:color="auto"/>
            </w:tcBorders>
            <w:shd w:val="clear" w:color="auto" w:fill="auto"/>
            <w:vAlign w:val="center"/>
          </w:tcPr>
          <w:p w14:paraId="31F39418" w14:textId="2C515620" w:rsidR="005752D9" w:rsidRPr="00056248" w:rsidRDefault="005752D9" w:rsidP="005752D9">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68852F5D" w14:textId="4761D022" w:rsidR="005752D9" w:rsidRPr="00056248" w:rsidRDefault="005752D9" w:rsidP="005752D9">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 xml:space="preserve">0.19 </w:t>
            </w:r>
          </w:p>
        </w:tc>
        <w:tc>
          <w:tcPr>
            <w:tcW w:w="511" w:type="pct"/>
            <w:tcBorders>
              <w:left w:val="single" w:sz="4" w:space="0" w:color="auto"/>
              <w:right w:val="single" w:sz="4" w:space="0" w:color="auto"/>
            </w:tcBorders>
            <w:vAlign w:val="center"/>
          </w:tcPr>
          <w:p w14:paraId="5876EA09" w14:textId="0E7A7F46" w:rsidR="005752D9" w:rsidRPr="00056248" w:rsidRDefault="005752D9" w:rsidP="005752D9">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64FD40A5" w14:textId="77777777" w:rsidR="005752D9" w:rsidRPr="00501488" w:rsidRDefault="005752D9" w:rsidP="005752D9">
            <w:pPr>
              <w:topLinePunct w:val="0"/>
              <w:ind w:firstLineChars="0" w:firstLine="0"/>
              <w:jc w:val="center"/>
              <w:rPr>
                <w:sz w:val="21"/>
              </w:rPr>
            </w:pPr>
          </w:p>
        </w:tc>
      </w:tr>
      <w:tr w:rsidR="005752D9" w:rsidRPr="00501488" w14:paraId="1DD67EC1"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55BA7F00" w14:textId="4276B414" w:rsidR="005752D9" w:rsidRPr="00986299" w:rsidRDefault="005752D9" w:rsidP="005752D9">
            <w:pPr>
              <w:topLinePunct w:val="0"/>
              <w:ind w:firstLineChars="0" w:firstLine="0"/>
              <w:jc w:val="center"/>
              <w:rPr>
                <w:rFonts w:ascii="宋体" w:hAnsi="宋体"/>
                <w:sz w:val="21"/>
                <w:szCs w:val="21"/>
              </w:rPr>
            </w:pPr>
            <w:r w:rsidRPr="00986299">
              <w:rPr>
                <w:rFonts w:ascii="宋体" w:hAnsi="宋体" w:hint="eastAsia"/>
                <w:sz w:val="21"/>
                <w:szCs w:val="21"/>
              </w:rPr>
              <w:t>20</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6EA6FBDD" w14:textId="6E1B709C" w:rsidR="005752D9" w:rsidRPr="005752D9" w:rsidRDefault="005752D9" w:rsidP="005752D9">
            <w:pPr>
              <w:ind w:firstLineChars="0" w:firstLine="0"/>
              <w:rPr>
                <w:rFonts w:ascii="宋体" w:hAnsi="宋体"/>
                <w:sz w:val="21"/>
                <w:szCs w:val="21"/>
              </w:rPr>
            </w:pPr>
            <w:r w:rsidRPr="00AF459A">
              <w:rPr>
                <w:sz w:val="21"/>
                <w:szCs w:val="21"/>
              </w:rPr>
              <w:t>X</w:t>
            </w:r>
            <w:r w:rsidRPr="005752D9">
              <w:rPr>
                <w:rFonts w:ascii="宋体" w:hAnsi="宋体" w:hint="eastAsia"/>
                <w:sz w:val="21"/>
                <w:szCs w:val="21"/>
              </w:rPr>
              <w:t>光机（</w:t>
            </w:r>
            <w:r w:rsidRPr="00AF459A">
              <w:rPr>
                <w:sz w:val="21"/>
                <w:szCs w:val="21"/>
              </w:rPr>
              <w:t>4</w:t>
            </w:r>
            <w:r w:rsidRPr="005752D9">
              <w:rPr>
                <w:rFonts w:ascii="宋体" w:hAnsi="宋体" w:hint="eastAsia"/>
                <w:sz w:val="21"/>
                <w:szCs w:val="21"/>
              </w:rPr>
              <w:t>号</w:t>
            </w:r>
            <w:r w:rsidRPr="005752D9">
              <w:rPr>
                <w:rFonts w:ascii="宋体" w:hAnsi="宋体"/>
                <w:sz w:val="21"/>
                <w:szCs w:val="21"/>
              </w:rPr>
              <w:t>机）</w:t>
            </w:r>
            <w:r w:rsidRPr="005752D9">
              <w:rPr>
                <w:rFonts w:ascii="宋体" w:hAnsi="宋体" w:hint="eastAsia"/>
                <w:sz w:val="21"/>
                <w:szCs w:val="21"/>
              </w:rPr>
              <w:t>东侧通道</w:t>
            </w:r>
          </w:p>
        </w:tc>
        <w:tc>
          <w:tcPr>
            <w:tcW w:w="510" w:type="pct"/>
            <w:tcBorders>
              <w:left w:val="single" w:sz="4" w:space="0" w:color="auto"/>
              <w:right w:val="single" w:sz="4" w:space="0" w:color="auto"/>
            </w:tcBorders>
            <w:shd w:val="clear" w:color="auto" w:fill="auto"/>
            <w:vAlign w:val="center"/>
          </w:tcPr>
          <w:p w14:paraId="17193776" w14:textId="3F97453A" w:rsidR="005752D9" w:rsidRPr="00056248" w:rsidRDefault="005752D9" w:rsidP="005752D9">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3D716C2E" w14:textId="29479072" w:rsidR="005752D9" w:rsidRPr="00056248" w:rsidRDefault="005752D9" w:rsidP="005752D9">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434FF109" w14:textId="397D3F1B" w:rsidR="005752D9" w:rsidRPr="00056248" w:rsidRDefault="005752D9" w:rsidP="005752D9">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0.15</w:t>
            </w:r>
          </w:p>
        </w:tc>
        <w:tc>
          <w:tcPr>
            <w:tcW w:w="511" w:type="pct"/>
            <w:tcBorders>
              <w:left w:val="single" w:sz="4" w:space="0" w:color="auto"/>
              <w:right w:val="single" w:sz="4" w:space="0" w:color="auto"/>
            </w:tcBorders>
            <w:vAlign w:val="center"/>
          </w:tcPr>
          <w:p w14:paraId="6CDEB551" w14:textId="14EAB28C" w:rsidR="005752D9" w:rsidRPr="00056248" w:rsidRDefault="005752D9" w:rsidP="005752D9">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36DED678" w14:textId="77777777" w:rsidR="005752D9" w:rsidRPr="00501488" w:rsidRDefault="005752D9" w:rsidP="005752D9">
            <w:pPr>
              <w:topLinePunct w:val="0"/>
              <w:ind w:firstLineChars="0" w:firstLine="0"/>
              <w:jc w:val="center"/>
              <w:rPr>
                <w:sz w:val="21"/>
              </w:rPr>
            </w:pPr>
          </w:p>
        </w:tc>
      </w:tr>
      <w:tr w:rsidR="005752D9" w:rsidRPr="00501488" w14:paraId="71A30E51"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44C6CCA2" w14:textId="0AD06022" w:rsidR="005752D9" w:rsidRPr="00986299" w:rsidRDefault="005752D9" w:rsidP="005752D9">
            <w:pPr>
              <w:topLinePunct w:val="0"/>
              <w:ind w:firstLineChars="0" w:firstLine="0"/>
              <w:jc w:val="center"/>
              <w:rPr>
                <w:rFonts w:ascii="宋体" w:hAnsi="宋体"/>
                <w:sz w:val="21"/>
                <w:szCs w:val="21"/>
              </w:rPr>
            </w:pPr>
            <w:r w:rsidRPr="00986299">
              <w:rPr>
                <w:rFonts w:ascii="宋体" w:hAnsi="宋体" w:hint="eastAsia"/>
                <w:sz w:val="21"/>
                <w:szCs w:val="21"/>
              </w:rPr>
              <w:t>21</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19A53919" w14:textId="361A4749" w:rsidR="005752D9" w:rsidRPr="005752D9" w:rsidRDefault="005752D9" w:rsidP="005752D9">
            <w:pPr>
              <w:ind w:firstLineChars="0" w:firstLine="0"/>
              <w:rPr>
                <w:rFonts w:ascii="宋体" w:hAnsi="宋体"/>
                <w:sz w:val="21"/>
                <w:szCs w:val="21"/>
              </w:rPr>
            </w:pPr>
            <w:r w:rsidRPr="00AF459A">
              <w:rPr>
                <w:sz w:val="21"/>
                <w:szCs w:val="21"/>
              </w:rPr>
              <w:t>X</w:t>
            </w:r>
            <w:r w:rsidRPr="005752D9">
              <w:rPr>
                <w:rFonts w:ascii="宋体" w:hAnsi="宋体" w:hint="eastAsia"/>
                <w:sz w:val="21"/>
                <w:szCs w:val="21"/>
              </w:rPr>
              <w:t>光机（</w:t>
            </w:r>
            <w:r w:rsidRPr="00AF459A">
              <w:rPr>
                <w:sz w:val="21"/>
                <w:szCs w:val="21"/>
              </w:rPr>
              <w:t>4</w:t>
            </w:r>
            <w:r w:rsidRPr="005752D9">
              <w:rPr>
                <w:rFonts w:ascii="宋体" w:hAnsi="宋体" w:hint="eastAsia"/>
                <w:sz w:val="21"/>
                <w:szCs w:val="21"/>
              </w:rPr>
              <w:t>号</w:t>
            </w:r>
            <w:r w:rsidRPr="005752D9">
              <w:rPr>
                <w:rFonts w:ascii="宋体" w:hAnsi="宋体"/>
                <w:sz w:val="21"/>
                <w:szCs w:val="21"/>
              </w:rPr>
              <w:t>机）</w:t>
            </w:r>
            <w:r>
              <w:rPr>
                <w:rFonts w:ascii="宋体" w:hAnsi="宋体" w:hint="eastAsia"/>
                <w:sz w:val="21"/>
                <w:szCs w:val="21"/>
              </w:rPr>
              <w:t>北侧</w:t>
            </w:r>
            <w:r w:rsidRPr="005752D9">
              <w:rPr>
                <w:rFonts w:ascii="宋体" w:hAnsi="宋体" w:hint="eastAsia"/>
                <w:sz w:val="21"/>
                <w:szCs w:val="21"/>
              </w:rPr>
              <w:t>通道</w:t>
            </w:r>
          </w:p>
        </w:tc>
        <w:tc>
          <w:tcPr>
            <w:tcW w:w="510" w:type="pct"/>
            <w:tcBorders>
              <w:left w:val="single" w:sz="4" w:space="0" w:color="auto"/>
              <w:right w:val="single" w:sz="4" w:space="0" w:color="auto"/>
            </w:tcBorders>
            <w:shd w:val="clear" w:color="auto" w:fill="auto"/>
            <w:vAlign w:val="center"/>
          </w:tcPr>
          <w:p w14:paraId="728C2A2D" w14:textId="7F24BA70"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sz w:val="21"/>
                <w:szCs w:val="21"/>
              </w:rPr>
              <w:t>0.15</w:t>
            </w:r>
          </w:p>
        </w:tc>
        <w:tc>
          <w:tcPr>
            <w:tcW w:w="500" w:type="pct"/>
            <w:tcBorders>
              <w:left w:val="single" w:sz="4" w:space="0" w:color="auto"/>
              <w:right w:val="single" w:sz="4" w:space="0" w:color="auto"/>
            </w:tcBorders>
            <w:shd w:val="clear" w:color="auto" w:fill="auto"/>
            <w:vAlign w:val="center"/>
          </w:tcPr>
          <w:p w14:paraId="063B0619" w14:textId="3F116528"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sz w:val="21"/>
                <w:szCs w:val="21"/>
              </w:rPr>
              <w:t>0.01</w:t>
            </w:r>
          </w:p>
        </w:tc>
        <w:tc>
          <w:tcPr>
            <w:tcW w:w="581" w:type="pct"/>
            <w:tcBorders>
              <w:left w:val="single" w:sz="4" w:space="0" w:color="auto"/>
              <w:right w:val="single" w:sz="4" w:space="0" w:color="auto"/>
            </w:tcBorders>
            <w:shd w:val="clear" w:color="auto" w:fill="FFFFFF"/>
            <w:vAlign w:val="center"/>
          </w:tcPr>
          <w:p w14:paraId="2165A967" w14:textId="19627CC9"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sz w:val="21"/>
                <w:szCs w:val="21"/>
              </w:rPr>
              <w:t>0.15</w:t>
            </w:r>
          </w:p>
        </w:tc>
        <w:tc>
          <w:tcPr>
            <w:tcW w:w="511" w:type="pct"/>
            <w:tcBorders>
              <w:left w:val="single" w:sz="4" w:space="0" w:color="auto"/>
              <w:right w:val="single" w:sz="4" w:space="0" w:color="auto"/>
            </w:tcBorders>
            <w:vAlign w:val="center"/>
          </w:tcPr>
          <w:p w14:paraId="5420905C" w14:textId="7259E8E8"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sz w:val="21"/>
                <w:szCs w:val="21"/>
              </w:rPr>
              <w:t>0.01</w:t>
            </w:r>
          </w:p>
        </w:tc>
        <w:tc>
          <w:tcPr>
            <w:tcW w:w="765" w:type="pct"/>
            <w:vMerge/>
            <w:tcBorders>
              <w:left w:val="single" w:sz="4" w:space="0" w:color="auto"/>
              <w:right w:val="nil"/>
            </w:tcBorders>
            <w:vAlign w:val="center"/>
          </w:tcPr>
          <w:p w14:paraId="004EFF41" w14:textId="77777777" w:rsidR="005752D9" w:rsidRPr="00501488" w:rsidRDefault="005752D9" w:rsidP="005752D9">
            <w:pPr>
              <w:topLinePunct w:val="0"/>
              <w:ind w:firstLineChars="0" w:firstLine="0"/>
              <w:jc w:val="center"/>
              <w:rPr>
                <w:sz w:val="21"/>
              </w:rPr>
            </w:pPr>
          </w:p>
        </w:tc>
      </w:tr>
      <w:tr w:rsidR="005752D9" w:rsidRPr="00501488" w14:paraId="3A408E45"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176931FD" w14:textId="77777777" w:rsidR="005752D9" w:rsidRPr="00501488" w:rsidRDefault="005752D9" w:rsidP="005752D9">
            <w:pPr>
              <w:topLinePunct w:val="0"/>
              <w:ind w:firstLineChars="0" w:firstLine="0"/>
              <w:jc w:val="center"/>
              <w:rPr>
                <w:sz w:val="21"/>
              </w:rPr>
            </w:pPr>
            <w:r w:rsidRPr="00501488">
              <w:rPr>
                <w:rFonts w:hint="eastAsia"/>
                <w:sz w:val="21"/>
              </w:rPr>
              <w:lastRenderedPageBreak/>
              <w:t>11</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9AF82D0" w14:textId="5E437F2F"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操作</w:t>
            </w:r>
            <w:r w:rsidRPr="005752D9">
              <w:rPr>
                <w:rFonts w:ascii="宋体" w:hAnsi="宋体"/>
                <w:sz w:val="21"/>
                <w:szCs w:val="21"/>
              </w:rPr>
              <w:t>位</w:t>
            </w:r>
          </w:p>
        </w:tc>
        <w:tc>
          <w:tcPr>
            <w:tcW w:w="510" w:type="pct"/>
            <w:tcBorders>
              <w:left w:val="single" w:sz="4" w:space="0" w:color="auto"/>
              <w:right w:val="single" w:sz="4" w:space="0" w:color="auto"/>
            </w:tcBorders>
            <w:shd w:val="clear" w:color="auto" w:fill="auto"/>
            <w:vAlign w:val="center"/>
          </w:tcPr>
          <w:p w14:paraId="1D3A3F7B"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5EA203F5"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087EC9A4"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0.17 </w:t>
            </w:r>
          </w:p>
        </w:tc>
        <w:tc>
          <w:tcPr>
            <w:tcW w:w="511" w:type="pct"/>
            <w:tcBorders>
              <w:left w:val="single" w:sz="4" w:space="0" w:color="auto"/>
              <w:right w:val="single" w:sz="4" w:space="0" w:color="auto"/>
            </w:tcBorders>
            <w:vAlign w:val="center"/>
          </w:tcPr>
          <w:p w14:paraId="030A40D2"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765" w:type="pct"/>
            <w:vMerge w:val="restart"/>
            <w:tcBorders>
              <w:left w:val="single" w:sz="4" w:space="0" w:color="auto"/>
              <w:right w:val="nil"/>
            </w:tcBorders>
            <w:vAlign w:val="center"/>
          </w:tcPr>
          <w:p w14:paraId="3B655A28" w14:textId="66B50BE9" w:rsidR="005752D9" w:rsidRPr="00501488" w:rsidRDefault="005752D9" w:rsidP="005752D9">
            <w:pPr>
              <w:topLinePunct w:val="0"/>
              <w:ind w:firstLineChars="0" w:firstLine="0"/>
              <w:jc w:val="center"/>
              <w:rPr>
                <w:sz w:val="21"/>
              </w:rPr>
            </w:pPr>
            <w:r w:rsidRPr="00501488">
              <w:rPr>
                <w:rFonts w:hint="eastAsia"/>
                <w:sz w:val="21"/>
              </w:rPr>
              <w:t>仅</w:t>
            </w:r>
            <w:r w:rsidRPr="00501488">
              <w:rPr>
                <w:rFonts w:hint="eastAsia"/>
                <w:sz w:val="21"/>
              </w:rPr>
              <w:t xml:space="preserve"> </w:t>
            </w:r>
            <w:r w:rsidRPr="00501488">
              <w:rPr>
                <w:rFonts w:cs="Arial"/>
                <w:sz w:val="21"/>
              </w:rPr>
              <w:t xml:space="preserve"> VJT-PR2000</w:t>
            </w:r>
            <w:r w:rsidRPr="00501488">
              <w:rPr>
                <w:sz w:val="21"/>
              </w:rPr>
              <w:t xml:space="preserve"> </w:t>
            </w:r>
            <w:r w:rsidRPr="00501488">
              <w:rPr>
                <w:sz w:val="21"/>
              </w:rPr>
              <w:t>型</w:t>
            </w:r>
            <w:r w:rsidRPr="00501488">
              <w:rPr>
                <w:rFonts w:cs="Arial" w:hint="eastAsia"/>
                <w:sz w:val="21"/>
              </w:rPr>
              <w:t xml:space="preserve"> </w:t>
            </w:r>
            <w:r w:rsidRPr="00501488">
              <w:rPr>
                <w:rFonts w:cs="Arial" w:hint="eastAsia"/>
                <w:sz w:val="21"/>
              </w:rPr>
              <w:t>自屏蔽</w:t>
            </w:r>
            <w:r w:rsidRPr="00501488">
              <w:rPr>
                <w:rFonts w:cs="Arial"/>
                <w:sz w:val="21"/>
              </w:rPr>
              <w:t>式</w:t>
            </w:r>
            <w:r w:rsidRPr="00501488">
              <w:rPr>
                <w:rFonts w:cs="Arial" w:hint="eastAsia"/>
                <w:sz w:val="21"/>
              </w:rPr>
              <w:t>X</w:t>
            </w:r>
            <w:r w:rsidRPr="00501488">
              <w:rPr>
                <w:rFonts w:cs="Arial" w:hint="eastAsia"/>
                <w:sz w:val="21"/>
              </w:rPr>
              <w:t>射线</w:t>
            </w:r>
            <w:r w:rsidRPr="00501488">
              <w:rPr>
                <w:rFonts w:cs="Arial"/>
                <w:sz w:val="21"/>
              </w:rPr>
              <w:t>探伤机</w:t>
            </w:r>
            <w:r w:rsidRPr="00501488">
              <w:rPr>
                <w:rFonts w:cs="Arial" w:hint="eastAsia"/>
                <w:sz w:val="21"/>
              </w:rPr>
              <w:t>（</w:t>
            </w:r>
            <w:r>
              <w:rPr>
                <w:rFonts w:cs="Arial"/>
                <w:sz w:val="21"/>
              </w:rPr>
              <w:t>3</w:t>
            </w:r>
            <w:r>
              <w:rPr>
                <w:rFonts w:cs="Arial" w:hint="eastAsia"/>
                <w:sz w:val="21"/>
              </w:rPr>
              <w:t>号机</w:t>
            </w:r>
            <w:r w:rsidRPr="00501488">
              <w:rPr>
                <w:rFonts w:cs="Arial"/>
                <w:sz w:val="21"/>
              </w:rPr>
              <w:t>）</w:t>
            </w:r>
            <w:r w:rsidRPr="00501488">
              <w:rPr>
                <w:sz w:val="21"/>
              </w:rPr>
              <w:t>运行</w:t>
            </w:r>
          </w:p>
        </w:tc>
      </w:tr>
      <w:tr w:rsidR="005752D9" w:rsidRPr="00501488" w14:paraId="1813FF0E"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599EC076" w14:textId="77777777" w:rsidR="005752D9" w:rsidRPr="00501488" w:rsidRDefault="005752D9" w:rsidP="005752D9">
            <w:pPr>
              <w:topLinePunct w:val="0"/>
              <w:ind w:firstLineChars="0" w:firstLine="0"/>
              <w:jc w:val="center"/>
              <w:rPr>
                <w:sz w:val="21"/>
              </w:rPr>
            </w:pPr>
            <w:r w:rsidRPr="00501488">
              <w:rPr>
                <w:rFonts w:hint="eastAsia"/>
                <w:sz w:val="21"/>
              </w:rPr>
              <w:t>12</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A4A4F13" w14:textId="7FFA770B"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进料口左侧</w:t>
            </w:r>
          </w:p>
        </w:tc>
        <w:tc>
          <w:tcPr>
            <w:tcW w:w="510" w:type="pct"/>
            <w:tcBorders>
              <w:left w:val="single" w:sz="4" w:space="0" w:color="auto"/>
              <w:right w:val="single" w:sz="4" w:space="0" w:color="auto"/>
            </w:tcBorders>
            <w:shd w:val="clear" w:color="auto" w:fill="auto"/>
            <w:vAlign w:val="center"/>
          </w:tcPr>
          <w:p w14:paraId="4FC86E6F"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0.16</w:t>
            </w:r>
          </w:p>
        </w:tc>
        <w:tc>
          <w:tcPr>
            <w:tcW w:w="500" w:type="pct"/>
            <w:tcBorders>
              <w:left w:val="single" w:sz="4" w:space="0" w:color="auto"/>
              <w:right w:val="single" w:sz="4" w:space="0" w:color="auto"/>
            </w:tcBorders>
            <w:shd w:val="clear" w:color="auto" w:fill="auto"/>
            <w:vAlign w:val="center"/>
          </w:tcPr>
          <w:p w14:paraId="57416CB1"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03F3B060"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0.19 </w:t>
            </w:r>
          </w:p>
        </w:tc>
        <w:tc>
          <w:tcPr>
            <w:tcW w:w="511" w:type="pct"/>
            <w:tcBorders>
              <w:left w:val="single" w:sz="4" w:space="0" w:color="auto"/>
              <w:right w:val="single" w:sz="4" w:space="0" w:color="auto"/>
            </w:tcBorders>
            <w:vAlign w:val="center"/>
          </w:tcPr>
          <w:p w14:paraId="36C1FFD5"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4B80679E" w14:textId="77777777" w:rsidR="005752D9" w:rsidRPr="00501488" w:rsidRDefault="005752D9" w:rsidP="005752D9">
            <w:pPr>
              <w:topLinePunct w:val="0"/>
              <w:ind w:firstLineChars="0" w:firstLine="0"/>
              <w:jc w:val="center"/>
              <w:rPr>
                <w:sz w:val="21"/>
              </w:rPr>
            </w:pPr>
          </w:p>
        </w:tc>
      </w:tr>
      <w:tr w:rsidR="005752D9" w:rsidRPr="00501488" w14:paraId="473C1437"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522C69B7" w14:textId="77777777" w:rsidR="005752D9" w:rsidRPr="00501488" w:rsidRDefault="005752D9" w:rsidP="005752D9">
            <w:pPr>
              <w:topLinePunct w:val="0"/>
              <w:ind w:firstLineChars="0" w:firstLine="0"/>
              <w:jc w:val="center"/>
              <w:rPr>
                <w:sz w:val="21"/>
              </w:rPr>
            </w:pPr>
            <w:r w:rsidRPr="00501488">
              <w:rPr>
                <w:rFonts w:hint="eastAsia"/>
                <w:sz w:val="21"/>
              </w:rPr>
              <w:t>13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0CE08313" w14:textId="4BA406A7"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进料口右侧</w:t>
            </w:r>
          </w:p>
        </w:tc>
        <w:tc>
          <w:tcPr>
            <w:tcW w:w="510" w:type="pct"/>
            <w:tcBorders>
              <w:left w:val="single" w:sz="4" w:space="0" w:color="auto"/>
              <w:right w:val="single" w:sz="4" w:space="0" w:color="auto"/>
            </w:tcBorders>
            <w:shd w:val="clear" w:color="auto" w:fill="auto"/>
            <w:vAlign w:val="center"/>
          </w:tcPr>
          <w:p w14:paraId="1C113178"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5AA37998"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4C7CB47A"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0.20 </w:t>
            </w:r>
          </w:p>
        </w:tc>
        <w:tc>
          <w:tcPr>
            <w:tcW w:w="511" w:type="pct"/>
            <w:tcBorders>
              <w:left w:val="single" w:sz="4" w:space="0" w:color="auto"/>
              <w:right w:val="single" w:sz="4" w:space="0" w:color="auto"/>
            </w:tcBorders>
            <w:vAlign w:val="center"/>
          </w:tcPr>
          <w:p w14:paraId="67249A9D" w14:textId="200C6761" w:rsidR="005752D9" w:rsidRPr="00056248" w:rsidRDefault="00826B7C" w:rsidP="005752D9">
            <w:pPr>
              <w:widowControl/>
              <w:topLinePunct w:val="0"/>
              <w:spacing w:line="240" w:lineRule="auto"/>
              <w:ind w:firstLineChars="0" w:firstLine="0"/>
              <w:jc w:val="center"/>
              <w:textAlignment w:val="center"/>
              <w:rPr>
                <w:color w:val="000000"/>
                <w:sz w:val="21"/>
                <w:szCs w:val="21"/>
              </w:rPr>
            </w:pPr>
            <w:r>
              <w:rPr>
                <w:color w:val="000000"/>
                <w:kern w:val="0"/>
                <w:sz w:val="21"/>
                <w:szCs w:val="21"/>
                <w:lang w:bidi="ar"/>
              </w:rPr>
              <w:t>0.02</w:t>
            </w:r>
          </w:p>
        </w:tc>
        <w:tc>
          <w:tcPr>
            <w:tcW w:w="765" w:type="pct"/>
            <w:vMerge/>
            <w:tcBorders>
              <w:left w:val="single" w:sz="4" w:space="0" w:color="auto"/>
              <w:right w:val="nil"/>
            </w:tcBorders>
            <w:vAlign w:val="center"/>
          </w:tcPr>
          <w:p w14:paraId="024C6144" w14:textId="77777777" w:rsidR="005752D9" w:rsidRPr="00501488" w:rsidRDefault="005752D9" w:rsidP="005752D9">
            <w:pPr>
              <w:topLinePunct w:val="0"/>
              <w:ind w:firstLineChars="0" w:firstLine="0"/>
              <w:jc w:val="center"/>
              <w:rPr>
                <w:sz w:val="21"/>
              </w:rPr>
            </w:pPr>
          </w:p>
        </w:tc>
      </w:tr>
      <w:tr w:rsidR="005752D9" w:rsidRPr="00501488" w14:paraId="383FE6F4"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66E069C2" w14:textId="77777777" w:rsidR="005752D9" w:rsidRPr="00501488" w:rsidRDefault="005752D9" w:rsidP="005752D9">
            <w:pPr>
              <w:topLinePunct w:val="0"/>
              <w:ind w:firstLineChars="0" w:firstLine="0"/>
              <w:jc w:val="center"/>
              <w:rPr>
                <w:sz w:val="21"/>
              </w:rPr>
            </w:pPr>
            <w:r w:rsidRPr="00501488">
              <w:rPr>
                <w:rFonts w:hint="eastAsia"/>
                <w:sz w:val="21"/>
              </w:rPr>
              <w:t>14</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4A4617E9" w14:textId="109DDD45" w:rsidR="005752D9" w:rsidRPr="005752D9" w:rsidRDefault="005752D9" w:rsidP="005752D9">
            <w:pPr>
              <w:topLinePunct w:val="0"/>
              <w:ind w:firstLineChars="0" w:firstLine="0"/>
              <w:jc w:val="center"/>
              <w:rPr>
                <w:rFonts w:ascii="宋体" w:hAnsi="宋体"/>
                <w:sz w:val="21"/>
                <w:szCs w:val="21"/>
              </w:rPr>
            </w:pPr>
            <w:r w:rsidRPr="00AF459A">
              <w:rPr>
                <w:sz w:val="21"/>
                <w:szCs w:val="21"/>
              </w:rPr>
              <w:t>X</w:t>
            </w:r>
            <w:r w:rsidRPr="005752D9">
              <w:rPr>
                <w:rFonts w:ascii="宋体" w:hAnsi="宋体" w:hint="eastAsia"/>
                <w:sz w:val="21"/>
                <w:szCs w:val="21"/>
              </w:rPr>
              <w:t>光机（</w:t>
            </w:r>
            <w:r w:rsidRPr="00AF459A">
              <w:rPr>
                <w:sz w:val="21"/>
                <w:szCs w:val="21"/>
              </w:rPr>
              <w:t>3</w:t>
            </w:r>
            <w:r w:rsidRPr="005752D9">
              <w:rPr>
                <w:rFonts w:ascii="宋体" w:hAnsi="宋体" w:hint="eastAsia"/>
                <w:sz w:val="21"/>
                <w:szCs w:val="21"/>
              </w:rPr>
              <w:t>号</w:t>
            </w:r>
            <w:r w:rsidRPr="005752D9">
              <w:rPr>
                <w:rFonts w:ascii="宋体" w:hAnsi="宋体"/>
                <w:sz w:val="21"/>
                <w:szCs w:val="21"/>
              </w:rPr>
              <w:t>机）</w:t>
            </w:r>
            <w:r w:rsidRPr="005752D9">
              <w:rPr>
                <w:rFonts w:ascii="宋体" w:hAnsi="宋体" w:hint="eastAsia"/>
                <w:sz w:val="21"/>
                <w:szCs w:val="21"/>
              </w:rPr>
              <w:t>东侧</w:t>
            </w:r>
          </w:p>
        </w:tc>
        <w:tc>
          <w:tcPr>
            <w:tcW w:w="510" w:type="pct"/>
            <w:tcBorders>
              <w:left w:val="single" w:sz="4" w:space="0" w:color="auto"/>
              <w:right w:val="single" w:sz="4" w:space="0" w:color="auto"/>
            </w:tcBorders>
            <w:shd w:val="clear" w:color="auto" w:fill="auto"/>
            <w:vAlign w:val="center"/>
          </w:tcPr>
          <w:p w14:paraId="7E1016B7"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0.15</w:t>
            </w:r>
          </w:p>
        </w:tc>
        <w:tc>
          <w:tcPr>
            <w:tcW w:w="500" w:type="pct"/>
            <w:tcBorders>
              <w:left w:val="single" w:sz="4" w:space="0" w:color="auto"/>
              <w:right w:val="single" w:sz="4" w:space="0" w:color="auto"/>
            </w:tcBorders>
            <w:shd w:val="clear" w:color="auto" w:fill="auto"/>
            <w:vAlign w:val="center"/>
          </w:tcPr>
          <w:p w14:paraId="4A4458D9"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3B116C1A"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0.17 </w:t>
            </w:r>
          </w:p>
        </w:tc>
        <w:tc>
          <w:tcPr>
            <w:tcW w:w="511" w:type="pct"/>
            <w:tcBorders>
              <w:left w:val="single" w:sz="4" w:space="0" w:color="auto"/>
              <w:right w:val="single" w:sz="4" w:space="0" w:color="auto"/>
            </w:tcBorders>
            <w:vAlign w:val="center"/>
          </w:tcPr>
          <w:p w14:paraId="266CF12C"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3C6CE2A7" w14:textId="77777777" w:rsidR="005752D9" w:rsidRPr="00501488" w:rsidRDefault="005752D9" w:rsidP="005752D9">
            <w:pPr>
              <w:topLinePunct w:val="0"/>
              <w:ind w:firstLineChars="0" w:firstLine="0"/>
              <w:jc w:val="center"/>
              <w:rPr>
                <w:sz w:val="21"/>
              </w:rPr>
            </w:pPr>
          </w:p>
        </w:tc>
      </w:tr>
      <w:tr w:rsidR="005752D9" w:rsidRPr="00501488" w14:paraId="4820B6F3"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068BE0A8" w14:textId="77777777" w:rsidR="005752D9" w:rsidRPr="00501488" w:rsidRDefault="005752D9" w:rsidP="005752D9">
            <w:pPr>
              <w:topLinePunct w:val="0"/>
              <w:ind w:firstLineChars="0" w:firstLine="0"/>
              <w:jc w:val="center"/>
              <w:rPr>
                <w:sz w:val="21"/>
              </w:rPr>
            </w:pPr>
            <w:r w:rsidRPr="00501488">
              <w:rPr>
                <w:rFonts w:hint="eastAsia"/>
                <w:sz w:val="21"/>
              </w:rPr>
              <w:t>15</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F36417B" w14:textId="578B1F04"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出料口左侧</w:t>
            </w:r>
          </w:p>
        </w:tc>
        <w:tc>
          <w:tcPr>
            <w:tcW w:w="510" w:type="pct"/>
            <w:tcBorders>
              <w:left w:val="single" w:sz="4" w:space="0" w:color="auto"/>
              <w:right w:val="single" w:sz="4" w:space="0" w:color="auto"/>
            </w:tcBorders>
            <w:shd w:val="clear" w:color="auto" w:fill="auto"/>
            <w:vAlign w:val="center"/>
          </w:tcPr>
          <w:p w14:paraId="1F7AEB38"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499E8D86"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62A820C6"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0.20 </w:t>
            </w:r>
          </w:p>
        </w:tc>
        <w:tc>
          <w:tcPr>
            <w:tcW w:w="511" w:type="pct"/>
            <w:tcBorders>
              <w:left w:val="single" w:sz="4" w:space="0" w:color="auto"/>
              <w:right w:val="single" w:sz="4" w:space="0" w:color="auto"/>
            </w:tcBorders>
            <w:vAlign w:val="center"/>
          </w:tcPr>
          <w:p w14:paraId="66FE36A0" w14:textId="4CB4A7C9" w:rsidR="005752D9" w:rsidRPr="00056248" w:rsidRDefault="00826B7C" w:rsidP="005752D9">
            <w:pPr>
              <w:widowControl/>
              <w:topLinePunct w:val="0"/>
              <w:spacing w:line="240" w:lineRule="auto"/>
              <w:ind w:firstLineChars="0" w:firstLine="0"/>
              <w:jc w:val="center"/>
              <w:textAlignment w:val="center"/>
              <w:rPr>
                <w:color w:val="000000"/>
                <w:sz w:val="21"/>
                <w:szCs w:val="21"/>
              </w:rPr>
            </w:pPr>
            <w:r>
              <w:rPr>
                <w:color w:val="000000"/>
                <w:kern w:val="0"/>
                <w:sz w:val="21"/>
                <w:szCs w:val="21"/>
                <w:lang w:bidi="ar"/>
              </w:rPr>
              <w:t>0.02</w:t>
            </w:r>
          </w:p>
        </w:tc>
        <w:tc>
          <w:tcPr>
            <w:tcW w:w="765" w:type="pct"/>
            <w:vMerge/>
            <w:tcBorders>
              <w:left w:val="single" w:sz="4" w:space="0" w:color="auto"/>
              <w:right w:val="nil"/>
            </w:tcBorders>
            <w:vAlign w:val="center"/>
          </w:tcPr>
          <w:p w14:paraId="41828B24" w14:textId="77777777" w:rsidR="005752D9" w:rsidRPr="00501488" w:rsidRDefault="005752D9" w:rsidP="005752D9">
            <w:pPr>
              <w:topLinePunct w:val="0"/>
              <w:ind w:firstLineChars="0" w:firstLine="0"/>
              <w:jc w:val="center"/>
              <w:rPr>
                <w:sz w:val="21"/>
              </w:rPr>
            </w:pPr>
          </w:p>
        </w:tc>
      </w:tr>
      <w:tr w:rsidR="005752D9" w:rsidRPr="00501488" w14:paraId="10467A52"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2A175E12" w14:textId="77777777" w:rsidR="005752D9" w:rsidRPr="00501488" w:rsidRDefault="005752D9" w:rsidP="005752D9">
            <w:pPr>
              <w:topLinePunct w:val="0"/>
              <w:ind w:firstLineChars="0" w:firstLine="0"/>
              <w:jc w:val="center"/>
              <w:rPr>
                <w:sz w:val="21"/>
              </w:rPr>
            </w:pPr>
            <w:r w:rsidRPr="00501488">
              <w:rPr>
                <w:rFonts w:hint="eastAsia"/>
                <w:sz w:val="21"/>
              </w:rPr>
              <w:t>16</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5D80B18D" w14:textId="00173956"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出料口右侧</w:t>
            </w:r>
          </w:p>
        </w:tc>
        <w:tc>
          <w:tcPr>
            <w:tcW w:w="510" w:type="pct"/>
            <w:tcBorders>
              <w:left w:val="single" w:sz="4" w:space="0" w:color="auto"/>
              <w:right w:val="single" w:sz="4" w:space="0" w:color="auto"/>
            </w:tcBorders>
            <w:shd w:val="clear" w:color="auto" w:fill="auto"/>
            <w:vAlign w:val="center"/>
          </w:tcPr>
          <w:p w14:paraId="2D286656"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01EAAB3E"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22B80D44"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0.20 </w:t>
            </w:r>
          </w:p>
        </w:tc>
        <w:tc>
          <w:tcPr>
            <w:tcW w:w="511" w:type="pct"/>
            <w:tcBorders>
              <w:left w:val="single" w:sz="4" w:space="0" w:color="auto"/>
              <w:right w:val="single" w:sz="4" w:space="0" w:color="auto"/>
            </w:tcBorders>
            <w:vAlign w:val="center"/>
          </w:tcPr>
          <w:p w14:paraId="09E1B5D6"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33098BD7" w14:textId="77777777" w:rsidR="005752D9" w:rsidRPr="00501488" w:rsidRDefault="005752D9" w:rsidP="005752D9">
            <w:pPr>
              <w:topLinePunct w:val="0"/>
              <w:ind w:firstLineChars="0" w:firstLine="0"/>
              <w:jc w:val="center"/>
              <w:rPr>
                <w:sz w:val="21"/>
              </w:rPr>
            </w:pPr>
          </w:p>
        </w:tc>
      </w:tr>
      <w:tr w:rsidR="005752D9" w:rsidRPr="00501488" w14:paraId="784A1FF3"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7ACF4CA4" w14:textId="77777777" w:rsidR="005752D9" w:rsidRPr="00501488" w:rsidRDefault="005752D9" w:rsidP="005752D9">
            <w:pPr>
              <w:topLinePunct w:val="0"/>
              <w:ind w:firstLineChars="0" w:firstLine="0"/>
              <w:jc w:val="center"/>
              <w:rPr>
                <w:sz w:val="21"/>
              </w:rPr>
            </w:pPr>
            <w:r w:rsidRPr="00501488">
              <w:rPr>
                <w:rFonts w:hint="eastAsia"/>
                <w:sz w:val="21"/>
              </w:rPr>
              <w:t>17</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7DBC19E6" w14:textId="7FC34F99"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出料口北侧</w:t>
            </w:r>
          </w:p>
        </w:tc>
        <w:tc>
          <w:tcPr>
            <w:tcW w:w="510" w:type="pct"/>
            <w:tcBorders>
              <w:left w:val="single" w:sz="4" w:space="0" w:color="auto"/>
              <w:right w:val="single" w:sz="4" w:space="0" w:color="auto"/>
            </w:tcBorders>
            <w:shd w:val="clear" w:color="auto" w:fill="auto"/>
            <w:vAlign w:val="center"/>
          </w:tcPr>
          <w:p w14:paraId="343A832B"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43C6D0C7"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3D44390F"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0.15 </w:t>
            </w:r>
          </w:p>
        </w:tc>
        <w:tc>
          <w:tcPr>
            <w:tcW w:w="511" w:type="pct"/>
            <w:tcBorders>
              <w:left w:val="single" w:sz="4" w:space="0" w:color="auto"/>
              <w:right w:val="single" w:sz="4" w:space="0" w:color="auto"/>
            </w:tcBorders>
            <w:vAlign w:val="center"/>
          </w:tcPr>
          <w:p w14:paraId="7D4DDB53"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2EE3E80E" w14:textId="77777777" w:rsidR="005752D9" w:rsidRPr="00501488" w:rsidRDefault="005752D9" w:rsidP="005752D9">
            <w:pPr>
              <w:topLinePunct w:val="0"/>
              <w:ind w:firstLineChars="0" w:firstLine="0"/>
              <w:jc w:val="center"/>
              <w:rPr>
                <w:sz w:val="21"/>
              </w:rPr>
            </w:pPr>
          </w:p>
        </w:tc>
      </w:tr>
      <w:tr w:rsidR="005752D9" w:rsidRPr="00501488" w14:paraId="195D2491"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4EB89654" w14:textId="77777777" w:rsidR="005752D9" w:rsidRPr="00501488" w:rsidRDefault="005752D9" w:rsidP="005752D9">
            <w:pPr>
              <w:topLinePunct w:val="0"/>
              <w:ind w:firstLineChars="0" w:firstLine="0"/>
              <w:jc w:val="center"/>
              <w:rPr>
                <w:sz w:val="21"/>
              </w:rPr>
            </w:pPr>
            <w:r w:rsidRPr="00501488">
              <w:rPr>
                <w:rFonts w:hint="eastAsia"/>
                <w:sz w:val="21"/>
              </w:rPr>
              <w:t>18</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1A6BE178" w14:textId="3DED95FB" w:rsidR="005752D9" w:rsidRPr="005752D9" w:rsidRDefault="005752D9" w:rsidP="005752D9">
            <w:pPr>
              <w:topLinePunct w:val="0"/>
              <w:ind w:firstLineChars="0" w:firstLine="0"/>
              <w:jc w:val="center"/>
              <w:rPr>
                <w:rFonts w:ascii="宋体" w:hAnsi="宋体"/>
                <w:sz w:val="21"/>
                <w:szCs w:val="21"/>
              </w:rPr>
            </w:pPr>
            <w:r w:rsidRPr="005752D9">
              <w:rPr>
                <w:rFonts w:ascii="宋体" w:hAnsi="宋体" w:hint="eastAsia"/>
                <w:sz w:val="21"/>
                <w:szCs w:val="21"/>
              </w:rPr>
              <w:t>废品出口</w:t>
            </w:r>
          </w:p>
        </w:tc>
        <w:tc>
          <w:tcPr>
            <w:tcW w:w="510" w:type="pct"/>
            <w:tcBorders>
              <w:left w:val="single" w:sz="4" w:space="0" w:color="auto"/>
              <w:right w:val="single" w:sz="4" w:space="0" w:color="auto"/>
            </w:tcBorders>
            <w:shd w:val="clear" w:color="auto" w:fill="auto"/>
            <w:vAlign w:val="center"/>
          </w:tcPr>
          <w:p w14:paraId="37B580FA"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4921BC21"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2E3B1881"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 xml:space="preserve">0.18 </w:t>
            </w:r>
          </w:p>
        </w:tc>
        <w:tc>
          <w:tcPr>
            <w:tcW w:w="511" w:type="pct"/>
            <w:tcBorders>
              <w:left w:val="single" w:sz="4" w:space="0" w:color="auto"/>
              <w:right w:val="single" w:sz="4" w:space="0" w:color="auto"/>
            </w:tcBorders>
            <w:vAlign w:val="center"/>
          </w:tcPr>
          <w:p w14:paraId="2C27D086" w14:textId="7777777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0E777F59" w14:textId="77777777" w:rsidR="005752D9" w:rsidRPr="00501488" w:rsidRDefault="005752D9" w:rsidP="005752D9">
            <w:pPr>
              <w:topLinePunct w:val="0"/>
              <w:ind w:firstLineChars="0" w:firstLine="0"/>
              <w:jc w:val="center"/>
              <w:rPr>
                <w:sz w:val="21"/>
              </w:rPr>
            </w:pPr>
          </w:p>
        </w:tc>
      </w:tr>
      <w:tr w:rsidR="005752D9" w:rsidRPr="00501488" w14:paraId="718DD4E2" w14:textId="77777777" w:rsidTr="00C56D7A">
        <w:trPr>
          <w:trHeight w:val="262"/>
          <w:jc w:val="center"/>
        </w:trPr>
        <w:tc>
          <w:tcPr>
            <w:tcW w:w="598" w:type="pct"/>
            <w:tcBorders>
              <w:top w:val="single" w:sz="4" w:space="0" w:color="auto"/>
              <w:left w:val="nil"/>
              <w:bottom w:val="single" w:sz="4" w:space="0" w:color="auto"/>
              <w:right w:val="single" w:sz="4" w:space="0" w:color="auto"/>
            </w:tcBorders>
            <w:shd w:val="clear" w:color="auto" w:fill="auto"/>
            <w:vAlign w:val="center"/>
          </w:tcPr>
          <w:p w14:paraId="21D92E0A" w14:textId="0AA93E24" w:rsidR="005752D9" w:rsidRPr="00501488" w:rsidRDefault="005752D9" w:rsidP="005752D9">
            <w:pPr>
              <w:topLinePunct w:val="0"/>
              <w:ind w:firstLineChars="0" w:firstLine="0"/>
              <w:jc w:val="center"/>
              <w:rPr>
                <w:sz w:val="21"/>
              </w:rPr>
            </w:pPr>
            <w:r w:rsidRPr="00501488">
              <w:rPr>
                <w:sz w:val="21"/>
              </w:rPr>
              <w:t>19</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23C80C7A" w14:textId="2CF3D735" w:rsidR="005752D9" w:rsidRPr="005752D9" w:rsidRDefault="005752D9" w:rsidP="005752D9">
            <w:pPr>
              <w:topLinePunct w:val="0"/>
              <w:ind w:firstLineChars="0" w:firstLine="0"/>
              <w:jc w:val="center"/>
              <w:rPr>
                <w:rFonts w:ascii="宋体" w:hAnsi="宋体"/>
                <w:sz w:val="21"/>
                <w:szCs w:val="21"/>
              </w:rPr>
            </w:pPr>
            <w:r w:rsidRPr="00AF459A">
              <w:rPr>
                <w:sz w:val="21"/>
                <w:szCs w:val="21"/>
              </w:rPr>
              <w:t>X</w:t>
            </w:r>
            <w:r w:rsidRPr="005752D9">
              <w:rPr>
                <w:rFonts w:ascii="宋体" w:hAnsi="宋体" w:hint="eastAsia"/>
                <w:sz w:val="21"/>
                <w:szCs w:val="21"/>
              </w:rPr>
              <w:t>光机（</w:t>
            </w:r>
            <w:r w:rsidRPr="00AF459A">
              <w:rPr>
                <w:sz w:val="21"/>
                <w:szCs w:val="21"/>
              </w:rPr>
              <w:t>3</w:t>
            </w:r>
            <w:r w:rsidRPr="005752D9">
              <w:rPr>
                <w:rFonts w:ascii="宋体" w:hAnsi="宋体" w:hint="eastAsia"/>
                <w:sz w:val="21"/>
                <w:szCs w:val="21"/>
              </w:rPr>
              <w:t>号</w:t>
            </w:r>
            <w:r w:rsidRPr="005752D9">
              <w:rPr>
                <w:rFonts w:ascii="宋体" w:hAnsi="宋体"/>
                <w:sz w:val="21"/>
                <w:szCs w:val="21"/>
              </w:rPr>
              <w:t>机）</w:t>
            </w:r>
            <w:r w:rsidRPr="005752D9">
              <w:rPr>
                <w:rFonts w:ascii="宋体" w:hAnsi="宋体" w:hint="eastAsia"/>
                <w:sz w:val="21"/>
                <w:szCs w:val="21"/>
              </w:rPr>
              <w:t>西侧</w:t>
            </w:r>
          </w:p>
        </w:tc>
        <w:tc>
          <w:tcPr>
            <w:tcW w:w="510" w:type="pct"/>
            <w:tcBorders>
              <w:left w:val="single" w:sz="4" w:space="0" w:color="auto"/>
              <w:right w:val="single" w:sz="4" w:space="0" w:color="auto"/>
            </w:tcBorders>
            <w:shd w:val="clear" w:color="auto" w:fill="auto"/>
            <w:vAlign w:val="center"/>
          </w:tcPr>
          <w:p w14:paraId="4C936BCD" w14:textId="33E3DFA6" w:rsidR="005752D9" w:rsidRPr="00056248" w:rsidRDefault="005752D9" w:rsidP="005752D9">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0.13</w:t>
            </w:r>
          </w:p>
        </w:tc>
        <w:tc>
          <w:tcPr>
            <w:tcW w:w="500" w:type="pct"/>
            <w:tcBorders>
              <w:left w:val="single" w:sz="4" w:space="0" w:color="auto"/>
              <w:right w:val="single" w:sz="4" w:space="0" w:color="auto"/>
            </w:tcBorders>
            <w:shd w:val="clear" w:color="auto" w:fill="auto"/>
            <w:vAlign w:val="center"/>
          </w:tcPr>
          <w:p w14:paraId="4E9B7C40" w14:textId="4807A2B2" w:rsidR="005752D9" w:rsidRPr="00056248" w:rsidRDefault="005752D9" w:rsidP="005752D9">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0.01</w:t>
            </w:r>
          </w:p>
        </w:tc>
        <w:tc>
          <w:tcPr>
            <w:tcW w:w="581" w:type="pct"/>
            <w:tcBorders>
              <w:left w:val="single" w:sz="4" w:space="0" w:color="auto"/>
              <w:right w:val="single" w:sz="4" w:space="0" w:color="auto"/>
            </w:tcBorders>
            <w:shd w:val="clear" w:color="auto" w:fill="FFFFFF"/>
            <w:vAlign w:val="center"/>
          </w:tcPr>
          <w:p w14:paraId="3DFA88DA" w14:textId="67F953C3" w:rsidR="005752D9" w:rsidRPr="00056248" w:rsidRDefault="005752D9" w:rsidP="005752D9">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 xml:space="preserve">0.15 </w:t>
            </w:r>
          </w:p>
        </w:tc>
        <w:tc>
          <w:tcPr>
            <w:tcW w:w="511" w:type="pct"/>
            <w:tcBorders>
              <w:left w:val="single" w:sz="4" w:space="0" w:color="auto"/>
              <w:right w:val="single" w:sz="4" w:space="0" w:color="auto"/>
            </w:tcBorders>
            <w:vAlign w:val="center"/>
          </w:tcPr>
          <w:p w14:paraId="4F60F8B9" w14:textId="630F5C85" w:rsidR="005752D9" w:rsidRPr="00056248" w:rsidRDefault="005752D9" w:rsidP="005752D9">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0.01</w:t>
            </w:r>
          </w:p>
        </w:tc>
        <w:tc>
          <w:tcPr>
            <w:tcW w:w="765" w:type="pct"/>
            <w:vMerge/>
            <w:tcBorders>
              <w:left w:val="single" w:sz="4" w:space="0" w:color="auto"/>
              <w:right w:val="nil"/>
            </w:tcBorders>
            <w:vAlign w:val="center"/>
          </w:tcPr>
          <w:p w14:paraId="5632AFC4" w14:textId="77777777" w:rsidR="005752D9" w:rsidRPr="00501488" w:rsidRDefault="005752D9" w:rsidP="005752D9">
            <w:pPr>
              <w:topLinePunct w:val="0"/>
              <w:ind w:firstLineChars="0" w:firstLine="0"/>
              <w:jc w:val="center"/>
              <w:rPr>
                <w:sz w:val="21"/>
              </w:rPr>
            </w:pPr>
          </w:p>
        </w:tc>
      </w:tr>
      <w:tr w:rsidR="005752D9" w:rsidRPr="00501488" w14:paraId="2C7EDCD9" w14:textId="77777777" w:rsidTr="00C56D7A">
        <w:trPr>
          <w:trHeight w:val="225"/>
          <w:jc w:val="center"/>
        </w:trPr>
        <w:tc>
          <w:tcPr>
            <w:tcW w:w="598" w:type="pct"/>
            <w:tcBorders>
              <w:top w:val="single" w:sz="4" w:space="0" w:color="auto"/>
              <w:left w:val="nil"/>
              <w:bottom w:val="single" w:sz="12" w:space="0" w:color="auto"/>
              <w:right w:val="single" w:sz="4" w:space="0" w:color="auto"/>
            </w:tcBorders>
            <w:shd w:val="clear" w:color="auto" w:fill="auto"/>
            <w:vAlign w:val="center"/>
          </w:tcPr>
          <w:p w14:paraId="2550A119" w14:textId="0B9C690B" w:rsidR="005752D9" w:rsidRPr="00752D8D" w:rsidRDefault="005752D9" w:rsidP="005752D9">
            <w:pPr>
              <w:topLinePunct w:val="0"/>
              <w:ind w:firstLineChars="0" w:firstLine="0"/>
              <w:jc w:val="center"/>
              <w:rPr>
                <w:rFonts w:ascii="宋体" w:hAnsi="宋体"/>
                <w:sz w:val="21"/>
                <w:szCs w:val="21"/>
              </w:rPr>
            </w:pPr>
            <w:r w:rsidRPr="00752D8D">
              <w:rPr>
                <w:rFonts w:ascii="宋体" w:hAnsi="宋体" w:hint="eastAsia"/>
                <w:sz w:val="21"/>
                <w:szCs w:val="21"/>
              </w:rPr>
              <w:t>22</w:t>
            </w:r>
          </w:p>
        </w:tc>
        <w:tc>
          <w:tcPr>
            <w:tcW w:w="1535" w:type="pct"/>
            <w:tcBorders>
              <w:top w:val="single" w:sz="4" w:space="0" w:color="auto"/>
              <w:left w:val="single" w:sz="4" w:space="0" w:color="auto"/>
              <w:bottom w:val="single" w:sz="12" w:space="0" w:color="auto"/>
              <w:right w:val="single" w:sz="4" w:space="0" w:color="auto"/>
            </w:tcBorders>
            <w:shd w:val="clear" w:color="auto" w:fill="auto"/>
            <w:vAlign w:val="center"/>
          </w:tcPr>
          <w:p w14:paraId="21410E6E" w14:textId="4B82B984" w:rsidR="005752D9" w:rsidRPr="005752D9" w:rsidRDefault="005752D9" w:rsidP="005752D9">
            <w:pPr>
              <w:ind w:firstLineChars="0" w:firstLine="0"/>
              <w:rPr>
                <w:rFonts w:ascii="宋体" w:hAnsi="宋体"/>
                <w:sz w:val="21"/>
                <w:szCs w:val="21"/>
              </w:rPr>
            </w:pPr>
            <w:r w:rsidRPr="00AF459A">
              <w:rPr>
                <w:sz w:val="21"/>
                <w:szCs w:val="21"/>
              </w:rPr>
              <w:t>X</w:t>
            </w:r>
            <w:r w:rsidRPr="005752D9">
              <w:rPr>
                <w:rFonts w:ascii="宋体" w:hAnsi="宋体" w:hint="eastAsia"/>
                <w:sz w:val="21"/>
                <w:szCs w:val="21"/>
              </w:rPr>
              <w:t>光机（</w:t>
            </w:r>
            <w:r w:rsidRPr="00AF459A">
              <w:rPr>
                <w:sz w:val="21"/>
                <w:szCs w:val="21"/>
              </w:rPr>
              <w:t>3</w:t>
            </w:r>
            <w:r w:rsidRPr="005752D9">
              <w:rPr>
                <w:rFonts w:ascii="宋体" w:hAnsi="宋体" w:hint="eastAsia"/>
                <w:sz w:val="21"/>
                <w:szCs w:val="21"/>
              </w:rPr>
              <w:t>号</w:t>
            </w:r>
            <w:r w:rsidRPr="005752D9">
              <w:rPr>
                <w:rFonts w:ascii="宋体" w:hAnsi="宋体"/>
                <w:sz w:val="21"/>
                <w:szCs w:val="21"/>
              </w:rPr>
              <w:t>机）</w:t>
            </w:r>
            <w:r w:rsidRPr="005752D9">
              <w:rPr>
                <w:rFonts w:ascii="宋体" w:hAnsi="宋体" w:hint="eastAsia"/>
                <w:sz w:val="21"/>
                <w:szCs w:val="21"/>
              </w:rPr>
              <w:t>北侧通道</w:t>
            </w:r>
          </w:p>
        </w:tc>
        <w:tc>
          <w:tcPr>
            <w:tcW w:w="510" w:type="pct"/>
            <w:tcBorders>
              <w:left w:val="single" w:sz="4" w:space="0" w:color="auto"/>
              <w:bottom w:val="single" w:sz="12" w:space="0" w:color="auto"/>
              <w:right w:val="single" w:sz="4" w:space="0" w:color="auto"/>
            </w:tcBorders>
            <w:shd w:val="clear" w:color="auto" w:fill="auto"/>
            <w:vAlign w:val="center"/>
          </w:tcPr>
          <w:p w14:paraId="57D35D56" w14:textId="2B9F7952"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sz w:val="21"/>
                <w:szCs w:val="21"/>
              </w:rPr>
              <w:t>0.14</w:t>
            </w:r>
          </w:p>
        </w:tc>
        <w:tc>
          <w:tcPr>
            <w:tcW w:w="500" w:type="pct"/>
            <w:tcBorders>
              <w:left w:val="single" w:sz="4" w:space="0" w:color="auto"/>
              <w:bottom w:val="single" w:sz="12" w:space="0" w:color="auto"/>
              <w:right w:val="single" w:sz="4" w:space="0" w:color="auto"/>
            </w:tcBorders>
            <w:shd w:val="clear" w:color="auto" w:fill="auto"/>
            <w:vAlign w:val="center"/>
          </w:tcPr>
          <w:p w14:paraId="62B0A21A" w14:textId="1FFE151C"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sz w:val="21"/>
                <w:szCs w:val="21"/>
              </w:rPr>
              <w:t>0.01</w:t>
            </w:r>
          </w:p>
        </w:tc>
        <w:tc>
          <w:tcPr>
            <w:tcW w:w="581" w:type="pct"/>
            <w:tcBorders>
              <w:left w:val="single" w:sz="4" w:space="0" w:color="auto"/>
              <w:bottom w:val="single" w:sz="12" w:space="0" w:color="auto"/>
              <w:right w:val="single" w:sz="4" w:space="0" w:color="auto"/>
            </w:tcBorders>
            <w:shd w:val="clear" w:color="auto" w:fill="FFFFFF"/>
            <w:vAlign w:val="center"/>
          </w:tcPr>
          <w:p w14:paraId="2D47B4EF" w14:textId="717C9E9F"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sz w:val="21"/>
                <w:szCs w:val="21"/>
              </w:rPr>
              <w:t>0.16</w:t>
            </w:r>
          </w:p>
        </w:tc>
        <w:tc>
          <w:tcPr>
            <w:tcW w:w="511" w:type="pct"/>
            <w:tcBorders>
              <w:left w:val="single" w:sz="4" w:space="0" w:color="auto"/>
              <w:bottom w:val="single" w:sz="12" w:space="0" w:color="auto"/>
              <w:right w:val="single" w:sz="4" w:space="0" w:color="auto"/>
            </w:tcBorders>
            <w:vAlign w:val="center"/>
          </w:tcPr>
          <w:p w14:paraId="32F50779" w14:textId="54DE3697" w:rsidR="005752D9" w:rsidRPr="00056248" w:rsidRDefault="005752D9" w:rsidP="005752D9">
            <w:pPr>
              <w:widowControl/>
              <w:topLinePunct w:val="0"/>
              <w:spacing w:line="240" w:lineRule="auto"/>
              <w:ind w:firstLineChars="0" w:firstLine="0"/>
              <w:jc w:val="center"/>
              <w:textAlignment w:val="center"/>
              <w:rPr>
                <w:color w:val="000000"/>
                <w:sz w:val="21"/>
                <w:szCs w:val="21"/>
              </w:rPr>
            </w:pPr>
            <w:r w:rsidRPr="00056248">
              <w:rPr>
                <w:color w:val="000000"/>
                <w:sz w:val="21"/>
                <w:szCs w:val="21"/>
              </w:rPr>
              <w:t>0.01</w:t>
            </w:r>
          </w:p>
        </w:tc>
        <w:tc>
          <w:tcPr>
            <w:tcW w:w="765" w:type="pct"/>
            <w:vMerge/>
            <w:tcBorders>
              <w:left w:val="single" w:sz="4" w:space="0" w:color="auto"/>
              <w:bottom w:val="single" w:sz="12" w:space="0" w:color="auto"/>
              <w:right w:val="nil"/>
            </w:tcBorders>
            <w:vAlign w:val="center"/>
          </w:tcPr>
          <w:p w14:paraId="7D2C6DD7" w14:textId="77777777" w:rsidR="005752D9" w:rsidRPr="00501488" w:rsidRDefault="005752D9" w:rsidP="005752D9">
            <w:pPr>
              <w:topLinePunct w:val="0"/>
              <w:ind w:firstLineChars="0" w:firstLine="0"/>
              <w:jc w:val="center"/>
              <w:rPr>
                <w:sz w:val="21"/>
              </w:rPr>
            </w:pPr>
          </w:p>
        </w:tc>
      </w:tr>
    </w:tbl>
    <w:p w14:paraId="19EB4188" w14:textId="77777777" w:rsidR="00501488" w:rsidRPr="00501488" w:rsidRDefault="00501488" w:rsidP="00501488">
      <w:pPr>
        <w:topLinePunct w:val="0"/>
        <w:ind w:firstLineChars="0" w:firstLine="0"/>
        <w:rPr>
          <w:sz w:val="18"/>
          <w:szCs w:val="18"/>
          <w:u w:val="single"/>
        </w:rPr>
      </w:pPr>
      <w:r w:rsidRPr="00501488">
        <w:rPr>
          <w:sz w:val="18"/>
          <w:szCs w:val="18"/>
          <w:u w:val="single"/>
        </w:rPr>
        <w:t>注：</w:t>
      </w:r>
      <w:r w:rsidRPr="00501488">
        <w:rPr>
          <w:rFonts w:hint="eastAsia"/>
          <w:sz w:val="18"/>
          <w:szCs w:val="18"/>
          <w:u w:val="single"/>
        </w:rPr>
        <w:t>1.</w:t>
      </w:r>
      <w:r w:rsidRPr="00501488">
        <w:rPr>
          <w:sz w:val="18"/>
          <w:szCs w:val="18"/>
          <w:u w:val="single"/>
        </w:rPr>
        <w:t>以上数据均未扣除辐射环境</w:t>
      </w:r>
      <w:r w:rsidRPr="00501488">
        <w:rPr>
          <w:rFonts w:hint="eastAsia"/>
          <w:sz w:val="18"/>
          <w:szCs w:val="18"/>
          <w:u w:val="single"/>
        </w:rPr>
        <w:t>背景</w:t>
      </w:r>
      <w:r w:rsidRPr="00501488">
        <w:rPr>
          <w:sz w:val="18"/>
          <w:szCs w:val="18"/>
          <w:u w:val="single"/>
        </w:rPr>
        <w:t>值</w:t>
      </w:r>
      <w:r w:rsidRPr="00501488">
        <w:rPr>
          <w:sz w:val="18"/>
          <w:szCs w:val="18"/>
          <w:u w:val="single"/>
        </w:rPr>
        <w:t>;2.</w:t>
      </w:r>
      <w:r w:rsidRPr="00501488">
        <w:rPr>
          <w:sz w:val="18"/>
          <w:szCs w:val="18"/>
          <w:u w:val="single"/>
        </w:rPr>
        <w:t>监测布点图见附</w:t>
      </w:r>
      <w:r w:rsidRPr="00C96280">
        <w:rPr>
          <w:sz w:val="18"/>
          <w:szCs w:val="18"/>
          <w:u w:val="single"/>
        </w:rPr>
        <w:t>图</w:t>
      </w:r>
      <w:r w:rsidR="00C96280">
        <w:rPr>
          <w:rFonts w:hint="eastAsia"/>
          <w:sz w:val="18"/>
          <w:szCs w:val="18"/>
          <w:u w:val="single"/>
        </w:rPr>
        <w:t>2-2</w:t>
      </w:r>
      <w:r w:rsidRPr="00501488">
        <w:rPr>
          <w:sz w:val="18"/>
          <w:szCs w:val="18"/>
          <w:u w:val="single"/>
        </w:rPr>
        <w:t>；</w:t>
      </w:r>
      <w:r w:rsidRPr="00501488">
        <w:rPr>
          <w:rFonts w:hint="eastAsia"/>
          <w:sz w:val="18"/>
          <w:szCs w:val="18"/>
          <w:u w:val="single"/>
        </w:rPr>
        <w:t>3.</w:t>
      </w:r>
      <w:r w:rsidRPr="00501488">
        <w:rPr>
          <w:rFonts w:hint="eastAsia"/>
          <w:sz w:val="18"/>
          <w:szCs w:val="18"/>
          <w:u w:val="single"/>
        </w:rPr>
        <w:t>“</w:t>
      </w:r>
      <w:r w:rsidRPr="00501488">
        <w:rPr>
          <w:rFonts w:hint="eastAsia"/>
          <w:sz w:val="18"/>
          <w:szCs w:val="18"/>
          <w:u w:val="single"/>
        </w:rPr>
        <w:t>/</w:t>
      </w:r>
      <w:r w:rsidRPr="00501488">
        <w:rPr>
          <w:sz w:val="18"/>
          <w:szCs w:val="18"/>
          <w:u w:val="single"/>
        </w:rPr>
        <w:t>”</w:t>
      </w:r>
      <w:r w:rsidRPr="00501488">
        <w:rPr>
          <w:rFonts w:hint="eastAsia"/>
          <w:sz w:val="18"/>
          <w:szCs w:val="18"/>
          <w:u w:val="single"/>
        </w:rPr>
        <w:t>表示</w:t>
      </w:r>
      <w:r w:rsidRPr="00501488">
        <w:rPr>
          <w:sz w:val="18"/>
          <w:szCs w:val="18"/>
          <w:u w:val="single"/>
        </w:rPr>
        <w:t>未监测</w:t>
      </w:r>
      <w:r w:rsidRPr="00501488">
        <w:rPr>
          <w:sz w:val="18"/>
          <w:szCs w:val="18"/>
          <w:u w:val="single"/>
        </w:rPr>
        <w:t xml:space="preserve">    </w:t>
      </w:r>
      <w:r w:rsidRPr="00501488">
        <w:rPr>
          <w:rFonts w:hint="eastAsia"/>
          <w:sz w:val="18"/>
          <w:szCs w:val="18"/>
          <w:u w:val="single"/>
        </w:rPr>
        <w:t xml:space="preserve"> </w:t>
      </w:r>
      <w:r w:rsidRPr="00501488">
        <w:rPr>
          <w:sz w:val="18"/>
          <w:szCs w:val="18"/>
          <w:u w:val="single"/>
        </w:rPr>
        <w:t xml:space="preserve"> </w:t>
      </w:r>
      <w:r w:rsidRPr="00501488">
        <w:rPr>
          <w:rFonts w:hint="eastAsia"/>
          <w:sz w:val="18"/>
          <w:szCs w:val="18"/>
          <w:u w:val="single"/>
        </w:rPr>
        <w:t xml:space="preserve">     </w:t>
      </w:r>
      <w:r w:rsidRPr="00501488">
        <w:rPr>
          <w:sz w:val="18"/>
          <w:szCs w:val="18"/>
          <w:u w:val="single"/>
        </w:rPr>
        <w:t xml:space="preserve">   </w:t>
      </w:r>
      <w:r w:rsidRPr="00501488">
        <w:rPr>
          <w:rFonts w:hint="eastAsia"/>
          <w:sz w:val="18"/>
          <w:szCs w:val="18"/>
          <w:u w:val="single"/>
        </w:rPr>
        <w:t xml:space="preserve">       </w:t>
      </w:r>
    </w:p>
    <w:p w14:paraId="713DC9EE" w14:textId="77777777" w:rsidR="00501488" w:rsidRPr="00501488" w:rsidRDefault="00501488" w:rsidP="00501488">
      <w:pPr>
        <w:topLinePunct w:val="0"/>
        <w:ind w:firstLineChars="0" w:firstLine="0"/>
        <w:jc w:val="center"/>
        <w:rPr>
          <w:rFonts w:ascii="宋体" w:hAnsi="宋体"/>
          <w:b/>
          <w:sz w:val="21"/>
          <w:szCs w:val="21"/>
        </w:rPr>
      </w:pPr>
      <w:r w:rsidRPr="00501488">
        <w:rPr>
          <w:rFonts w:ascii="宋体" w:hAnsi="宋体"/>
          <w:b/>
          <w:sz w:val="21"/>
          <w:szCs w:val="21"/>
        </w:rPr>
        <w:t>表</w:t>
      </w:r>
      <w:r w:rsidR="00CB75B5" w:rsidRPr="00B332EA">
        <w:rPr>
          <w:b/>
          <w:sz w:val="21"/>
          <w:szCs w:val="21"/>
        </w:rPr>
        <w:t>6-6</w:t>
      </w:r>
      <w:r w:rsidRPr="00501488">
        <w:rPr>
          <w:rFonts w:ascii="宋体" w:hAnsi="宋体"/>
          <w:b/>
          <w:sz w:val="21"/>
          <w:szCs w:val="21"/>
        </w:rPr>
        <w:t xml:space="preserve"> </w:t>
      </w:r>
      <w:r w:rsidRPr="00501488">
        <w:rPr>
          <w:rFonts w:ascii="宋体" w:hAnsi="宋体" w:hint="eastAsia"/>
          <w:b/>
          <w:sz w:val="21"/>
          <w:szCs w:val="21"/>
        </w:rPr>
        <w:t>联合厂房差压作业区</w:t>
      </w:r>
      <w:r w:rsidRPr="00501488">
        <w:rPr>
          <w:rFonts w:ascii="宋体" w:hAnsi="宋体"/>
          <w:b/>
          <w:sz w:val="21"/>
          <w:szCs w:val="21"/>
        </w:rPr>
        <w:t>周围环境</w:t>
      </w:r>
      <w:r w:rsidRPr="00501488">
        <w:rPr>
          <w:b/>
          <w:sz w:val="21"/>
          <w:szCs w:val="21"/>
        </w:rPr>
        <w:t>X-γ</w:t>
      </w:r>
      <w:r w:rsidRPr="00501488">
        <w:rPr>
          <w:rFonts w:ascii="宋体" w:hAnsi="宋体"/>
          <w:b/>
          <w:sz w:val="21"/>
          <w:szCs w:val="21"/>
        </w:rPr>
        <w:t xml:space="preserve">辐射剂量率监测结果 </w:t>
      </w:r>
      <w:r w:rsidR="0053491B" w:rsidRPr="003831A0">
        <w:rPr>
          <w:rFonts w:ascii="宋体" w:hAnsi="宋体" w:hint="eastAsia"/>
          <w:b/>
          <w:sz w:val="21"/>
          <w:szCs w:val="21"/>
        </w:rPr>
        <w:t>【</w:t>
      </w:r>
      <w:r w:rsidRPr="00501488">
        <w:rPr>
          <w:rFonts w:ascii="宋体" w:hAnsi="宋体"/>
          <w:b/>
          <w:sz w:val="21"/>
          <w:szCs w:val="21"/>
        </w:rPr>
        <w:t>单位：</w:t>
      </w:r>
      <w:r w:rsidRPr="00501488">
        <w:rPr>
          <w:b/>
          <w:sz w:val="21"/>
          <w:szCs w:val="21"/>
        </w:rPr>
        <w:t>μSv/h</w:t>
      </w:r>
      <w:r w:rsidR="0053491B" w:rsidRPr="003831A0">
        <w:rPr>
          <w:rFonts w:ascii="宋体" w:hAnsi="宋体" w:hint="eastAsia"/>
          <w:b/>
          <w:sz w:val="21"/>
          <w:szCs w:val="21"/>
        </w:rPr>
        <w:t>】</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2709"/>
        <w:gridCol w:w="688"/>
        <w:gridCol w:w="831"/>
        <w:gridCol w:w="829"/>
        <w:gridCol w:w="914"/>
        <w:gridCol w:w="1483"/>
      </w:tblGrid>
      <w:tr w:rsidR="00501488" w:rsidRPr="00501488" w14:paraId="3970D044" w14:textId="77777777" w:rsidTr="00AD46D1">
        <w:trPr>
          <w:trHeight w:val="473"/>
          <w:tblHeader/>
          <w:jc w:val="center"/>
        </w:trPr>
        <w:tc>
          <w:tcPr>
            <w:tcW w:w="512" w:type="pct"/>
            <w:vMerge w:val="restart"/>
            <w:tcBorders>
              <w:top w:val="single" w:sz="12" w:space="0" w:color="auto"/>
              <w:left w:val="nil"/>
            </w:tcBorders>
            <w:vAlign w:val="center"/>
          </w:tcPr>
          <w:p w14:paraId="6A78B342" w14:textId="77777777" w:rsidR="00501488" w:rsidRPr="00501488" w:rsidRDefault="00501488" w:rsidP="00501488">
            <w:pPr>
              <w:topLinePunct w:val="0"/>
              <w:ind w:firstLineChars="0" w:firstLine="0"/>
              <w:jc w:val="center"/>
              <w:rPr>
                <w:b/>
                <w:sz w:val="21"/>
              </w:rPr>
            </w:pPr>
            <w:r w:rsidRPr="00501488">
              <w:rPr>
                <w:rFonts w:hint="eastAsia"/>
                <w:b/>
                <w:sz w:val="21"/>
              </w:rPr>
              <w:t>点</w:t>
            </w:r>
            <w:r w:rsidRPr="00501488">
              <w:rPr>
                <w:b/>
                <w:sz w:val="21"/>
              </w:rPr>
              <w:t>位号</w:t>
            </w:r>
          </w:p>
        </w:tc>
        <w:tc>
          <w:tcPr>
            <w:tcW w:w="1631" w:type="pct"/>
            <w:vMerge w:val="restart"/>
            <w:tcBorders>
              <w:top w:val="single" w:sz="12" w:space="0" w:color="auto"/>
            </w:tcBorders>
            <w:vAlign w:val="center"/>
          </w:tcPr>
          <w:p w14:paraId="3381D84C" w14:textId="77777777" w:rsidR="00501488" w:rsidRPr="00501488" w:rsidRDefault="00501488" w:rsidP="00501488">
            <w:pPr>
              <w:topLinePunct w:val="0"/>
              <w:ind w:firstLineChars="0" w:firstLine="0"/>
              <w:jc w:val="center"/>
              <w:rPr>
                <w:b/>
                <w:sz w:val="21"/>
              </w:rPr>
            </w:pPr>
            <w:r w:rsidRPr="00501488">
              <w:rPr>
                <w:b/>
                <w:sz w:val="21"/>
              </w:rPr>
              <w:t>监测位置</w:t>
            </w:r>
          </w:p>
        </w:tc>
        <w:tc>
          <w:tcPr>
            <w:tcW w:w="914" w:type="pct"/>
            <w:gridSpan w:val="2"/>
            <w:tcBorders>
              <w:top w:val="single" w:sz="12" w:space="0" w:color="auto"/>
              <w:bottom w:val="single" w:sz="12" w:space="0" w:color="auto"/>
            </w:tcBorders>
          </w:tcPr>
          <w:p w14:paraId="1753B5FA" w14:textId="77777777" w:rsidR="00501488" w:rsidRPr="00501488" w:rsidRDefault="00501488" w:rsidP="00501488">
            <w:pPr>
              <w:topLinePunct w:val="0"/>
              <w:ind w:firstLineChars="0" w:firstLine="0"/>
              <w:jc w:val="center"/>
              <w:rPr>
                <w:b/>
                <w:sz w:val="21"/>
              </w:rPr>
            </w:pPr>
            <w:r w:rsidRPr="00501488">
              <w:rPr>
                <w:b/>
                <w:sz w:val="21"/>
                <w:szCs w:val="21"/>
              </w:rPr>
              <w:t>γ</w:t>
            </w:r>
            <w:r w:rsidRPr="00501488">
              <w:rPr>
                <w:b/>
                <w:sz w:val="21"/>
                <w:szCs w:val="21"/>
              </w:rPr>
              <w:t>辐射剂量率</w:t>
            </w:r>
          </w:p>
        </w:tc>
        <w:tc>
          <w:tcPr>
            <w:tcW w:w="1049" w:type="pct"/>
            <w:gridSpan w:val="2"/>
            <w:tcBorders>
              <w:top w:val="single" w:sz="12" w:space="0" w:color="auto"/>
              <w:bottom w:val="single" w:sz="12" w:space="0" w:color="auto"/>
              <w:right w:val="single" w:sz="4" w:space="0" w:color="auto"/>
            </w:tcBorders>
            <w:vAlign w:val="center"/>
          </w:tcPr>
          <w:p w14:paraId="0178ED8C" w14:textId="77777777" w:rsidR="00501488" w:rsidRPr="00501488" w:rsidRDefault="00501488" w:rsidP="00501488">
            <w:pPr>
              <w:topLinePunct w:val="0"/>
              <w:ind w:firstLineChars="0" w:firstLine="0"/>
              <w:jc w:val="center"/>
              <w:rPr>
                <w:b/>
                <w:sz w:val="21"/>
              </w:rPr>
            </w:pPr>
            <w:r w:rsidRPr="00501488">
              <w:rPr>
                <w:b/>
                <w:sz w:val="21"/>
              </w:rPr>
              <w:t>X-γ</w:t>
            </w:r>
            <w:r w:rsidRPr="00501488">
              <w:rPr>
                <w:b/>
                <w:sz w:val="21"/>
              </w:rPr>
              <w:t>辐射剂量率</w:t>
            </w:r>
          </w:p>
        </w:tc>
        <w:tc>
          <w:tcPr>
            <w:tcW w:w="893" w:type="pct"/>
            <w:vMerge w:val="restart"/>
            <w:tcBorders>
              <w:top w:val="single" w:sz="12" w:space="0" w:color="auto"/>
              <w:right w:val="nil"/>
            </w:tcBorders>
            <w:vAlign w:val="center"/>
          </w:tcPr>
          <w:p w14:paraId="173DD067" w14:textId="77777777" w:rsidR="00501488" w:rsidRPr="00501488" w:rsidRDefault="00501488" w:rsidP="00501488">
            <w:pPr>
              <w:topLinePunct w:val="0"/>
              <w:ind w:firstLineChars="0" w:firstLine="0"/>
              <w:jc w:val="center"/>
              <w:rPr>
                <w:b/>
                <w:sz w:val="21"/>
              </w:rPr>
            </w:pPr>
            <w:r w:rsidRPr="00501488">
              <w:rPr>
                <w:b/>
                <w:sz w:val="21"/>
              </w:rPr>
              <w:t>备注</w:t>
            </w:r>
          </w:p>
        </w:tc>
      </w:tr>
      <w:tr w:rsidR="00501488" w:rsidRPr="00501488" w14:paraId="1234E981" w14:textId="77777777" w:rsidTr="00AD46D1">
        <w:trPr>
          <w:trHeight w:val="233"/>
          <w:tblHeader/>
          <w:jc w:val="center"/>
        </w:trPr>
        <w:tc>
          <w:tcPr>
            <w:tcW w:w="512" w:type="pct"/>
            <w:vMerge/>
            <w:tcBorders>
              <w:left w:val="nil"/>
            </w:tcBorders>
            <w:vAlign w:val="center"/>
          </w:tcPr>
          <w:p w14:paraId="37F2A5AB" w14:textId="77777777" w:rsidR="00501488" w:rsidRPr="00501488" w:rsidRDefault="00501488" w:rsidP="00501488">
            <w:pPr>
              <w:topLinePunct w:val="0"/>
              <w:ind w:firstLineChars="0" w:firstLine="0"/>
              <w:jc w:val="center"/>
              <w:rPr>
                <w:b/>
                <w:sz w:val="21"/>
              </w:rPr>
            </w:pPr>
          </w:p>
        </w:tc>
        <w:tc>
          <w:tcPr>
            <w:tcW w:w="1631" w:type="pct"/>
            <w:vMerge/>
            <w:vAlign w:val="center"/>
          </w:tcPr>
          <w:p w14:paraId="72CA74EC" w14:textId="77777777" w:rsidR="00501488" w:rsidRPr="00501488" w:rsidRDefault="00501488" w:rsidP="00501488">
            <w:pPr>
              <w:topLinePunct w:val="0"/>
              <w:ind w:firstLineChars="0" w:firstLine="0"/>
              <w:jc w:val="center"/>
              <w:rPr>
                <w:b/>
                <w:sz w:val="21"/>
              </w:rPr>
            </w:pPr>
          </w:p>
        </w:tc>
        <w:tc>
          <w:tcPr>
            <w:tcW w:w="914" w:type="pct"/>
            <w:gridSpan w:val="2"/>
            <w:tcBorders>
              <w:top w:val="single" w:sz="12" w:space="0" w:color="auto"/>
              <w:bottom w:val="single" w:sz="12" w:space="0" w:color="auto"/>
            </w:tcBorders>
            <w:vAlign w:val="center"/>
          </w:tcPr>
          <w:p w14:paraId="5BF47FD6" w14:textId="77777777" w:rsidR="00501488" w:rsidRPr="00501488" w:rsidRDefault="00501488" w:rsidP="00501488">
            <w:pPr>
              <w:spacing w:line="240" w:lineRule="auto"/>
              <w:ind w:firstLineChars="0" w:firstLine="0"/>
              <w:jc w:val="center"/>
              <w:rPr>
                <w:b/>
                <w:sz w:val="21"/>
                <w:szCs w:val="21"/>
              </w:rPr>
            </w:pPr>
            <w:r w:rsidRPr="00501488">
              <w:rPr>
                <w:rFonts w:hint="eastAsia"/>
                <w:b/>
                <w:sz w:val="21"/>
                <w:szCs w:val="21"/>
              </w:rPr>
              <w:t>未曝光</w:t>
            </w:r>
          </w:p>
        </w:tc>
        <w:tc>
          <w:tcPr>
            <w:tcW w:w="1049" w:type="pct"/>
            <w:gridSpan w:val="2"/>
            <w:tcBorders>
              <w:top w:val="single" w:sz="12" w:space="0" w:color="auto"/>
              <w:bottom w:val="single" w:sz="12" w:space="0" w:color="auto"/>
              <w:right w:val="nil"/>
            </w:tcBorders>
            <w:vAlign w:val="center"/>
          </w:tcPr>
          <w:p w14:paraId="4DD9298E" w14:textId="77777777" w:rsidR="00501488" w:rsidRPr="00501488" w:rsidRDefault="00501488" w:rsidP="00501488">
            <w:pPr>
              <w:spacing w:line="240" w:lineRule="auto"/>
              <w:ind w:firstLineChars="0" w:firstLine="0"/>
              <w:jc w:val="center"/>
              <w:rPr>
                <w:b/>
                <w:sz w:val="21"/>
                <w:szCs w:val="21"/>
              </w:rPr>
            </w:pPr>
            <w:r w:rsidRPr="00501488">
              <w:rPr>
                <w:rFonts w:hint="eastAsia"/>
                <w:b/>
                <w:sz w:val="21"/>
                <w:szCs w:val="21"/>
              </w:rPr>
              <w:t>开机曝光</w:t>
            </w:r>
          </w:p>
        </w:tc>
        <w:tc>
          <w:tcPr>
            <w:tcW w:w="893" w:type="pct"/>
            <w:vMerge/>
            <w:tcBorders>
              <w:right w:val="nil"/>
            </w:tcBorders>
            <w:vAlign w:val="center"/>
          </w:tcPr>
          <w:p w14:paraId="1F1C0D3F" w14:textId="77777777" w:rsidR="00501488" w:rsidRPr="00501488" w:rsidRDefault="00501488" w:rsidP="00501488">
            <w:pPr>
              <w:topLinePunct w:val="0"/>
              <w:ind w:firstLineChars="0" w:firstLine="0"/>
              <w:jc w:val="center"/>
              <w:rPr>
                <w:b/>
                <w:sz w:val="21"/>
              </w:rPr>
            </w:pPr>
          </w:p>
        </w:tc>
      </w:tr>
      <w:tr w:rsidR="00501488" w:rsidRPr="00501488" w14:paraId="1F31BF09" w14:textId="77777777" w:rsidTr="00AD46D1">
        <w:trPr>
          <w:trHeight w:val="232"/>
          <w:tblHeader/>
          <w:jc w:val="center"/>
        </w:trPr>
        <w:tc>
          <w:tcPr>
            <w:tcW w:w="512" w:type="pct"/>
            <w:vMerge/>
            <w:tcBorders>
              <w:left w:val="nil"/>
              <w:bottom w:val="single" w:sz="12" w:space="0" w:color="auto"/>
            </w:tcBorders>
            <w:vAlign w:val="center"/>
          </w:tcPr>
          <w:p w14:paraId="12EEB582" w14:textId="77777777" w:rsidR="00501488" w:rsidRPr="00501488" w:rsidRDefault="00501488" w:rsidP="00501488">
            <w:pPr>
              <w:topLinePunct w:val="0"/>
              <w:ind w:firstLineChars="0" w:firstLine="0"/>
              <w:jc w:val="center"/>
              <w:rPr>
                <w:b/>
                <w:sz w:val="21"/>
              </w:rPr>
            </w:pPr>
          </w:p>
        </w:tc>
        <w:tc>
          <w:tcPr>
            <w:tcW w:w="1631" w:type="pct"/>
            <w:vMerge/>
            <w:tcBorders>
              <w:bottom w:val="single" w:sz="12" w:space="0" w:color="auto"/>
            </w:tcBorders>
            <w:vAlign w:val="center"/>
          </w:tcPr>
          <w:p w14:paraId="6AB6062E" w14:textId="77777777" w:rsidR="00501488" w:rsidRPr="00501488" w:rsidRDefault="00501488" w:rsidP="00501488">
            <w:pPr>
              <w:topLinePunct w:val="0"/>
              <w:ind w:firstLineChars="0" w:firstLine="0"/>
              <w:jc w:val="center"/>
              <w:rPr>
                <w:b/>
                <w:sz w:val="21"/>
              </w:rPr>
            </w:pPr>
          </w:p>
        </w:tc>
        <w:tc>
          <w:tcPr>
            <w:tcW w:w="414" w:type="pct"/>
            <w:tcBorders>
              <w:bottom w:val="single" w:sz="12" w:space="0" w:color="auto"/>
            </w:tcBorders>
            <w:vAlign w:val="center"/>
          </w:tcPr>
          <w:p w14:paraId="6417F743" w14:textId="77777777" w:rsidR="00501488" w:rsidRPr="00501488" w:rsidRDefault="00501488" w:rsidP="00501488">
            <w:pPr>
              <w:spacing w:line="240" w:lineRule="auto"/>
              <w:ind w:firstLineChars="0" w:firstLine="0"/>
              <w:jc w:val="center"/>
              <w:rPr>
                <w:b/>
                <w:sz w:val="21"/>
                <w:szCs w:val="21"/>
              </w:rPr>
            </w:pPr>
            <w:r w:rsidRPr="00501488">
              <w:rPr>
                <w:rFonts w:hint="eastAsia"/>
                <w:b/>
                <w:sz w:val="21"/>
                <w:szCs w:val="21"/>
              </w:rPr>
              <w:t>平均值</w:t>
            </w:r>
          </w:p>
        </w:tc>
        <w:tc>
          <w:tcPr>
            <w:tcW w:w="500" w:type="pct"/>
            <w:tcBorders>
              <w:bottom w:val="single" w:sz="12" w:space="0" w:color="auto"/>
            </w:tcBorders>
            <w:vAlign w:val="center"/>
          </w:tcPr>
          <w:p w14:paraId="0675BC68" w14:textId="77777777" w:rsidR="00501488" w:rsidRPr="00501488" w:rsidRDefault="00501488" w:rsidP="00501488">
            <w:pPr>
              <w:spacing w:line="240" w:lineRule="auto"/>
              <w:ind w:firstLineChars="0" w:firstLine="0"/>
              <w:jc w:val="center"/>
              <w:rPr>
                <w:b/>
                <w:i/>
                <w:iCs/>
                <w:sz w:val="21"/>
                <w:szCs w:val="21"/>
              </w:rPr>
            </w:pPr>
            <w:r w:rsidRPr="00501488">
              <w:rPr>
                <w:rFonts w:hint="eastAsia"/>
                <w:b/>
                <w:sz w:val="21"/>
                <w:szCs w:val="21"/>
              </w:rPr>
              <w:t>标准差</w:t>
            </w:r>
          </w:p>
        </w:tc>
        <w:tc>
          <w:tcPr>
            <w:tcW w:w="499" w:type="pct"/>
            <w:tcBorders>
              <w:top w:val="single" w:sz="12" w:space="0" w:color="auto"/>
              <w:bottom w:val="single" w:sz="12" w:space="0" w:color="auto"/>
              <w:right w:val="nil"/>
            </w:tcBorders>
            <w:vAlign w:val="center"/>
          </w:tcPr>
          <w:p w14:paraId="6DC986F1" w14:textId="77777777" w:rsidR="00501488" w:rsidRPr="00501488" w:rsidRDefault="00501488" w:rsidP="00501488">
            <w:pPr>
              <w:spacing w:line="240" w:lineRule="auto"/>
              <w:ind w:firstLineChars="0" w:firstLine="0"/>
              <w:jc w:val="center"/>
              <w:rPr>
                <w:b/>
                <w:i/>
                <w:iCs/>
                <w:sz w:val="21"/>
                <w:szCs w:val="21"/>
              </w:rPr>
            </w:pPr>
            <w:r w:rsidRPr="00501488">
              <w:rPr>
                <w:rFonts w:hint="eastAsia"/>
                <w:b/>
                <w:sz w:val="21"/>
                <w:szCs w:val="21"/>
              </w:rPr>
              <w:t>平均值</w:t>
            </w:r>
          </w:p>
        </w:tc>
        <w:tc>
          <w:tcPr>
            <w:tcW w:w="550" w:type="pct"/>
            <w:tcBorders>
              <w:top w:val="single" w:sz="12" w:space="0" w:color="auto"/>
              <w:bottom w:val="single" w:sz="12" w:space="0" w:color="auto"/>
              <w:right w:val="nil"/>
            </w:tcBorders>
            <w:vAlign w:val="center"/>
          </w:tcPr>
          <w:p w14:paraId="674ACF59" w14:textId="77777777" w:rsidR="00501488" w:rsidRPr="00501488" w:rsidRDefault="00501488" w:rsidP="00501488">
            <w:pPr>
              <w:spacing w:line="240" w:lineRule="auto"/>
              <w:ind w:firstLineChars="0" w:firstLine="0"/>
              <w:jc w:val="center"/>
              <w:rPr>
                <w:b/>
                <w:i/>
                <w:iCs/>
                <w:sz w:val="21"/>
                <w:szCs w:val="21"/>
              </w:rPr>
            </w:pPr>
            <w:r w:rsidRPr="00501488">
              <w:rPr>
                <w:rFonts w:hint="eastAsia"/>
                <w:b/>
                <w:sz w:val="21"/>
                <w:szCs w:val="21"/>
              </w:rPr>
              <w:t>标准差</w:t>
            </w:r>
          </w:p>
        </w:tc>
        <w:tc>
          <w:tcPr>
            <w:tcW w:w="893" w:type="pct"/>
            <w:vMerge/>
            <w:tcBorders>
              <w:bottom w:val="single" w:sz="12" w:space="0" w:color="auto"/>
              <w:right w:val="nil"/>
            </w:tcBorders>
            <w:vAlign w:val="center"/>
          </w:tcPr>
          <w:p w14:paraId="3C0176A7" w14:textId="77777777" w:rsidR="00501488" w:rsidRPr="00501488" w:rsidRDefault="00501488" w:rsidP="00501488">
            <w:pPr>
              <w:topLinePunct w:val="0"/>
              <w:ind w:firstLineChars="0" w:firstLine="0"/>
              <w:jc w:val="center"/>
              <w:rPr>
                <w:b/>
                <w:sz w:val="21"/>
              </w:rPr>
            </w:pPr>
          </w:p>
        </w:tc>
      </w:tr>
      <w:tr w:rsidR="0050283D" w:rsidRPr="00501488" w14:paraId="5974A803" w14:textId="77777777" w:rsidTr="00AD46D1">
        <w:trPr>
          <w:trHeight w:val="468"/>
          <w:tblHeader/>
          <w:jc w:val="center"/>
        </w:trPr>
        <w:tc>
          <w:tcPr>
            <w:tcW w:w="512" w:type="pct"/>
            <w:tcBorders>
              <w:top w:val="single" w:sz="12" w:space="0" w:color="auto"/>
              <w:left w:val="nil"/>
              <w:right w:val="single" w:sz="4" w:space="0" w:color="auto"/>
            </w:tcBorders>
            <w:shd w:val="clear" w:color="auto" w:fill="auto"/>
            <w:vAlign w:val="center"/>
          </w:tcPr>
          <w:p w14:paraId="527A71FE" w14:textId="77777777" w:rsidR="0050283D" w:rsidRPr="00501488" w:rsidRDefault="0050283D" w:rsidP="0050283D">
            <w:pPr>
              <w:topLinePunct w:val="0"/>
              <w:ind w:firstLineChars="0" w:firstLine="0"/>
              <w:jc w:val="center"/>
              <w:rPr>
                <w:sz w:val="21"/>
              </w:rPr>
            </w:pPr>
            <w:r w:rsidRPr="00501488">
              <w:rPr>
                <w:sz w:val="21"/>
              </w:rPr>
              <w:t>1</w:t>
            </w:r>
          </w:p>
        </w:tc>
        <w:tc>
          <w:tcPr>
            <w:tcW w:w="1631" w:type="pct"/>
            <w:tcBorders>
              <w:top w:val="single" w:sz="12" w:space="0" w:color="auto"/>
              <w:left w:val="single" w:sz="4" w:space="0" w:color="auto"/>
              <w:right w:val="single" w:sz="4" w:space="0" w:color="auto"/>
            </w:tcBorders>
            <w:shd w:val="clear" w:color="auto" w:fill="auto"/>
            <w:vAlign w:val="center"/>
          </w:tcPr>
          <w:p w14:paraId="3E74002E" w14:textId="0E075592" w:rsidR="0050283D" w:rsidRPr="0050283D" w:rsidRDefault="0050283D" w:rsidP="0050283D">
            <w:pPr>
              <w:topLinePunct w:val="0"/>
              <w:ind w:firstLineChars="0" w:firstLine="0"/>
              <w:jc w:val="center"/>
              <w:rPr>
                <w:rFonts w:ascii="宋体" w:hAnsi="宋体"/>
                <w:sz w:val="21"/>
                <w:szCs w:val="21"/>
              </w:rPr>
            </w:pPr>
            <w:r w:rsidRPr="0050283D">
              <w:rPr>
                <w:rFonts w:ascii="宋体" w:hAnsi="宋体"/>
                <w:sz w:val="21"/>
                <w:szCs w:val="21"/>
              </w:rPr>
              <w:t>环境</w:t>
            </w:r>
            <w:r w:rsidRPr="0050283D">
              <w:rPr>
                <w:rFonts w:ascii="宋体" w:hAnsi="宋体" w:hint="eastAsia"/>
                <w:sz w:val="21"/>
                <w:szCs w:val="21"/>
              </w:rPr>
              <w:t>背景值</w:t>
            </w:r>
          </w:p>
        </w:tc>
        <w:tc>
          <w:tcPr>
            <w:tcW w:w="414" w:type="pct"/>
            <w:tcBorders>
              <w:top w:val="single" w:sz="12" w:space="0" w:color="auto"/>
              <w:left w:val="single" w:sz="4" w:space="0" w:color="auto"/>
              <w:right w:val="single" w:sz="4" w:space="0" w:color="auto"/>
            </w:tcBorders>
            <w:shd w:val="clear" w:color="auto" w:fill="auto"/>
            <w:vAlign w:val="center"/>
          </w:tcPr>
          <w:p w14:paraId="0337B590"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top w:val="single" w:sz="12" w:space="0" w:color="auto"/>
              <w:left w:val="single" w:sz="4" w:space="0" w:color="auto"/>
              <w:right w:val="single" w:sz="4" w:space="0" w:color="auto"/>
            </w:tcBorders>
            <w:shd w:val="clear" w:color="auto" w:fill="auto"/>
            <w:vAlign w:val="center"/>
          </w:tcPr>
          <w:p w14:paraId="0B3D086B"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499" w:type="pct"/>
            <w:tcBorders>
              <w:top w:val="single" w:sz="12" w:space="0" w:color="auto"/>
              <w:left w:val="single" w:sz="4" w:space="0" w:color="auto"/>
              <w:right w:val="single" w:sz="4" w:space="0" w:color="auto"/>
            </w:tcBorders>
            <w:shd w:val="clear" w:color="auto" w:fill="FFFFFF"/>
            <w:vAlign w:val="center"/>
          </w:tcPr>
          <w:p w14:paraId="3F789FB4" w14:textId="77777777" w:rsidR="0050283D" w:rsidRPr="00056248" w:rsidRDefault="0050283D" w:rsidP="0050283D">
            <w:pPr>
              <w:widowControl/>
              <w:topLinePunct w:val="0"/>
              <w:spacing w:line="240" w:lineRule="auto"/>
              <w:ind w:firstLineChars="0" w:firstLine="0"/>
              <w:jc w:val="center"/>
              <w:textAlignment w:val="center"/>
              <w:rPr>
                <w:color w:val="000000"/>
                <w:kern w:val="0"/>
                <w:sz w:val="21"/>
                <w:szCs w:val="21"/>
              </w:rPr>
            </w:pPr>
            <w:r w:rsidRPr="00056248">
              <w:rPr>
                <w:color w:val="000000"/>
                <w:kern w:val="0"/>
                <w:sz w:val="21"/>
                <w:szCs w:val="21"/>
                <w:lang w:bidi="ar"/>
              </w:rPr>
              <w:t>/</w:t>
            </w:r>
          </w:p>
        </w:tc>
        <w:tc>
          <w:tcPr>
            <w:tcW w:w="550" w:type="pct"/>
            <w:tcBorders>
              <w:top w:val="single" w:sz="12" w:space="0" w:color="auto"/>
              <w:left w:val="single" w:sz="4" w:space="0" w:color="auto"/>
              <w:right w:val="single" w:sz="4" w:space="0" w:color="auto"/>
            </w:tcBorders>
            <w:vAlign w:val="center"/>
          </w:tcPr>
          <w:p w14:paraId="11939B05" w14:textId="77777777" w:rsidR="0050283D" w:rsidRPr="00056248" w:rsidRDefault="0050283D" w:rsidP="0050283D">
            <w:pPr>
              <w:widowControl/>
              <w:topLinePunct w:val="0"/>
              <w:spacing w:line="240" w:lineRule="auto"/>
              <w:ind w:firstLineChars="0" w:firstLine="0"/>
              <w:jc w:val="center"/>
              <w:textAlignment w:val="center"/>
              <w:rPr>
                <w:color w:val="000000"/>
                <w:kern w:val="0"/>
                <w:sz w:val="21"/>
                <w:szCs w:val="21"/>
              </w:rPr>
            </w:pPr>
            <w:r w:rsidRPr="00056248">
              <w:rPr>
                <w:color w:val="000000"/>
                <w:kern w:val="0"/>
                <w:sz w:val="21"/>
                <w:szCs w:val="21"/>
                <w:lang w:bidi="ar"/>
              </w:rPr>
              <w:t>/</w:t>
            </w:r>
          </w:p>
        </w:tc>
        <w:tc>
          <w:tcPr>
            <w:tcW w:w="893" w:type="pct"/>
            <w:tcBorders>
              <w:top w:val="single" w:sz="12" w:space="0" w:color="auto"/>
              <w:left w:val="single" w:sz="4" w:space="0" w:color="auto"/>
              <w:right w:val="nil"/>
            </w:tcBorders>
            <w:vAlign w:val="center"/>
          </w:tcPr>
          <w:p w14:paraId="66AEC2D1" w14:textId="77777777" w:rsidR="0050283D" w:rsidRPr="00501488" w:rsidRDefault="0050283D" w:rsidP="0050283D">
            <w:pPr>
              <w:topLinePunct w:val="0"/>
              <w:ind w:firstLineChars="0" w:firstLine="0"/>
              <w:jc w:val="center"/>
              <w:rPr>
                <w:rFonts w:ascii="宋体" w:hAnsi="宋体" w:cs="宋体"/>
                <w:sz w:val="21"/>
              </w:rPr>
            </w:pPr>
            <w:r w:rsidRPr="00501488">
              <w:rPr>
                <w:rFonts w:ascii="宋体" w:hAnsi="宋体" w:cs="宋体" w:hint="eastAsia"/>
                <w:sz w:val="21"/>
              </w:rPr>
              <w:t>取点于通道</w:t>
            </w:r>
          </w:p>
        </w:tc>
      </w:tr>
      <w:tr w:rsidR="0050283D" w:rsidRPr="00501488" w14:paraId="1CB1959C" w14:textId="77777777" w:rsidTr="00AD46D1">
        <w:trPr>
          <w:trHeight w:val="468"/>
          <w:jc w:val="center"/>
        </w:trPr>
        <w:tc>
          <w:tcPr>
            <w:tcW w:w="512" w:type="pct"/>
            <w:tcBorders>
              <w:top w:val="single" w:sz="4" w:space="0" w:color="auto"/>
              <w:left w:val="nil"/>
              <w:right w:val="single" w:sz="4" w:space="0" w:color="auto"/>
            </w:tcBorders>
            <w:shd w:val="clear" w:color="auto" w:fill="auto"/>
            <w:vAlign w:val="center"/>
          </w:tcPr>
          <w:p w14:paraId="6B5E5DFE" w14:textId="77777777" w:rsidR="0050283D" w:rsidRPr="00501488" w:rsidRDefault="0050283D" w:rsidP="0050283D">
            <w:pPr>
              <w:topLinePunct w:val="0"/>
              <w:ind w:firstLineChars="0" w:firstLine="0"/>
              <w:jc w:val="center"/>
              <w:rPr>
                <w:sz w:val="21"/>
              </w:rPr>
            </w:pPr>
            <w:r w:rsidRPr="00501488">
              <w:rPr>
                <w:rFonts w:hint="eastAsia"/>
                <w:sz w:val="21"/>
              </w:rPr>
              <w:t>2</w:t>
            </w:r>
          </w:p>
        </w:tc>
        <w:tc>
          <w:tcPr>
            <w:tcW w:w="1631" w:type="pct"/>
            <w:tcBorders>
              <w:top w:val="single" w:sz="4" w:space="0" w:color="auto"/>
              <w:left w:val="single" w:sz="4" w:space="0" w:color="auto"/>
              <w:right w:val="single" w:sz="4" w:space="0" w:color="auto"/>
            </w:tcBorders>
            <w:shd w:val="clear" w:color="auto" w:fill="auto"/>
            <w:vAlign w:val="center"/>
          </w:tcPr>
          <w:p w14:paraId="1E48D07D" w14:textId="746135A3" w:rsidR="0050283D" w:rsidRPr="0050283D" w:rsidRDefault="0050283D" w:rsidP="0050283D">
            <w:pPr>
              <w:topLinePunct w:val="0"/>
              <w:ind w:firstLineChars="0" w:firstLine="0"/>
              <w:jc w:val="center"/>
              <w:rPr>
                <w:rFonts w:ascii="宋体" w:hAnsi="宋体"/>
                <w:sz w:val="21"/>
                <w:szCs w:val="21"/>
              </w:rPr>
            </w:pPr>
            <w:r w:rsidRPr="0050283D">
              <w:rPr>
                <w:rFonts w:ascii="宋体" w:hAnsi="宋体" w:hint="eastAsia"/>
                <w:sz w:val="21"/>
                <w:szCs w:val="21"/>
              </w:rPr>
              <w:t>操作</w:t>
            </w:r>
            <w:r w:rsidRPr="0050283D">
              <w:rPr>
                <w:rFonts w:ascii="宋体" w:hAnsi="宋体"/>
                <w:sz w:val="21"/>
                <w:szCs w:val="21"/>
              </w:rPr>
              <w:t>位</w:t>
            </w:r>
          </w:p>
        </w:tc>
        <w:tc>
          <w:tcPr>
            <w:tcW w:w="414" w:type="pct"/>
            <w:tcBorders>
              <w:left w:val="single" w:sz="4" w:space="0" w:color="auto"/>
              <w:right w:val="single" w:sz="4" w:space="0" w:color="auto"/>
            </w:tcBorders>
            <w:shd w:val="clear" w:color="auto" w:fill="auto"/>
            <w:vAlign w:val="center"/>
          </w:tcPr>
          <w:p w14:paraId="6A72FE95"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589D9CA7"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318F9C8B"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0.18</w:t>
            </w:r>
          </w:p>
        </w:tc>
        <w:tc>
          <w:tcPr>
            <w:tcW w:w="550" w:type="pct"/>
            <w:tcBorders>
              <w:left w:val="single" w:sz="4" w:space="0" w:color="auto"/>
              <w:right w:val="single" w:sz="4" w:space="0" w:color="auto"/>
            </w:tcBorders>
            <w:vAlign w:val="center"/>
          </w:tcPr>
          <w:p w14:paraId="6D754D38"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893" w:type="pct"/>
            <w:vMerge w:val="restart"/>
            <w:tcBorders>
              <w:left w:val="single" w:sz="4" w:space="0" w:color="auto"/>
              <w:right w:val="nil"/>
            </w:tcBorders>
            <w:vAlign w:val="center"/>
          </w:tcPr>
          <w:p w14:paraId="48205D8C" w14:textId="44DCE222" w:rsidR="0050283D" w:rsidRPr="00501488" w:rsidRDefault="0050283D" w:rsidP="0050283D">
            <w:pPr>
              <w:topLinePunct w:val="0"/>
              <w:ind w:firstLineChars="0" w:firstLine="0"/>
              <w:jc w:val="center"/>
              <w:rPr>
                <w:sz w:val="21"/>
              </w:rPr>
            </w:pPr>
            <w:r w:rsidRPr="00501488">
              <w:rPr>
                <w:rFonts w:hint="eastAsia"/>
                <w:sz w:val="21"/>
              </w:rPr>
              <w:t>仅</w:t>
            </w:r>
            <w:r w:rsidRPr="00501488">
              <w:rPr>
                <w:rFonts w:hint="eastAsia"/>
                <w:sz w:val="21"/>
              </w:rPr>
              <w:t xml:space="preserve"> </w:t>
            </w:r>
            <w:r w:rsidRPr="00501488">
              <w:rPr>
                <w:rFonts w:cs="Arial"/>
                <w:sz w:val="21"/>
              </w:rPr>
              <w:t xml:space="preserve"> OMNIA120-70</w:t>
            </w:r>
            <w:r w:rsidRPr="00501488">
              <w:rPr>
                <w:sz w:val="21"/>
              </w:rPr>
              <w:t xml:space="preserve"> </w:t>
            </w:r>
            <w:r w:rsidRPr="00501488">
              <w:rPr>
                <w:sz w:val="21"/>
              </w:rPr>
              <w:t>型</w:t>
            </w:r>
            <w:r w:rsidRPr="00501488">
              <w:rPr>
                <w:rFonts w:cs="Arial" w:hint="eastAsia"/>
                <w:sz w:val="21"/>
              </w:rPr>
              <w:t>自屏蔽式</w:t>
            </w:r>
            <w:r w:rsidRPr="00501488">
              <w:rPr>
                <w:rFonts w:cs="Arial" w:hint="eastAsia"/>
                <w:sz w:val="21"/>
              </w:rPr>
              <w:t>X</w:t>
            </w:r>
            <w:r w:rsidRPr="00501488">
              <w:rPr>
                <w:rFonts w:cs="Arial" w:hint="eastAsia"/>
                <w:sz w:val="21"/>
              </w:rPr>
              <w:t>射线探伤机</w:t>
            </w:r>
            <w:r w:rsidR="00A57B83">
              <w:rPr>
                <w:rFonts w:cs="Arial" w:hint="eastAsia"/>
                <w:sz w:val="21"/>
              </w:rPr>
              <w:t>(</w:t>
            </w:r>
            <w:r w:rsidR="00A57B83">
              <w:rPr>
                <w:rFonts w:cs="Arial"/>
                <w:sz w:val="21"/>
              </w:rPr>
              <w:t>6</w:t>
            </w:r>
            <w:r w:rsidR="00A57B83">
              <w:rPr>
                <w:rFonts w:cs="Arial" w:hint="eastAsia"/>
                <w:sz w:val="21"/>
              </w:rPr>
              <w:t>号</w:t>
            </w:r>
            <w:r w:rsidR="00A57B83">
              <w:rPr>
                <w:rFonts w:cs="Arial"/>
                <w:sz w:val="21"/>
              </w:rPr>
              <w:t>机</w:t>
            </w:r>
            <w:r w:rsidR="00A57B83">
              <w:rPr>
                <w:rFonts w:cs="Arial" w:hint="eastAsia"/>
                <w:sz w:val="21"/>
              </w:rPr>
              <w:t>)</w:t>
            </w:r>
            <w:r w:rsidRPr="00501488">
              <w:rPr>
                <w:sz w:val="21"/>
              </w:rPr>
              <w:t>运行</w:t>
            </w:r>
          </w:p>
        </w:tc>
      </w:tr>
      <w:tr w:rsidR="0050283D" w:rsidRPr="00501488" w14:paraId="0FDAE7C8" w14:textId="77777777" w:rsidTr="00AD46D1">
        <w:trPr>
          <w:trHeight w:val="468"/>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63C53BAA" w14:textId="77777777" w:rsidR="0050283D" w:rsidRPr="00501488" w:rsidRDefault="0050283D" w:rsidP="0050283D">
            <w:pPr>
              <w:topLinePunct w:val="0"/>
              <w:ind w:firstLineChars="0" w:firstLine="0"/>
              <w:jc w:val="center"/>
              <w:rPr>
                <w:sz w:val="21"/>
              </w:rPr>
            </w:pPr>
            <w:r w:rsidRPr="00501488">
              <w:rPr>
                <w:rFonts w:hint="eastAsia"/>
                <w:sz w:val="21"/>
              </w:rPr>
              <w:t>3</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208ED93A" w14:textId="311E413F" w:rsidR="0050283D" w:rsidRPr="0050283D" w:rsidRDefault="0050283D" w:rsidP="0050283D">
            <w:pPr>
              <w:topLinePunct w:val="0"/>
              <w:ind w:firstLineChars="0" w:firstLine="0"/>
              <w:rPr>
                <w:rFonts w:ascii="宋体" w:hAnsi="宋体"/>
                <w:sz w:val="21"/>
                <w:szCs w:val="21"/>
              </w:rPr>
            </w:pPr>
            <w:r w:rsidRPr="0050283D">
              <w:rPr>
                <w:rFonts w:ascii="宋体" w:hAnsi="宋体" w:hint="eastAsia"/>
                <w:sz w:val="21"/>
                <w:szCs w:val="21"/>
              </w:rPr>
              <w:t>防护门左侧缝隙</w:t>
            </w:r>
            <w:r w:rsidRPr="0050283D">
              <w:rPr>
                <w:rFonts w:ascii="宋体" w:hAnsi="宋体" w:hint="eastAsia"/>
                <w:sz w:val="15"/>
                <w:szCs w:val="15"/>
              </w:rPr>
              <w:t>（距门缝30cm）</w:t>
            </w:r>
          </w:p>
        </w:tc>
        <w:tc>
          <w:tcPr>
            <w:tcW w:w="414" w:type="pct"/>
            <w:tcBorders>
              <w:left w:val="single" w:sz="4" w:space="0" w:color="auto"/>
              <w:right w:val="single" w:sz="4" w:space="0" w:color="auto"/>
            </w:tcBorders>
            <w:shd w:val="clear" w:color="auto" w:fill="auto"/>
            <w:vAlign w:val="center"/>
          </w:tcPr>
          <w:p w14:paraId="23305233"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0FCE36FC"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75202DD2"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0.17</w:t>
            </w:r>
          </w:p>
        </w:tc>
        <w:tc>
          <w:tcPr>
            <w:tcW w:w="550" w:type="pct"/>
            <w:tcBorders>
              <w:left w:val="single" w:sz="4" w:space="0" w:color="auto"/>
              <w:right w:val="single" w:sz="4" w:space="0" w:color="auto"/>
            </w:tcBorders>
            <w:vAlign w:val="center"/>
          </w:tcPr>
          <w:p w14:paraId="6E8ACE0B"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893" w:type="pct"/>
            <w:vMerge/>
            <w:tcBorders>
              <w:left w:val="single" w:sz="4" w:space="0" w:color="auto"/>
              <w:right w:val="nil"/>
            </w:tcBorders>
            <w:vAlign w:val="center"/>
          </w:tcPr>
          <w:p w14:paraId="5E0F6678" w14:textId="77777777" w:rsidR="0050283D" w:rsidRPr="00501488" w:rsidRDefault="0050283D" w:rsidP="0050283D">
            <w:pPr>
              <w:topLinePunct w:val="0"/>
              <w:ind w:firstLineChars="0" w:firstLine="0"/>
              <w:jc w:val="center"/>
              <w:rPr>
                <w:sz w:val="21"/>
              </w:rPr>
            </w:pPr>
          </w:p>
        </w:tc>
      </w:tr>
      <w:tr w:rsidR="0050283D" w:rsidRPr="00501488" w14:paraId="1E3F6561" w14:textId="77777777" w:rsidTr="00AD46D1">
        <w:trPr>
          <w:trHeight w:val="468"/>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5BFAA37E" w14:textId="77777777" w:rsidR="0050283D" w:rsidRPr="00501488" w:rsidRDefault="0050283D" w:rsidP="0050283D">
            <w:pPr>
              <w:topLinePunct w:val="0"/>
              <w:ind w:firstLineChars="0" w:firstLine="0"/>
              <w:jc w:val="center"/>
              <w:rPr>
                <w:sz w:val="21"/>
              </w:rPr>
            </w:pPr>
            <w:r w:rsidRPr="00501488">
              <w:rPr>
                <w:rFonts w:hint="eastAsia"/>
                <w:sz w:val="21"/>
              </w:rPr>
              <w:t>4</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395F0FAF" w14:textId="2474D958" w:rsidR="0050283D" w:rsidRPr="0050283D" w:rsidRDefault="0050283D" w:rsidP="0050283D">
            <w:pPr>
              <w:topLinePunct w:val="0"/>
              <w:ind w:firstLineChars="0" w:firstLine="0"/>
              <w:rPr>
                <w:rFonts w:ascii="宋体" w:hAnsi="宋体"/>
                <w:sz w:val="21"/>
                <w:szCs w:val="21"/>
              </w:rPr>
            </w:pPr>
            <w:r w:rsidRPr="0050283D">
              <w:rPr>
                <w:rFonts w:ascii="宋体" w:hAnsi="宋体" w:hint="eastAsia"/>
                <w:sz w:val="21"/>
                <w:szCs w:val="21"/>
              </w:rPr>
              <w:t>防护门右侧缝隙</w:t>
            </w:r>
            <w:r w:rsidRPr="0050283D">
              <w:rPr>
                <w:rFonts w:ascii="宋体" w:hAnsi="宋体" w:hint="eastAsia"/>
                <w:sz w:val="15"/>
                <w:szCs w:val="15"/>
              </w:rPr>
              <w:t>（距门缝30cm）</w:t>
            </w:r>
          </w:p>
        </w:tc>
        <w:tc>
          <w:tcPr>
            <w:tcW w:w="414" w:type="pct"/>
            <w:tcBorders>
              <w:left w:val="single" w:sz="4" w:space="0" w:color="auto"/>
              <w:right w:val="single" w:sz="4" w:space="0" w:color="auto"/>
            </w:tcBorders>
            <w:shd w:val="clear" w:color="auto" w:fill="auto"/>
            <w:vAlign w:val="center"/>
          </w:tcPr>
          <w:p w14:paraId="0EE99088"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0.15</w:t>
            </w:r>
          </w:p>
        </w:tc>
        <w:tc>
          <w:tcPr>
            <w:tcW w:w="500" w:type="pct"/>
            <w:tcBorders>
              <w:left w:val="single" w:sz="4" w:space="0" w:color="auto"/>
              <w:right w:val="single" w:sz="4" w:space="0" w:color="auto"/>
            </w:tcBorders>
            <w:shd w:val="clear" w:color="auto" w:fill="auto"/>
            <w:vAlign w:val="center"/>
          </w:tcPr>
          <w:p w14:paraId="315A70B9"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75A32F56"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0.18</w:t>
            </w:r>
          </w:p>
        </w:tc>
        <w:tc>
          <w:tcPr>
            <w:tcW w:w="550" w:type="pct"/>
            <w:tcBorders>
              <w:left w:val="single" w:sz="4" w:space="0" w:color="auto"/>
              <w:right w:val="single" w:sz="4" w:space="0" w:color="auto"/>
            </w:tcBorders>
            <w:vAlign w:val="center"/>
          </w:tcPr>
          <w:p w14:paraId="105BF70C"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893" w:type="pct"/>
            <w:vMerge/>
            <w:tcBorders>
              <w:left w:val="single" w:sz="4" w:space="0" w:color="auto"/>
              <w:right w:val="nil"/>
            </w:tcBorders>
            <w:vAlign w:val="center"/>
          </w:tcPr>
          <w:p w14:paraId="33214421" w14:textId="77777777" w:rsidR="0050283D" w:rsidRPr="00501488" w:rsidRDefault="0050283D" w:rsidP="0050283D">
            <w:pPr>
              <w:topLinePunct w:val="0"/>
              <w:ind w:firstLineChars="0" w:firstLine="0"/>
              <w:jc w:val="center"/>
              <w:rPr>
                <w:sz w:val="21"/>
              </w:rPr>
            </w:pPr>
          </w:p>
        </w:tc>
      </w:tr>
      <w:tr w:rsidR="0050283D" w:rsidRPr="00501488" w14:paraId="0FD29051" w14:textId="77777777" w:rsidTr="00AD46D1">
        <w:trPr>
          <w:trHeight w:val="468"/>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01210758" w14:textId="77777777" w:rsidR="0050283D" w:rsidRPr="00501488" w:rsidRDefault="0050283D" w:rsidP="0050283D">
            <w:pPr>
              <w:topLinePunct w:val="0"/>
              <w:ind w:firstLineChars="0" w:firstLine="0"/>
              <w:jc w:val="center"/>
              <w:rPr>
                <w:sz w:val="21"/>
              </w:rPr>
            </w:pPr>
            <w:r w:rsidRPr="00501488">
              <w:rPr>
                <w:rFonts w:hint="eastAsia"/>
                <w:sz w:val="21"/>
              </w:rPr>
              <w:t>5</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6B236AEC" w14:textId="1716747C" w:rsidR="0050283D" w:rsidRPr="0050283D" w:rsidRDefault="0050283D" w:rsidP="0050283D">
            <w:pPr>
              <w:topLinePunct w:val="0"/>
              <w:ind w:firstLineChars="0" w:firstLine="0"/>
              <w:rPr>
                <w:rFonts w:ascii="宋体" w:hAnsi="宋体"/>
                <w:sz w:val="21"/>
                <w:szCs w:val="21"/>
              </w:rPr>
            </w:pPr>
            <w:r w:rsidRPr="0050283D">
              <w:rPr>
                <w:rFonts w:ascii="宋体" w:hAnsi="宋体" w:hint="eastAsia"/>
                <w:sz w:val="21"/>
                <w:szCs w:val="21"/>
              </w:rPr>
              <w:t>防护门</w:t>
            </w:r>
            <w:r w:rsidRPr="0050283D">
              <w:rPr>
                <w:rFonts w:ascii="宋体" w:hAnsi="宋体"/>
                <w:sz w:val="21"/>
                <w:szCs w:val="21"/>
              </w:rPr>
              <w:t>下方缝隙</w:t>
            </w:r>
            <w:r w:rsidRPr="0050283D">
              <w:rPr>
                <w:rFonts w:ascii="宋体" w:hAnsi="宋体" w:hint="eastAsia"/>
                <w:sz w:val="15"/>
                <w:szCs w:val="15"/>
              </w:rPr>
              <w:t>（距门缝30cm）</w:t>
            </w:r>
          </w:p>
        </w:tc>
        <w:tc>
          <w:tcPr>
            <w:tcW w:w="414" w:type="pct"/>
            <w:tcBorders>
              <w:left w:val="single" w:sz="4" w:space="0" w:color="auto"/>
              <w:right w:val="single" w:sz="4" w:space="0" w:color="auto"/>
            </w:tcBorders>
            <w:shd w:val="clear" w:color="auto" w:fill="auto"/>
            <w:vAlign w:val="center"/>
          </w:tcPr>
          <w:p w14:paraId="48C9C32A"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0.16</w:t>
            </w:r>
          </w:p>
        </w:tc>
        <w:tc>
          <w:tcPr>
            <w:tcW w:w="500" w:type="pct"/>
            <w:tcBorders>
              <w:left w:val="single" w:sz="4" w:space="0" w:color="auto"/>
              <w:right w:val="single" w:sz="4" w:space="0" w:color="auto"/>
            </w:tcBorders>
            <w:shd w:val="clear" w:color="auto" w:fill="auto"/>
            <w:vAlign w:val="center"/>
          </w:tcPr>
          <w:p w14:paraId="7F510921"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62D84640"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0.17</w:t>
            </w:r>
          </w:p>
        </w:tc>
        <w:tc>
          <w:tcPr>
            <w:tcW w:w="550" w:type="pct"/>
            <w:tcBorders>
              <w:left w:val="single" w:sz="4" w:space="0" w:color="auto"/>
              <w:right w:val="single" w:sz="4" w:space="0" w:color="auto"/>
            </w:tcBorders>
            <w:vAlign w:val="center"/>
          </w:tcPr>
          <w:p w14:paraId="1E0BEA7B"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893" w:type="pct"/>
            <w:vMerge/>
            <w:tcBorders>
              <w:left w:val="single" w:sz="4" w:space="0" w:color="auto"/>
              <w:right w:val="nil"/>
            </w:tcBorders>
            <w:vAlign w:val="center"/>
          </w:tcPr>
          <w:p w14:paraId="4A2F335F" w14:textId="77777777" w:rsidR="0050283D" w:rsidRPr="00501488" w:rsidRDefault="0050283D" w:rsidP="0050283D">
            <w:pPr>
              <w:topLinePunct w:val="0"/>
              <w:ind w:firstLineChars="0" w:firstLine="0"/>
              <w:jc w:val="center"/>
              <w:rPr>
                <w:sz w:val="21"/>
              </w:rPr>
            </w:pPr>
          </w:p>
        </w:tc>
      </w:tr>
      <w:tr w:rsidR="0050283D" w:rsidRPr="00501488" w14:paraId="2EAB27F1" w14:textId="77777777" w:rsidTr="00AD46D1">
        <w:trPr>
          <w:trHeight w:val="468"/>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1BF72DDF" w14:textId="77777777" w:rsidR="0050283D" w:rsidRPr="00501488" w:rsidRDefault="0050283D" w:rsidP="0050283D">
            <w:pPr>
              <w:topLinePunct w:val="0"/>
              <w:ind w:firstLineChars="0" w:firstLine="0"/>
              <w:jc w:val="center"/>
              <w:rPr>
                <w:sz w:val="21"/>
              </w:rPr>
            </w:pPr>
            <w:r w:rsidRPr="00501488">
              <w:rPr>
                <w:rFonts w:hint="eastAsia"/>
                <w:sz w:val="21"/>
              </w:rPr>
              <w:t>6</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74A7918F" w14:textId="5B7B9674" w:rsidR="0050283D" w:rsidRPr="0050283D" w:rsidRDefault="0050283D" w:rsidP="0050283D">
            <w:pPr>
              <w:topLinePunct w:val="0"/>
              <w:ind w:firstLineChars="0" w:firstLine="0"/>
              <w:jc w:val="center"/>
              <w:rPr>
                <w:rFonts w:ascii="宋体" w:hAnsi="宋体"/>
                <w:sz w:val="21"/>
                <w:szCs w:val="21"/>
              </w:rPr>
            </w:pPr>
            <w:r w:rsidRPr="00AF459A">
              <w:rPr>
                <w:sz w:val="21"/>
                <w:szCs w:val="21"/>
              </w:rPr>
              <w:t>X</w:t>
            </w:r>
            <w:r w:rsidRPr="0050283D">
              <w:rPr>
                <w:rFonts w:ascii="宋体" w:hAnsi="宋体" w:hint="eastAsia"/>
                <w:sz w:val="21"/>
                <w:szCs w:val="21"/>
              </w:rPr>
              <w:t>光机（</w:t>
            </w:r>
            <w:r w:rsidRPr="00AF459A">
              <w:rPr>
                <w:sz w:val="21"/>
                <w:szCs w:val="21"/>
              </w:rPr>
              <w:t>6</w:t>
            </w:r>
            <w:r w:rsidRPr="0050283D">
              <w:rPr>
                <w:rFonts w:ascii="宋体" w:hAnsi="宋体" w:hint="eastAsia"/>
                <w:sz w:val="21"/>
                <w:szCs w:val="21"/>
              </w:rPr>
              <w:t>号</w:t>
            </w:r>
            <w:r w:rsidRPr="0050283D">
              <w:rPr>
                <w:rFonts w:ascii="宋体" w:hAnsi="宋体"/>
                <w:sz w:val="21"/>
                <w:szCs w:val="21"/>
              </w:rPr>
              <w:t>机）</w:t>
            </w:r>
            <w:r w:rsidRPr="0050283D">
              <w:rPr>
                <w:rFonts w:ascii="宋体" w:hAnsi="宋体" w:hint="eastAsia"/>
                <w:sz w:val="21"/>
                <w:szCs w:val="21"/>
              </w:rPr>
              <w:t>西侧</w:t>
            </w:r>
          </w:p>
        </w:tc>
        <w:tc>
          <w:tcPr>
            <w:tcW w:w="414" w:type="pct"/>
            <w:tcBorders>
              <w:left w:val="single" w:sz="4" w:space="0" w:color="auto"/>
              <w:right w:val="single" w:sz="4" w:space="0" w:color="auto"/>
            </w:tcBorders>
            <w:shd w:val="clear" w:color="auto" w:fill="auto"/>
            <w:vAlign w:val="center"/>
          </w:tcPr>
          <w:p w14:paraId="5B881B13"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0.13</w:t>
            </w:r>
          </w:p>
        </w:tc>
        <w:tc>
          <w:tcPr>
            <w:tcW w:w="500" w:type="pct"/>
            <w:tcBorders>
              <w:left w:val="single" w:sz="4" w:space="0" w:color="auto"/>
              <w:right w:val="single" w:sz="4" w:space="0" w:color="auto"/>
            </w:tcBorders>
            <w:shd w:val="clear" w:color="auto" w:fill="auto"/>
            <w:vAlign w:val="center"/>
          </w:tcPr>
          <w:p w14:paraId="0F83991F"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4695FF58"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0.15</w:t>
            </w:r>
          </w:p>
        </w:tc>
        <w:tc>
          <w:tcPr>
            <w:tcW w:w="550" w:type="pct"/>
            <w:tcBorders>
              <w:left w:val="single" w:sz="4" w:space="0" w:color="auto"/>
              <w:right w:val="single" w:sz="4" w:space="0" w:color="auto"/>
            </w:tcBorders>
            <w:vAlign w:val="center"/>
          </w:tcPr>
          <w:p w14:paraId="0371BEF2" w14:textId="77777777"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893" w:type="pct"/>
            <w:vMerge/>
            <w:tcBorders>
              <w:left w:val="single" w:sz="4" w:space="0" w:color="auto"/>
              <w:right w:val="nil"/>
            </w:tcBorders>
            <w:vAlign w:val="center"/>
          </w:tcPr>
          <w:p w14:paraId="3DB6F393" w14:textId="77777777" w:rsidR="0050283D" w:rsidRPr="00501488" w:rsidRDefault="0050283D" w:rsidP="0050283D">
            <w:pPr>
              <w:topLinePunct w:val="0"/>
              <w:ind w:firstLineChars="0" w:firstLine="0"/>
              <w:jc w:val="center"/>
              <w:rPr>
                <w:sz w:val="21"/>
              </w:rPr>
            </w:pPr>
          </w:p>
        </w:tc>
      </w:tr>
      <w:tr w:rsidR="0050283D" w:rsidRPr="00501488" w14:paraId="5BE6868B" w14:textId="77777777" w:rsidTr="00AD46D1">
        <w:trPr>
          <w:trHeight w:val="468"/>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68519300" w14:textId="1A065816" w:rsidR="0050283D" w:rsidRPr="00501488" w:rsidRDefault="0050283D" w:rsidP="0050283D">
            <w:pPr>
              <w:topLinePunct w:val="0"/>
              <w:ind w:firstLineChars="0" w:firstLine="0"/>
              <w:jc w:val="center"/>
              <w:rPr>
                <w:sz w:val="21"/>
              </w:rPr>
            </w:pPr>
            <w:r>
              <w:rPr>
                <w:rFonts w:hint="eastAsia"/>
                <w:sz w:val="21"/>
              </w:rPr>
              <w:t>7</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1C815CA4" w14:textId="6E51DCDF" w:rsidR="0050283D" w:rsidRPr="0050283D" w:rsidRDefault="0050283D" w:rsidP="0050283D">
            <w:pPr>
              <w:topLinePunct w:val="0"/>
              <w:ind w:firstLineChars="0" w:firstLine="0"/>
              <w:jc w:val="center"/>
              <w:rPr>
                <w:rFonts w:ascii="宋体" w:hAnsi="宋体"/>
                <w:sz w:val="21"/>
                <w:szCs w:val="21"/>
              </w:rPr>
            </w:pPr>
            <w:r w:rsidRPr="00AF459A">
              <w:rPr>
                <w:sz w:val="21"/>
                <w:szCs w:val="21"/>
              </w:rPr>
              <w:t>X</w:t>
            </w:r>
            <w:r w:rsidRPr="0050283D">
              <w:rPr>
                <w:rFonts w:ascii="宋体" w:hAnsi="宋体" w:hint="eastAsia"/>
                <w:sz w:val="21"/>
                <w:szCs w:val="21"/>
              </w:rPr>
              <w:t>光机（</w:t>
            </w:r>
            <w:r w:rsidRPr="00AF459A">
              <w:rPr>
                <w:sz w:val="21"/>
                <w:szCs w:val="21"/>
              </w:rPr>
              <w:t>6</w:t>
            </w:r>
            <w:r w:rsidRPr="0050283D">
              <w:rPr>
                <w:rFonts w:ascii="宋体" w:hAnsi="宋体" w:hint="eastAsia"/>
                <w:sz w:val="21"/>
                <w:szCs w:val="21"/>
              </w:rPr>
              <w:t>号</w:t>
            </w:r>
            <w:r w:rsidRPr="0050283D">
              <w:rPr>
                <w:rFonts w:ascii="宋体" w:hAnsi="宋体"/>
                <w:sz w:val="21"/>
                <w:szCs w:val="21"/>
              </w:rPr>
              <w:t>机）</w:t>
            </w:r>
            <w:r w:rsidRPr="0050283D">
              <w:rPr>
                <w:rFonts w:ascii="宋体" w:hAnsi="宋体" w:hint="eastAsia"/>
                <w:sz w:val="21"/>
                <w:szCs w:val="21"/>
              </w:rPr>
              <w:t>北侧</w:t>
            </w:r>
          </w:p>
        </w:tc>
        <w:tc>
          <w:tcPr>
            <w:tcW w:w="414" w:type="pct"/>
            <w:tcBorders>
              <w:left w:val="single" w:sz="4" w:space="0" w:color="auto"/>
              <w:right w:val="single" w:sz="4" w:space="0" w:color="auto"/>
            </w:tcBorders>
            <w:shd w:val="clear" w:color="auto" w:fill="auto"/>
            <w:vAlign w:val="center"/>
          </w:tcPr>
          <w:p w14:paraId="29CBB9CD" w14:textId="2BCD2786" w:rsidR="0050283D" w:rsidRPr="00056248" w:rsidRDefault="0050283D" w:rsidP="0050283D">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07A3A61F" w14:textId="7871F912" w:rsidR="0050283D" w:rsidRPr="00056248" w:rsidRDefault="0050283D" w:rsidP="0050283D">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2C28B307" w14:textId="476D2CFC" w:rsidR="0050283D" w:rsidRPr="00056248" w:rsidRDefault="0050283D" w:rsidP="0050283D">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0.16</w:t>
            </w:r>
          </w:p>
        </w:tc>
        <w:tc>
          <w:tcPr>
            <w:tcW w:w="550" w:type="pct"/>
            <w:tcBorders>
              <w:left w:val="single" w:sz="4" w:space="0" w:color="auto"/>
              <w:right w:val="single" w:sz="4" w:space="0" w:color="auto"/>
            </w:tcBorders>
            <w:vAlign w:val="center"/>
          </w:tcPr>
          <w:p w14:paraId="3068DD20" w14:textId="4263ACB8" w:rsidR="0050283D" w:rsidRPr="00056248" w:rsidRDefault="0050283D" w:rsidP="0050283D">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0.01</w:t>
            </w:r>
          </w:p>
        </w:tc>
        <w:tc>
          <w:tcPr>
            <w:tcW w:w="893" w:type="pct"/>
            <w:vMerge/>
            <w:tcBorders>
              <w:left w:val="single" w:sz="4" w:space="0" w:color="auto"/>
              <w:right w:val="nil"/>
            </w:tcBorders>
            <w:vAlign w:val="center"/>
          </w:tcPr>
          <w:p w14:paraId="41F7D656" w14:textId="77777777" w:rsidR="0050283D" w:rsidRPr="00501488" w:rsidRDefault="0050283D" w:rsidP="0050283D">
            <w:pPr>
              <w:topLinePunct w:val="0"/>
              <w:ind w:firstLineChars="0" w:firstLine="0"/>
              <w:jc w:val="center"/>
              <w:rPr>
                <w:sz w:val="21"/>
              </w:rPr>
            </w:pPr>
          </w:p>
        </w:tc>
      </w:tr>
      <w:tr w:rsidR="0050283D" w:rsidRPr="00501488" w14:paraId="066A7907" w14:textId="77777777" w:rsidTr="00AD46D1">
        <w:trPr>
          <w:trHeight w:val="468"/>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772824B6" w14:textId="44E0E73B" w:rsidR="0050283D" w:rsidRPr="00501488" w:rsidRDefault="0050283D" w:rsidP="0050283D">
            <w:pPr>
              <w:topLinePunct w:val="0"/>
              <w:ind w:firstLineChars="0" w:firstLine="0"/>
              <w:jc w:val="center"/>
              <w:rPr>
                <w:sz w:val="21"/>
              </w:rPr>
            </w:pPr>
            <w:r>
              <w:rPr>
                <w:sz w:val="21"/>
              </w:rPr>
              <w:t>17</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5A1543FD" w14:textId="0BD9E088" w:rsidR="0050283D" w:rsidRPr="0050283D" w:rsidRDefault="0050283D" w:rsidP="0050283D">
            <w:pPr>
              <w:topLinePunct w:val="0"/>
              <w:ind w:firstLineChars="0" w:firstLine="0"/>
              <w:jc w:val="center"/>
              <w:rPr>
                <w:rFonts w:ascii="宋体" w:hAnsi="宋体"/>
                <w:sz w:val="21"/>
                <w:szCs w:val="21"/>
              </w:rPr>
            </w:pPr>
            <w:r w:rsidRPr="00AF459A">
              <w:rPr>
                <w:sz w:val="21"/>
                <w:szCs w:val="21"/>
              </w:rPr>
              <w:t>X</w:t>
            </w:r>
            <w:r w:rsidRPr="0050283D">
              <w:rPr>
                <w:rFonts w:ascii="宋体" w:hAnsi="宋体" w:hint="eastAsia"/>
                <w:sz w:val="21"/>
                <w:szCs w:val="21"/>
              </w:rPr>
              <w:t>光机（</w:t>
            </w:r>
            <w:r w:rsidRPr="00AF459A">
              <w:rPr>
                <w:sz w:val="21"/>
                <w:szCs w:val="21"/>
              </w:rPr>
              <w:t>6</w:t>
            </w:r>
            <w:r w:rsidRPr="0050283D">
              <w:rPr>
                <w:rFonts w:ascii="宋体" w:hAnsi="宋体" w:hint="eastAsia"/>
                <w:sz w:val="21"/>
                <w:szCs w:val="21"/>
              </w:rPr>
              <w:t>号</w:t>
            </w:r>
            <w:r w:rsidRPr="0050283D">
              <w:rPr>
                <w:rFonts w:ascii="宋体" w:hAnsi="宋体"/>
                <w:sz w:val="21"/>
                <w:szCs w:val="21"/>
              </w:rPr>
              <w:t>机）</w:t>
            </w:r>
            <w:r w:rsidRPr="0050283D">
              <w:rPr>
                <w:rFonts w:ascii="宋体" w:hAnsi="宋体" w:hint="eastAsia"/>
                <w:sz w:val="21"/>
                <w:szCs w:val="21"/>
              </w:rPr>
              <w:t>北侧通道</w:t>
            </w:r>
          </w:p>
        </w:tc>
        <w:tc>
          <w:tcPr>
            <w:tcW w:w="414" w:type="pct"/>
            <w:tcBorders>
              <w:left w:val="single" w:sz="4" w:space="0" w:color="auto"/>
              <w:right w:val="single" w:sz="4" w:space="0" w:color="auto"/>
            </w:tcBorders>
            <w:shd w:val="clear" w:color="auto" w:fill="auto"/>
            <w:vAlign w:val="center"/>
          </w:tcPr>
          <w:p w14:paraId="7CDE3412" w14:textId="0FFF21A5"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sz w:val="21"/>
                <w:szCs w:val="21"/>
              </w:rPr>
              <w:t>0.14</w:t>
            </w:r>
          </w:p>
        </w:tc>
        <w:tc>
          <w:tcPr>
            <w:tcW w:w="500" w:type="pct"/>
            <w:tcBorders>
              <w:left w:val="single" w:sz="4" w:space="0" w:color="auto"/>
              <w:right w:val="single" w:sz="4" w:space="0" w:color="auto"/>
            </w:tcBorders>
            <w:shd w:val="clear" w:color="auto" w:fill="auto"/>
            <w:vAlign w:val="center"/>
          </w:tcPr>
          <w:p w14:paraId="73809DB5" w14:textId="49BA68FF"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sz w:val="21"/>
                <w:szCs w:val="21"/>
              </w:rPr>
              <w:t>0.01</w:t>
            </w:r>
          </w:p>
        </w:tc>
        <w:tc>
          <w:tcPr>
            <w:tcW w:w="499" w:type="pct"/>
            <w:tcBorders>
              <w:left w:val="single" w:sz="4" w:space="0" w:color="auto"/>
              <w:right w:val="single" w:sz="4" w:space="0" w:color="auto"/>
            </w:tcBorders>
            <w:shd w:val="clear" w:color="auto" w:fill="FFFFFF"/>
            <w:vAlign w:val="center"/>
          </w:tcPr>
          <w:p w14:paraId="282F1CAB" w14:textId="0F5AD602"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sz w:val="21"/>
                <w:szCs w:val="21"/>
              </w:rPr>
              <w:t>0.15</w:t>
            </w:r>
          </w:p>
        </w:tc>
        <w:tc>
          <w:tcPr>
            <w:tcW w:w="550" w:type="pct"/>
            <w:tcBorders>
              <w:left w:val="single" w:sz="4" w:space="0" w:color="auto"/>
              <w:right w:val="single" w:sz="4" w:space="0" w:color="auto"/>
            </w:tcBorders>
            <w:vAlign w:val="center"/>
          </w:tcPr>
          <w:p w14:paraId="326BA5F6" w14:textId="2AD0B643" w:rsidR="0050283D" w:rsidRPr="00056248" w:rsidRDefault="0050283D" w:rsidP="0050283D">
            <w:pPr>
              <w:widowControl/>
              <w:topLinePunct w:val="0"/>
              <w:spacing w:line="240" w:lineRule="auto"/>
              <w:ind w:firstLineChars="0" w:firstLine="0"/>
              <w:jc w:val="center"/>
              <w:textAlignment w:val="center"/>
              <w:rPr>
                <w:color w:val="000000"/>
                <w:sz w:val="21"/>
                <w:szCs w:val="21"/>
              </w:rPr>
            </w:pPr>
            <w:r w:rsidRPr="00056248">
              <w:rPr>
                <w:color w:val="000000"/>
                <w:sz w:val="21"/>
                <w:szCs w:val="21"/>
              </w:rPr>
              <w:t>0.01</w:t>
            </w:r>
          </w:p>
        </w:tc>
        <w:tc>
          <w:tcPr>
            <w:tcW w:w="893" w:type="pct"/>
            <w:vMerge/>
            <w:tcBorders>
              <w:left w:val="single" w:sz="4" w:space="0" w:color="auto"/>
              <w:right w:val="nil"/>
            </w:tcBorders>
            <w:vAlign w:val="center"/>
          </w:tcPr>
          <w:p w14:paraId="66CAA009" w14:textId="77777777" w:rsidR="0050283D" w:rsidRPr="00501488" w:rsidRDefault="0050283D" w:rsidP="0050283D">
            <w:pPr>
              <w:topLinePunct w:val="0"/>
              <w:ind w:firstLineChars="0" w:firstLine="0"/>
              <w:jc w:val="center"/>
              <w:rPr>
                <w:sz w:val="21"/>
              </w:rPr>
            </w:pPr>
          </w:p>
        </w:tc>
      </w:tr>
      <w:tr w:rsidR="009355F5" w:rsidRPr="00501488" w14:paraId="1D62DEE3" w14:textId="77777777" w:rsidTr="00AD46D1">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3DB1A968" w14:textId="77777777" w:rsidR="009355F5" w:rsidRPr="00501488" w:rsidRDefault="009355F5" w:rsidP="009355F5">
            <w:pPr>
              <w:topLinePunct w:val="0"/>
              <w:ind w:firstLineChars="0" w:firstLine="0"/>
              <w:jc w:val="center"/>
              <w:rPr>
                <w:sz w:val="21"/>
              </w:rPr>
            </w:pPr>
            <w:r w:rsidRPr="00501488">
              <w:rPr>
                <w:rFonts w:hint="eastAsia"/>
                <w:sz w:val="21"/>
              </w:rPr>
              <w:t>8</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63BCC688" w14:textId="38E8737F" w:rsidR="009355F5" w:rsidRPr="009355F5" w:rsidRDefault="009355F5" w:rsidP="009355F5">
            <w:pPr>
              <w:topLinePunct w:val="0"/>
              <w:ind w:firstLineChars="0" w:firstLine="0"/>
              <w:jc w:val="center"/>
              <w:rPr>
                <w:rFonts w:ascii="宋体" w:hAnsi="宋体"/>
                <w:sz w:val="21"/>
                <w:szCs w:val="21"/>
              </w:rPr>
            </w:pPr>
            <w:r w:rsidRPr="009355F5">
              <w:rPr>
                <w:rFonts w:ascii="宋体" w:hAnsi="宋体" w:hint="eastAsia"/>
                <w:sz w:val="21"/>
                <w:szCs w:val="21"/>
              </w:rPr>
              <w:t>操作位</w:t>
            </w:r>
          </w:p>
        </w:tc>
        <w:tc>
          <w:tcPr>
            <w:tcW w:w="414" w:type="pct"/>
            <w:tcBorders>
              <w:left w:val="single" w:sz="4" w:space="0" w:color="auto"/>
              <w:right w:val="single" w:sz="4" w:space="0" w:color="auto"/>
            </w:tcBorders>
            <w:shd w:val="clear" w:color="auto" w:fill="auto"/>
            <w:vAlign w:val="center"/>
          </w:tcPr>
          <w:p w14:paraId="5C1941BF"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4FFC1D45"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15FBB497"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0.19</w:t>
            </w:r>
          </w:p>
        </w:tc>
        <w:tc>
          <w:tcPr>
            <w:tcW w:w="550" w:type="pct"/>
            <w:tcBorders>
              <w:left w:val="single" w:sz="4" w:space="0" w:color="auto"/>
              <w:right w:val="single" w:sz="4" w:space="0" w:color="auto"/>
            </w:tcBorders>
            <w:vAlign w:val="center"/>
          </w:tcPr>
          <w:p w14:paraId="744BB422"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893" w:type="pct"/>
            <w:vMerge w:val="restart"/>
            <w:tcBorders>
              <w:left w:val="single" w:sz="4" w:space="0" w:color="auto"/>
              <w:right w:val="nil"/>
            </w:tcBorders>
            <w:vAlign w:val="center"/>
          </w:tcPr>
          <w:p w14:paraId="174A6DCC" w14:textId="60868FEC" w:rsidR="009355F5" w:rsidRPr="00501488" w:rsidRDefault="009355F5" w:rsidP="009355F5">
            <w:pPr>
              <w:topLinePunct w:val="0"/>
              <w:ind w:firstLineChars="0" w:firstLine="0"/>
              <w:jc w:val="center"/>
              <w:rPr>
                <w:sz w:val="21"/>
              </w:rPr>
            </w:pPr>
            <w:r w:rsidRPr="00501488">
              <w:rPr>
                <w:rFonts w:hint="eastAsia"/>
                <w:sz w:val="21"/>
              </w:rPr>
              <w:t>仅</w:t>
            </w:r>
            <w:r w:rsidRPr="00501488">
              <w:rPr>
                <w:rFonts w:hint="eastAsia"/>
                <w:sz w:val="21"/>
              </w:rPr>
              <w:t xml:space="preserve"> </w:t>
            </w:r>
            <w:r w:rsidRPr="00501488">
              <w:rPr>
                <w:rFonts w:cs="Arial"/>
                <w:sz w:val="21"/>
              </w:rPr>
              <w:t xml:space="preserve"> OMNIA120-70</w:t>
            </w:r>
            <w:r w:rsidRPr="00501488">
              <w:rPr>
                <w:sz w:val="21"/>
              </w:rPr>
              <w:t xml:space="preserve"> </w:t>
            </w:r>
            <w:r w:rsidRPr="00501488">
              <w:rPr>
                <w:sz w:val="21"/>
              </w:rPr>
              <w:t>型</w:t>
            </w:r>
            <w:r w:rsidRPr="00501488">
              <w:rPr>
                <w:rFonts w:cs="Arial" w:hint="eastAsia"/>
                <w:sz w:val="21"/>
              </w:rPr>
              <w:t>自屏蔽式</w:t>
            </w:r>
            <w:r w:rsidRPr="00501488">
              <w:rPr>
                <w:rFonts w:cs="Arial" w:hint="eastAsia"/>
                <w:sz w:val="21"/>
              </w:rPr>
              <w:t>X</w:t>
            </w:r>
            <w:r w:rsidRPr="00501488">
              <w:rPr>
                <w:rFonts w:cs="Arial" w:hint="eastAsia"/>
                <w:sz w:val="21"/>
              </w:rPr>
              <w:t>射线探伤机</w:t>
            </w:r>
            <w:r w:rsidR="00A57B83">
              <w:rPr>
                <w:rFonts w:cs="Arial" w:hint="eastAsia"/>
                <w:sz w:val="21"/>
              </w:rPr>
              <w:t>(5</w:t>
            </w:r>
            <w:r w:rsidR="00A57B83">
              <w:rPr>
                <w:rFonts w:cs="Arial" w:hint="eastAsia"/>
                <w:sz w:val="21"/>
              </w:rPr>
              <w:t>号</w:t>
            </w:r>
            <w:r w:rsidR="00A57B83">
              <w:rPr>
                <w:rFonts w:cs="Arial"/>
                <w:sz w:val="21"/>
              </w:rPr>
              <w:t>机</w:t>
            </w:r>
            <w:r w:rsidRPr="00501488">
              <w:rPr>
                <w:rFonts w:cs="Arial" w:hint="eastAsia"/>
                <w:sz w:val="21"/>
              </w:rPr>
              <w:t>)</w:t>
            </w:r>
            <w:r w:rsidRPr="00501488">
              <w:rPr>
                <w:sz w:val="21"/>
              </w:rPr>
              <w:lastRenderedPageBreak/>
              <w:t>运行</w:t>
            </w:r>
          </w:p>
        </w:tc>
      </w:tr>
      <w:tr w:rsidR="009355F5" w:rsidRPr="00501488" w14:paraId="0B072AF0" w14:textId="77777777" w:rsidTr="00AD46D1">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750D71A5" w14:textId="77777777" w:rsidR="009355F5" w:rsidRPr="00501488" w:rsidRDefault="009355F5" w:rsidP="009355F5">
            <w:pPr>
              <w:topLinePunct w:val="0"/>
              <w:ind w:firstLineChars="0" w:firstLine="0"/>
              <w:jc w:val="center"/>
              <w:rPr>
                <w:sz w:val="21"/>
              </w:rPr>
            </w:pPr>
            <w:r w:rsidRPr="00501488">
              <w:rPr>
                <w:rFonts w:hint="eastAsia"/>
                <w:sz w:val="21"/>
              </w:rPr>
              <w:t>9</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1FCDB636" w14:textId="4A9BE4B9" w:rsidR="009355F5" w:rsidRPr="009355F5" w:rsidRDefault="009355F5" w:rsidP="009355F5">
            <w:pPr>
              <w:topLinePunct w:val="0"/>
              <w:ind w:firstLineChars="0" w:firstLine="0"/>
              <w:rPr>
                <w:rFonts w:ascii="宋体" w:hAnsi="宋体"/>
                <w:sz w:val="21"/>
                <w:szCs w:val="21"/>
              </w:rPr>
            </w:pPr>
            <w:r w:rsidRPr="009355F5">
              <w:rPr>
                <w:rFonts w:ascii="宋体" w:hAnsi="宋体" w:hint="eastAsia"/>
                <w:sz w:val="21"/>
                <w:szCs w:val="21"/>
              </w:rPr>
              <w:t>防护门右侧缝隙</w:t>
            </w:r>
            <w:r w:rsidRPr="009355F5">
              <w:rPr>
                <w:rFonts w:ascii="宋体" w:hAnsi="宋体" w:hint="eastAsia"/>
                <w:sz w:val="15"/>
                <w:szCs w:val="15"/>
              </w:rPr>
              <w:t>（距门缝30cm）</w:t>
            </w:r>
          </w:p>
        </w:tc>
        <w:tc>
          <w:tcPr>
            <w:tcW w:w="414" w:type="pct"/>
            <w:tcBorders>
              <w:left w:val="single" w:sz="4" w:space="0" w:color="auto"/>
              <w:right w:val="single" w:sz="4" w:space="0" w:color="auto"/>
            </w:tcBorders>
            <w:shd w:val="clear" w:color="auto" w:fill="auto"/>
            <w:vAlign w:val="center"/>
          </w:tcPr>
          <w:p w14:paraId="31D4056B"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2DE09E82"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1D2DA364"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0.17</w:t>
            </w:r>
          </w:p>
        </w:tc>
        <w:tc>
          <w:tcPr>
            <w:tcW w:w="550" w:type="pct"/>
            <w:tcBorders>
              <w:left w:val="single" w:sz="4" w:space="0" w:color="auto"/>
              <w:right w:val="single" w:sz="4" w:space="0" w:color="auto"/>
            </w:tcBorders>
            <w:vAlign w:val="center"/>
          </w:tcPr>
          <w:p w14:paraId="7AE1F5B6"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893" w:type="pct"/>
            <w:vMerge/>
            <w:tcBorders>
              <w:left w:val="single" w:sz="4" w:space="0" w:color="auto"/>
              <w:right w:val="nil"/>
            </w:tcBorders>
            <w:vAlign w:val="center"/>
          </w:tcPr>
          <w:p w14:paraId="499C44C6" w14:textId="77777777" w:rsidR="009355F5" w:rsidRPr="00501488" w:rsidRDefault="009355F5" w:rsidP="009355F5">
            <w:pPr>
              <w:topLinePunct w:val="0"/>
              <w:ind w:firstLineChars="0" w:firstLine="0"/>
              <w:jc w:val="center"/>
              <w:rPr>
                <w:sz w:val="21"/>
              </w:rPr>
            </w:pPr>
          </w:p>
        </w:tc>
      </w:tr>
      <w:tr w:rsidR="009355F5" w:rsidRPr="00501488" w14:paraId="0DCBFE2F" w14:textId="77777777" w:rsidTr="00AD46D1">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2D06E5D9" w14:textId="77777777" w:rsidR="009355F5" w:rsidRPr="00501488" w:rsidRDefault="009355F5" w:rsidP="009355F5">
            <w:pPr>
              <w:topLinePunct w:val="0"/>
              <w:ind w:firstLineChars="0" w:firstLine="0"/>
              <w:jc w:val="center"/>
              <w:rPr>
                <w:sz w:val="21"/>
              </w:rPr>
            </w:pPr>
            <w:r w:rsidRPr="00501488">
              <w:rPr>
                <w:rFonts w:hint="eastAsia"/>
                <w:sz w:val="21"/>
              </w:rPr>
              <w:t>10</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7CAC7332" w14:textId="47915AEF" w:rsidR="009355F5" w:rsidRPr="009355F5" w:rsidRDefault="009355F5" w:rsidP="009355F5">
            <w:pPr>
              <w:topLinePunct w:val="0"/>
              <w:ind w:firstLineChars="0" w:firstLine="0"/>
              <w:rPr>
                <w:rFonts w:ascii="宋体" w:hAnsi="宋体"/>
                <w:sz w:val="21"/>
                <w:szCs w:val="21"/>
              </w:rPr>
            </w:pPr>
            <w:r w:rsidRPr="009355F5">
              <w:rPr>
                <w:rFonts w:ascii="宋体" w:hAnsi="宋体" w:hint="eastAsia"/>
                <w:sz w:val="21"/>
                <w:szCs w:val="21"/>
              </w:rPr>
              <w:t>防护门左侧缝隙</w:t>
            </w:r>
            <w:r w:rsidRPr="009355F5">
              <w:rPr>
                <w:rFonts w:ascii="宋体" w:hAnsi="宋体" w:hint="eastAsia"/>
                <w:sz w:val="15"/>
                <w:szCs w:val="15"/>
              </w:rPr>
              <w:t>（距门缝30cm）</w:t>
            </w:r>
          </w:p>
        </w:tc>
        <w:tc>
          <w:tcPr>
            <w:tcW w:w="414" w:type="pct"/>
            <w:tcBorders>
              <w:left w:val="single" w:sz="4" w:space="0" w:color="auto"/>
              <w:right w:val="single" w:sz="4" w:space="0" w:color="auto"/>
            </w:tcBorders>
            <w:shd w:val="clear" w:color="auto" w:fill="auto"/>
            <w:vAlign w:val="center"/>
          </w:tcPr>
          <w:p w14:paraId="7ECC3C4C"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0.15</w:t>
            </w:r>
          </w:p>
        </w:tc>
        <w:tc>
          <w:tcPr>
            <w:tcW w:w="500" w:type="pct"/>
            <w:tcBorders>
              <w:left w:val="single" w:sz="4" w:space="0" w:color="auto"/>
              <w:right w:val="single" w:sz="4" w:space="0" w:color="auto"/>
            </w:tcBorders>
            <w:shd w:val="clear" w:color="auto" w:fill="auto"/>
            <w:vAlign w:val="center"/>
          </w:tcPr>
          <w:p w14:paraId="7C32289D"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2B4D1CBA"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0.18</w:t>
            </w:r>
          </w:p>
        </w:tc>
        <w:tc>
          <w:tcPr>
            <w:tcW w:w="550" w:type="pct"/>
            <w:tcBorders>
              <w:left w:val="single" w:sz="4" w:space="0" w:color="auto"/>
              <w:right w:val="single" w:sz="4" w:space="0" w:color="auto"/>
            </w:tcBorders>
            <w:vAlign w:val="center"/>
          </w:tcPr>
          <w:p w14:paraId="4853D1A1"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893" w:type="pct"/>
            <w:vMerge/>
            <w:tcBorders>
              <w:left w:val="single" w:sz="4" w:space="0" w:color="auto"/>
              <w:right w:val="nil"/>
            </w:tcBorders>
            <w:vAlign w:val="center"/>
          </w:tcPr>
          <w:p w14:paraId="529DE0F5" w14:textId="77777777" w:rsidR="009355F5" w:rsidRPr="00501488" w:rsidRDefault="009355F5" w:rsidP="009355F5">
            <w:pPr>
              <w:topLinePunct w:val="0"/>
              <w:ind w:firstLineChars="0" w:firstLine="0"/>
              <w:jc w:val="center"/>
              <w:rPr>
                <w:sz w:val="21"/>
              </w:rPr>
            </w:pPr>
          </w:p>
        </w:tc>
      </w:tr>
      <w:tr w:rsidR="009355F5" w:rsidRPr="00501488" w14:paraId="02334449" w14:textId="77777777" w:rsidTr="00AD46D1">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65E3091E" w14:textId="77777777" w:rsidR="009355F5" w:rsidRPr="00501488" w:rsidRDefault="009355F5" w:rsidP="009355F5">
            <w:pPr>
              <w:topLinePunct w:val="0"/>
              <w:ind w:firstLineChars="0" w:firstLine="0"/>
              <w:jc w:val="center"/>
              <w:rPr>
                <w:sz w:val="21"/>
              </w:rPr>
            </w:pPr>
            <w:r w:rsidRPr="00501488">
              <w:rPr>
                <w:rFonts w:hint="eastAsia"/>
                <w:sz w:val="21"/>
              </w:rPr>
              <w:t>11</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51E1BF01" w14:textId="5D3CC4EF" w:rsidR="009355F5" w:rsidRPr="009355F5" w:rsidRDefault="009355F5" w:rsidP="009355F5">
            <w:pPr>
              <w:topLinePunct w:val="0"/>
              <w:ind w:firstLineChars="0" w:firstLine="0"/>
              <w:rPr>
                <w:rFonts w:ascii="宋体" w:hAnsi="宋体"/>
                <w:sz w:val="21"/>
                <w:szCs w:val="21"/>
              </w:rPr>
            </w:pPr>
            <w:r w:rsidRPr="009355F5">
              <w:rPr>
                <w:rFonts w:ascii="宋体" w:hAnsi="宋体" w:hint="eastAsia"/>
                <w:sz w:val="21"/>
                <w:szCs w:val="21"/>
              </w:rPr>
              <w:t>防护门</w:t>
            </w:r>
            <w:r w:rsidRPr="009355F5">
              <w:rPr>
                <w:rFonts w:ascii="宋体" w:hAnsi="宋体"/>
                <w:sz w:val="21"/>
                <w:szCs w:val="21"/>
              </w:rPr>
              <w:t>下方缝隙</w:t>
            </w:r>
            <w:r w:rsidRPr="009355F5">
              <w:rPr>
                <w:rFonts w:ascii="宋体" w:hAnsi="宋体" w:hint="eastAsia"/>
                <w:sz w:val="15"/>
                <w:szCs w:val="15"/>
              </w:rPr>
              <w:t>（距门缝30cm）</w:t>
            </w:r>
          </w:p>
        </w:tc>
        <w:tc>
          <w:tcPr>
            <w:tcW w:w="414" w:type="pct"/>
            <w:tcBorders>
              <w:left w:val="single" w:sz="4" w:space="0" w:color="auto"/>
              <w:right w:val="single" w:sz="4" w:space="0" w:color="auto"/>
            </w:tcBorders>
            <w:shd w:val="clear" w:color="auto" w:fill="auto"/>
            <w:vAlign w:val="center"/>
          </w:tcPr>
          <w:p w14:paraId="5C6973E9"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549096B9"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49F31252"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0.18</w:t>
            </w:r>
          </w:p>
        </w:tc>
        <w:tc>
          <w:tcPr>
            <w:tcW w:w="550" w:type="pct"/>
            <w:tcBorders>
              <w:left w:val="single" w:sz="4" w:space="0" w:color="auto"/>
              <w:right w:val="single" w:sz="4" w:space="0" w:color="auto"/>
            </w:tcBorders>
            <w:vAlign w:val="center"/>
          </w:tcPr>
          <w:p w14:paraId="0D12A8D6"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893" w:type="pct"/>
            <w:vMerge/>
            <w:tcBorders>
              <w:left w:val="single" w:sz="4" w:space="0" w:color="auto"/>
              <w:right w:val="nil"/>
            </w:tcBorders>
            <w:vAlign w:val="center"/>
          </w:tcPr>
          <w:p w14:paraId="1FE3D370" w14:textId="77777777" w:rsidR="009355F5" w:rsidRPr="00501488" w:rsidRDefault="009355F5" w:rsidP="009355F5">
            <w:pPr>
              <w:topLinePunct w:val="0"/>
              <w:ind w:firstLineChars="0" w:firstLine="0"/>
              <w:jc w:val="center"/>
              <w:rPr>
                <w:sz w:val="21"/>
              </w:rPr>
            </w:pPr>
          </w:p>
        </w:tc>
      </w:tr>
      <w:tr w:rsidR="009355F5" w:rsidRPr="00501488" w14:paraId="5CF737A1" w14:textId="77777777" w:rsidTr="00AD46D1">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03CF5AC6" w14:textId="77777777" w:rsidR="009355F5" w:rsidRPr="00501488" w:rsidRDefault="009355F5" w:rsidP="009355F5">
            <w:pPr>
              <w:topLinePunct w:val="0"/>
              <w:ind w:firstLineChars="0" w:firstLine="0"/>
              <w:jc w:val="center"/>
              <w:rPr>
                <w:sz w:val="21"/>
              </w:rPr>
            </w:pPr>
            <w:r w:rsidRPr="00501488">
              <w:rPr>
                <w:rFonts w:hint="eastAsia"/>
                <w:sz w:val="21"/>
              </w:rPr>
              <w:t>12</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44D9FE87" w14:textId="0614A7EB" w:rsidR="009355F5" w:rsidRPr="009355F5" w:rsidRDefault="009355F5" w:rsidP="009355F5">
            <w:pPr>
              <w:topLinePunct w:val="0"/>
              <w:ind w:firstLineChars="0" w:firstLine="0"/>
              <w:jc w:val="center"/>
              <w:rPr>
                <w:rFonts w:ascii="宋体" w:hAnsi="宋体"/>
                <w:sz w:val="21"/>
                <w:szCs w:val="21"/>
              </w:rPr>
            </w:pPr>
            <w:r w:rsidRPr="00AF459A">
              <w:rPr>
                <w:sz w:val="21"/>
                <w:szCs w:val="21"/>
              </w:rPr>
              <w:t>X</w:t>
            </w:r>
            <w:r w:rsidRPr="009355F5">
              <w:rPr>
                <w:rFonts w:ascii="宋体" w:hAnsi="宋体" w:hint="eastAsia"/>
                <w:sz w:val="21"/>
                <w:szCs w:val="21"/>
              </w:rPr>
              <w:t>光机（</w:t>
            </w:r>
            <w:r w:rsidRPr="00AF459A">
              <w:rPr>
                <w:sz w:val="21"/>
                <w:szCs w:val="21"/>
              </w:rPr>
              <w:t>5</w:t>
            </w:r>
            <w:r w:rsidRPr="009355F5">
              <w:rPr>
                <w:rFonts w:ascii="宋体" w:hAnsi="宋体" w:hint="eastAsia"/>
                <w:sz w:val="21"/>
                <w:szCs w:val="21"/>
              </w:rPr>
              <w:t>号</w:t>
            </w:r>
            <w:r w:rsidRPr="009355F5">
              <w:rPr>
                <w:rFonts w:ascii="宋体" w:hAnsi="宋体"/>
                <w:sz w:val="21"/>
                <w:szCs w:val="21"/>
              </w:rPr>
              <w:t>机）</w:t>
            </w:r>
            <w:r w:rsidRPr="009355F5">
              <w:rPr>
                <w:rFonts w:ascii="宋体" w:hAnsi="宋体" w:hint="eastAsia"/>
                <w:sz w:val="21"/>
                <w:szCs w:val="21"/>
              </w:rPr>
              <w:t>东侧</w:t>
            </w:r>
          </w:p>
        </w:tc>
        <w:tc>
          <w:tcPr>
            <w:tcW w:w="414" w:type="pct"/>
            <w:tcBorders>
              <w:left w:val="single" w:sz="4" w:space="0" w:color="auto"/>
              <w:right w:val="single" w:sz="4" w:space="0" w:color="auto"/>
            </w:tcBorders>
            <w:shd w:val="clear" w:color="auto" w:fill="auto"/>
            <w:vAlign w:val="center"/>
          </w:tcPr>
          <w:p w14:paraId="7A064C09"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0.13</w:t>
            </w:r>
          </w:p>
        </w:tc>
        <w:tc>
          <w:tcPr>
            <w:tcW w:w="500" w:type="pct"/>
            <w:tcBorders>
              <w:left w:val="single" w:sz="4" w:space="0" w:color="auto"/>
              <w:right w:val="single" w:sz="4" w:space="0" w:color="auto"/>
            </w:tcBorders>
            <w:shd w:val="clear" w:color="auto" w:fill="auto"/>
            <w:vAlign w:val="center"/>
          </w:tcPr>
          <w:p w14:paraId="5E9FDF5E"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3648FAC8"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0.15</w:t>
            </w:r>
          </w:p>
        </w:tc>
        <w:tc>
          <w:tcPr>
            <w:tcW w:w="550" w:type="pct"/>
            <w:tcBorders>
              <w:left w:val="single" w:sz="4" w:space="0" w:color="auto"/>
              <w:right w:val="single" w:sz="4" w:space="0" w:color="auto"/>
            </w:tcBorders>
            <w:vAlign w:val="center"/>
          </w:tcPr>
          <w:p w14:paraId="28C99822"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893" w:type="pct"/>
            <w:vMerge/>
            <w:tcBorders>
              <w:left w:val="single" w:sz="4" w:space="0" w:color="auto"/>
              <w:right w:val="nil"/>
            </w:tcBorders>
            <w:vAlign w:val="center"/>
          </w:tcPr>
          <w:p w14:paraId="58DE2325" w14:textId="77777777" w:rsidR="009355F5" w:rsidRPr="00501488" w:rsidRDefault="009355F5" w:rsidP="009355F5">
            <w:pPr>
              <w:topLinePunct w:val="0"/>
              <w:ind w:firstLineChars="0" w:firstLine="0"/>
              <w:jc w:val="center"/>
              <w:rPr>
                <w:sz w:val="21"/>
              </w:rPr>
            </w:pPr>
          </w:p>
        </w:tc>
      </w:tr>
      <w:tr w:rsidR="009355F5" w:rsidRPr="00501488" w14:paraId="356CC949" w14:textId="77777777" w:rsidTr="00AD46D1">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131DF8A1" w14:textId="77777777" w:rsidR="009355F5" w:rsidRPr="00501488" w:rsidRDefault="009355F5" w:rsidP="009355F5">
            <w:pPr>
              <w:topLinePunct w:val="0"/>
              <w:ind w:firstLineChars="0" w:firstLine="0"/>
              <w:jc w:val="center"/>
              <w:rPr>
                <w:sz w:val="21"/>
              </w:rPr>
            </w:pPr>
            <w:r w:rsidRPr="00501488">
              <w:rPr>
                <w:rFonts w:hint="eastAsia"/>
                <w:sz w:val="21"/>
              </w:rPr>
              <w:lastRenderedPageBreak/>
              <w:t>13</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7FD7E37E" w14:textId="39BED5E1" w:rsidR="009355F5" w:rsidRPr="009355F5" w:rsidRDefault="009355F5" w:rsidP="009355F5">
            <w:pPr>
              <w:topLinePunct w:val="0"/>
              <w:ind w:firstLineChars="0" w:firstLine="0"/>
              <w:jc w:val="center"/>
              <w:rPr>
                <w:rFonts w:ascii="宋体" w:hAnsi="宋体"/>
                <w:sz w:val="21"/>
                <w:szCs w:val="21"/>
              </w:rPr>
            </w:pPr>
            <w:r w:rsidRPr="00AF459A">
              <w:rPr>
                <w:sz w:val="21"/>
                <w:szCs w:val="21"/>
              </w:rPr>
              <w:t>X</w:t>
            </w:r>
            <w:r w:rsidRPr="009355F5">
              <w:rPr>
                <w:rFonts w:ascii="宋体" w:hAnsi="宋体" w:hint="eastAsia"/>
                <w:sz w:val="21"/>
                <w:szCs w:val="21"/>
              </w:rPr>
              <w:t>光机（</w:t>
            </w:r>
            <w:r w:rsidRPr="00AF459A">
              <w:rPr>
                <w:sz w:val="21"/>
                <w:szCs w:val="21"/>
              </w:rPr>
              <w:t>5</w:t>
            </w:r>
            <w:r w:rsidRPr="009355F5">
              <w:rPr>
                <w:rFonts w:ascii="宋体" w:hAnsi="宋体" w:hint="eastAsia"/>
                <w:sz w:val="21"/>
                <w:szCs w:val="21"/>
              </w:rPr>
              <w:t>号</w:t>
            </w:r>
            <w:r w:rsidRPr="009355F5">
              <w:rPr>
                <w:rFonts w:ascii="宋体" w:hAnsi="宋体"/>
                <w:sz w:val="21"/>
                <w:szCs w:val="21"/>
              </w:rPr>
              <w:t>机）</w:t>
            </w:r>
            <w:r w:rsidRPr="009355F5">
              <w:rPr>
                <w:rFonts w:ascii="宋体" w:hAnsi="宋体" w:hint="eastAsia"/>
                <w:sz w:val="21"/>
                <w:szCs w:val="21"/>
              </w:rPr>
              <w:t>南侧</w:t>
            </w:r>
          </w:p>
        </w:tc>
        <w:tc>
          <w:tcPr>
            <w:tcW w:w="414" w:type="pct"/>
            <w:tcBorders>
              <w:left w:val="single" w:sz="4" w:space="0" w:color="auto"/>
              <w:right w:val="single" w:sz="4" w:space="0" w:color="auto"/>
            </w:tcBorders>
            <w:shd w:val="clear" w:color="auto" w:fill="auto"/>
            <w:vAlign w:val="center"/>
          </w:tcPr>
          <w:p w14:paraId="183F6305"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52C66F3D"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21A64862"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0.16</w:t>
            </w:r>
          </w:p>
        </w:tc>
        <w:tc>
          <w:tcPr>
            <w:tcW w:w="550" w:type="pct"/>
            <w:tcBorders>
              <w:left w:val="single" w:sz="4" w:space="0" w:color="auto"/>
              <w:right w:val="single" w:sz="4" w:space="0" w:color="auto"/>
            </w:tcBorders>
            <w:vAlign w:val="center"/>
          </w:tcPr>
          <w:p w14:paraId="0333AD8C" w14:textId="77777777" w:rsidR="009355F5" w:rsidRPr="00056248" w:rsidRDefault="009355F5" w:rsidP="009355F5">
            <w:pPr>
              <w:widowControl/>
              <w:topLinePunct w:val="0"/>
              <w:spacing w:line="240" w:lineRule="auto"/>
              <w:ind w:firstLineChars="0" w:firstLine="0"/>
              <w:jc w:val="center"/>
              <w:textAlignment w:val="center"/>
              <w:rPr>
                <w:color w:val="000000"/>
                <w:sz w:val="21"/>
                <w:szCs w:val="21"/>
              </w:rPr>
            </w:pPr>
            <w:r w:rsidRPr="00056248">
              <w:rPr>
                <w:color w:val="000000"/>
                <w:kern w:val="0"/>
                <w:sz w:val="21"/>
                <w:szCs w:val="21"/>
                <w:lang w:bidi="ar"/>
              </w:rPr>
              <w:t>0.01</w:t>
            </w:r>
          </w:p>
        </w:tc>
        <w:tc>
          <w:tcPr>
            <w:tcW w:w="893" w:type="pct"/>
            <w:vMerge/>
            <w:tcBorders>
              <w:left w:val="single" w:sz="4" w:space="0" w:color="auto"/>
              <w:right w:val="nil"/>
            </w:tcBorders>
            <w:vAlign w:val="center"/>
          </w:tcPr>
          <w:p w14:paraId="70959472" w14:textId="77777777" w:rsidR="009355F5" w:rsidRPr="00501488" w:rsidRDefault="009355F5" w:rsidP="009355F5">
            <w:pPr>
              <w:topLinePunct w:val="0"/>
              <w:ind w:firstLineChars="0" w:firstLine="0"/>
              <w:jc w:val="center"/>
              <w:rPr>
                <w:sz w:val="21"/>
              </w:rPr>
            </w:pPr>
          </w:p>
        </w:tc>
      </w:tr>
      <w:tr w:rsidR="009355F5" w:rsidRPr="00501488" w14:paraId="122A7550" w14:textId="77777777" w:rsidTr="00AD46D1">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1DCCA56A" w14:textId="4D787AD9" w:rsidR="009355F5" w:rsidRPr="00501488" w:rsidRDefault="009355F5" w:rsidP="009355F5">
            <w:pPr>
              <w:topLinePunct w:val="0"/>
              <w:ind w:firstLineChars="0" w:firstLine="0"/>
              <w:jc w:val="center"/>
              <w:rPr>
                <w:sz w:val="21"/>
              </w:rPr>
            </w:pPr>
            <w:r w:rsidRPr="00501488">
              <w:rPr>
                <w:sz w:val="21"/>
              </w:rPr>
              <w:t>14</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4EF295D2" w14:textId="0A002590" w:rsidR="009355F5" w:rsidRPr="009355F5" w:rsidRDefault="009355F5" w:rsidP="009355F5">
            <w:pPr>
              <w:topLinePunct w:val="0"/>
              <w:ind w:firstLineChars="0" w:firstLine="0"/>
              <w:jc w:val="center"/>
              <w:rPr>
                <w:rFonts w:ascii="宋体" w:hAnsi="宋体"/>
                <w:sz w:val="21"/>
                <w:szCs w:val="21"/>
              </w:rPr>
            </w:pPr>
            <w:r w:rsidRPr="00AF459A">
              <w:rPr>
                <w:sz w:val="21"/>
                <w:szCs w:val="21"/>
              </w:rPr>
              <w:t>X</w:t>
            </w:r>
            <w:r w:rsidRPr="009355F5">
              <w:rPr>
                <w:rFonts w:ascii="宋体" w:hAnsi="宋体" w:hint="eastAsia"/>
                <w:sz w:val="21"/>
                <w:szCs w:val="21"/>
              </w:rPr>
              <w:t>光机（</w:t>
            </w:r>
            <w:r w:rsidRPr="00AF459A">
              <w:rPr>
                <w:sz w:val="21"/>
                <w:szCs w:val="21"/>
              </w:rPr>
              <w:t>5</w:t>
            </w:r>
            <w:r w:rsidRPr="009355F5">
              <w:rPr>
                <w:rFonts w:ascii="宋体" w:hAnsi="宋体" w:hint="eastAsia"/>
                <w:sz w:val="21"/>
                <w:szCs w:val="21"/>
              </w:rPr>
              <w:t>号</w:t>
            </w:r>
            <w:r w:rsidRPr="009355F5">
              <w:rPr>
                <w:rFonts w:ascii="宋体" w:hAnsi="宋体"/>
                <w:sz w:val="21"/>
                <w:szCs w:val="21"/>
              </w:rPr>
              <w:t>机）</w:t>
            </w:r>
            <w:r w:rsidRPr="009355F5">
              <w:rPr>
                <w:rFonts w:ascii="宋体" w:hAnsi="宋体" w:hint="eastAsia"/>
                <w:sz w:val="21"/>
                <w:szCs w:val="21"/>
              </w:rPr>
              <w:t>西侧</w:t>
            </w:r>
          </w:p>
        </w:tc>
        <w:tc>
          <w:tcPr>
            <w:tcW w:w="414" w:type="pct"/>
            <w:tcBorders>
              <w:left w:val="single" w:sz="4" w:space="0" w:color="auto"/>
              <w:right w:val="single" w:sz="4" w:space="0" w:color="auto"/>
            </w:tcBorders>
            <w:shd w:val="clear" w:color="auto" w:fill="auto"/>
            <w:vAlign w:val="center"/>
          </w:tcPr>
          <w:p w14:paraId="4B6A699D" w14:textId="039E3862" w:rsidR="009355F5" w:rsidRPr="00056248" w:rsidRDefault="009355F5" w:rsidP="009355F5">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0.14</w:t>
            </w:r>
          </w:p>
        </w:tc>
        <w:tc>
          <w:tcPr>
            <w:tcW w:w="500" w:type="pct"/>
            <w:tcBorders>
              <w:left w:val="single" w:sz="4" w:space="0" w:color="auto"/>
              <w:right w:val="single" w:sz="4" w:space="0" w:color="auto"/>
            </w:tcBorders>
            <w:shd w:val="clear" w:color="auto" w:fill="auto"/>
            <w:vAlign w:val="center"/>
          </w:tcPr>
          <w:p w14:paraId="4C627B16" w14:textId="67E5B694" w:rsidR="009355F5" w:rsidRPr="00056248" w:rsidRDefault="009355F5" w:rsidP="009355F5">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7918C6AB" w14:textId="729A47B2" w:rsidR="009355F5" w:rsidRPr="00056248" w:rsidRDefault="009355F5" w:rsidP="009355F5">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0.16</w:t>
            </w:r>
          </w:p>
        </w:tc>
        <w:tc>
          <w:tcPr>
            <w:tcW w:w="550" w:type="pct"/>
            <w:tcBorders>
              <w:left w:val="single" w:sz="4" w:space="0" w:color="auto"/>
              <w:right w:val="single" w:sz="4" w:space="0" w:color="auto"/>
            </w:tcBorders>
            <w:vAlign w:val="center"/>
          </w:tcPr>
          <w:p w14:paraId="468A797E" w14:textId="23BD6224" w:rsidR="009355F5" w:rsidRPr="00056248" w:rsidRDefault="009355F5" w:rsidP="009355F5">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0.01</w:t>
            </w:r>
          </w:p>
        </w:tc>
        <w:tc>
          <w:tcPr>
            <w:tcW w:w="893" w:type="pct"/>
            <w:vMerge/>
            <w:tcBorders>
              <w:left w:val="single" w:sz="4" w:space="0" w:color="auto"/>
              <w:right w:val="nil"/>
            </w:tcBorders>
            <w:vAlign w:val="center"/>
          </w:tcPr>
          <w:p w14:paraId="4963BBDA" w14:textId="77777777" w:rsidR="009355F5" w:rsidRPr="00501488" w:rsidRDefault="009355F5" w:rsidP="009355F5">
            <w:pPr>
              <w:topLinePunct w:val="0"/>
              <w:ind w:firstLineChars="0" w:firstLine="0"/>
              <w:jc w:val="center"/>
              <w:rPr>
                <w:sz w:val="21"/>
              </w:rPr>
            </w:pPr>
          </w:p>
        </w:tc>
      </w:tr>
      <w:tr w:rsidR="00A57B83" w:rsidRPr="00501488" w14:paraId="776A7BCB" w14:textId="77777777" w:rsidTr="00AD46D1">
        <w:trPr>
          <w:trHeight w:val="262"/>
          <w:jc w:val="center"/>
        </w:trPr>
        <w:tc>
          <w:tcPr>
            <w:tcW w:w="512" w:type="pct"/>
            <w:tcBorders>
              <w:top w:val="single" w:sz="4" w:space="0" w:color="auto"/>
              <w:left w:val="nil"/>
              <w:bottom w:val="single" w:sz="4" w:space="0" w:color="auto"/>
              <w:right w:val="single" w:sz="4" w:space="0" w:color="auto"/>
            </w:tcBorders>
            <w:shd w:val="clear" w:color="auto" w:fill="auto"/>
            <w:vAlign w:val="center"/>
          </w:tcPr>
          <w:p w14:paraId="1052D168" w14:textId="4DBA3260" w:rsidR="00A57B83" w:rsidRPr="00501488" w:rsidRDefault="00A57B83" w:rsidP="00A57B83">
            <w:pPr>
              <w:topLinePunct w:val="0"/>
              <w:ind w:firstLineChars="0" w:firstLine="0"/>
              <w:jc w:val="center"/>
              <w:rPr>
                <w:sz w:val="21"/>
              </w:rPr>
            </w:pPr>
            <w:r>
              <w:rPr>
                <w:rFonts w:hint="eastAsia"/>
                <w:sz w:val="21"/>
              </w:rPr>
              <w:t>15</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543839B4" w14:textId="42ADAFCC" w:rsidR="00A57B83" w:rsidRPr="009355F5" w:rsidRDefault="00A57B83" w:rsidP="00A57B83">
            <w:pPr>
              <w:topLinePunct w:val="0"/>
              <w:ind w:firstLineChars="0" w:firstLine="0"/>
              <w:jc w:val="center"/>
              <w:rPr>
                <w:rFonts w:ascii="宋体" w:hAnsi="宋体"/>
                <w:sz w:val="21"/>
                <w:szCs w:val="21"/>
              </w:rPr>
            </w:pPr>
            <w:r w:rsidRPr="00AF459A">
              <w:rPr>
                <w:sz w:val="21"/>
                <w:szCs w:val="21"/>
              </w:rPr>
              <w:t>X</w:t>
            </w:r>
            <w:r w:rsidRPr="009355F5">
              <w:rPr>
                <w:rFonts w:ascii="宋体" w:hAnsi="宋体" w:hint="eastAsia"/>
                <w:sz w:val="21"/>
                <w:szCs w:val="21"/>
              </w:rPr>
              <w:t>光机（</w:t>
            </w:r>
            <w:r w:rsidRPr="00AF459A">
              <w:rPr>
                <w:sz w:val="21"/>
                <w:szCs w:val="21"/>
              </w:rPr>
              <w:t>5</w:t>
            </w:r>
            <w:r w:rsidRPr="009355F5">
              <w:rPr>
                <w:rFonts w:ascii="宋体" w:hAnsi="宋体" w:hint="eastAsia"/>
                <w:sz w:val="21"/>
                <w:szCs w:val="21"/>
              </w:rPr>
              <w:t>号</w:t>
            </w:r>
            <w:r w:rsidRPr="009355F5">
              <w:rPr>
                <w:rFonts w:ascii="宋体" w:hAnsi="宋体"/>
                <w:sz w:val="21"/>
                <w:szCs w:val="21"/>
              </w:rPr>
              <w:t>机）</w:t>
            </w:r>
            <w:r w:rsidRPr="009355F5">
              <w:rPr>
                <w:rFonts w:ascii="宋体" w:hAnsi="宋体" w:hint="eastAsia"/>
                <w:sz w:val="21"/>
                <w:szCs w:val="21"/>
              </w:rPr>
              <w:t>西侧通道</w:t>
            </w:r>
          </w:p>
        </w:tc>
        <w:tc>
          <w:tcPr>
            <w:tcW w:w="414" w:type="pct"/>
            <w:tcBorders>
              <w:left w:val="single" w:sz="4" w:space="0" w:color="auto"/>
              <w:right w:val="single" w:sz="4" w:space="0" w:color="auto"/>
            </w:tcBorders>
            <w:shd w:val="clear" w:color="auto" w:fill="auto"/>
            <w:vAlign w:val="center"/>
          </w:tcPr>
          <w:p w14:paraId="0C0A8DB4" w14:textId="1310EA6F" w:rsidR="00A57B83" w:rsidRPr="00056248" w:rsidRDefault="00A57B83" w:rsidP="00A57B83">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0.15</w:t>
            </w:r>
          </w:p>
        </w:tc>
        <w:tc>
          <w:tcPr>
            <w:tcW w:w="500" w:type="pct"/>
            <w:tcBorders>
              <w:left w:val="single" w:sz="4" w:space="0" w:color="auto"/>
              <w:right w:val="single" w:sz="4" w:space="0" w:color="auto"/>
            </w:tcBorders>
            <w:shd w:val="clear" w:color="auto" w:fill="auto"/>
            <w:vAlign w:val="center"/>
          </w:tcPr>
          <w:p w14:paraId="0BEAE7AB" w14:textId="0AFE65F7" w:rsidR="00A57B83" w:rsidRPr="00056248" w:rsidRDefault="00A57B83" w:rsidP="00A57B83">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0.01</w:t>
            </w:r>
          </w:p>
        </w:tc>
        <w:tc>
          <w:tcPr>
            <w:tcW w:w="499" w:type="pct"/>
            <w:tcBorders>
              <w:left w:val="single" w:sz="4" w:space="0" w:color="auto"/>
              <w:right w:val="single" w:sz="4" w:space="0" w:color="auto"/>
            </w:tcBorders>
            <w:shd w:val="clear" w:color="auto" w:fill="FFFFFF"/>
            <w:vAlign w:val="center"/>
          </w:tcPr>
          <w:p w14:paraId="4DC64437" w14:textId="5C9A6CB3" w:rsidR="00A57B83" w:rsidRPr="00056248" w:rsidRDefault="00A57B83" w:rsidP="00A57B83">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0.15</w:t>
            </w:r>
          </w:p>
        </w:tc>
        <w:tc>
          <w:tcPr>
            <w:tcW w:w="550" w:type="pct"/>
            <w:tcBorders>
              <w:left w:val="single" w:sz="4" w:space="0" w:color="auto"/>
              <w:right w:val="single" w:sz="4" w:space="0" w:color="auto"/>
            </w:tcBorders>
            <w:vAlign w:val="center"/>
          </w:tcPr>
          <w:p w14:paraId="4A33DB8E" w14:textId="2B49032B" w:rsidR="00A57B83" w:rsidRPr="00056248" w:rsidRDefault="00A57B83" w:rsidP="00A57B83">
            <w:pPr>
              <w:widowControl/>
              <w:topLinePunct w:val="0"/>
              <w:spacing w:line="240" w:lineRule="auto"/>
              <w:ind w:firstLineChars="0" w:firstLine="0"/>
              <w:jc w:val="center"/>
              <w:textAlignment w:val="center"/>
              <w:rPr>
                <w:color w:val="000000"/>
                <w:kern w:val="0"/>
                <w:sz w:val="21"/>
                <w:szCs w:val="21"/>
                <w:lang w:bidi="ar"/>
              </w:rPr>
            </w:pPr>
            <w:r w:rsidRPr="00056248">
              <w:rPr>
                <w:color w:val="000000"/>
                <w:kern w:val="0"/>
                <w:sz w:val="21"/>
                <w:szCs w:val="21"/>
                <w:lang w:bidi="ar"/>
              </w:rPr>
              <w:t>0.01</w:t>
            </w:r>
          </w:p>
        </w:tc>
        <w:tc>
          <w:tcPr>
            <w:tcW w:w="893" w:type="pct"/>
            <w:vMerge/>
            <w:tcBorders>
              <w:left w:val="single" w:sz="4" w:space="0" w:color="auto"/>
              <w:right w:val="nil"/>
            </w:tcBorders>
            <w:vAlign w:val="center"/>
          </w:tcPr>
          <w:p w14:paraId="427AADCD" w14:textId="77777777" w:rsidR="00A57B83" w:rsidRPr="00501488" w:rsidRDefault="00A57B83" w:rsidP="00A57B83">
            <w:pPr>
              <w:topLinePunct w:val="0"/>
              <w:ind w:firstLineChars="0" w:firstLine="0"/>
              <w:jc w:val="center"/>
              <w:rPr>
                <w:sz w:val="21"/>
              </w:rPr>
            </w:pPr>
          </w:p>
        </w:tc>
      </w:tr>
      <w:tr w:rsidR="00A57B83" w:rsidRPr="00501488" w14:paraId="6DBBA041" w14:textId="77777777" w:rsidTr="00AD46D1">
        <w:trPr>
          <w:trHeight w:val="225"/>
          <w:jc w:val="center"/>
        </w:trPr>
        <w:tc>
          <w:tcPr>
            <w:tcW w:w="512" w:type="pct"/>
            <w:tcBorders>
              <w:top w:val="single" w:sz="4" w:space="0" w:color="auto"/>
              <w:left w:val="nil"/>
              <w:bottom w:val="single" w:sz="12" w:space="0" w:color="auto"/>
              <w:right w:val="single" w:sz="4" w:space="0" w:color="auto"/>
            </w:tcBorders>
            <w:shd w:val="clear" w:color="auto" w:fill="auto"/>
            <w:vAlign w:val="center"/>
          </w:tcPr>
          <w:p w14:paraId="2972C745" w14:textId="737E8C64" w:rsidR="00A57B83" w:rsidRPr="00501488" w:rsidRDefault="00A57B83" w:rsidP="00A57B83">
            <w:pPr>
              <w:topLinePunct w:val="0"/>
              <w:ind w:firstLineChars="0" w:firstLine="0"/>
              <w:jc w:val="center"/>
              <w:rPr>
                <w:sz w:val="21"/>
              </w:rPr>
            </w:pPr>
            <w:r>
              <w:rPr>
                <w:rFonts w:hint="eastAsia"/>
                <w:sz w:val="21"/>
              </w:rPr>
              <w:t>16</w:t>
            </w:r>
          </w:p>
        </w:tc>
        <w:tc>
          <w:tcPr>
            <w:tcW w:w="1631" w:type="pct"/>
            <w:tcBorders>
              <w:top w:val="single" w:sz="4" w:space="0" w:color="auto"/>
              <w:left w:val="single" w:sz="4" w:space="0" w:color="auto"/>
              <w:bottom w:val="single" w:sz="12" w:space="0" w:color="auto"/>
              <w:right w:val="single" w:sz="4" w:space="0" w:color="auto"/>
            </w:tcBorders>
            <w:shd w:val="clear" w:color="auto" w:fill="auto"/>
            <w:vAlign w:val="center"/>
          </w:tcPr>
          <w:p w14:paraId="33535C10" w14:textId="1C3DFE94" w:rsidR="00A57B83" w:rsidRPr="009355F5" w:rsidRDefault="00A57B83" w:rsidP="00A57B83">
            <w:pPr>
              <w:topLinePunct w:val="0"/>
              <w:ind w:firstLineChars="0" w:firstLine="0"/>
              <w:jc w:val="center"/>
              <w:rPr>
                <w:rFonts w:ascii="宋体" w:hAnsi="宋体"/>
                <w:sz w:val="21"/>
                <w:szCs w:val="21"/>
              </w:rPr>
            </w:pPr>
            <w:r w:rsidRPr="00AF459A">
              <w:rPr>
                <w:sz w:val="21"/>
                <w:szCs w:val="21"/>
              </w:rPr>
              <w:t>X</w:t>
            </w:r>
            <w:r w:rsidRPr="009355F5">
              <w:rPr>
                <w:rFonts w:ascii="宋体" w:hAnsi="宋体" w:hint="eastAsia"/>
                <w:sz w:val="21"/>
                <w:szCs w:val="21"/>
              </w:rPr>
              <w:t>光机（</w:t>
            </w:r>
            <w:r w:rsidRPr="00AF459A">
              <w:rPr>
                <w:sz w:val="21"/>
                <w:szCs w:val="21"/>
              </w:rPr>
              <w:t>5</w:t>
            </w:r>
            <w:r w:rsidRPr="009355F5">
              <w:rPr>
                <w:rFonts w:ascii="宋体" w:hAnsi="宋体" w:hint="eastAsia"/>
                <w:sz w:val="21"/>
                <w:szCs w:val="21"/>
              </w:rPr>
              <w:t>号</w:t>
            </w:r>
            <w:r w:rsidRPr="009355F5">
              <w:rPr>
                <w:rFonts w:ascii="宋体" w:hAnsi="宋体"/>
                <w:sz w:val="21"/>
                <w:szCs w:val="21"/>
              </w:rPr>
              <w:t>机）</w:t>
            </w:r>
            <w:r w:rsidRPr="009355F5">
              <w:rPr>
                <w:rFonts w:ascii="宋体" w:hAnsi="宋体" w:hint="eastAsia"/>
                <w:sz w:val="21"/>
                <w:szCs w:val="21"/>
              </w:rPr>
              <w:t>北侧通道</w:t>
            </w:r>
          </w:p>
        </w:tc>
        <w:tc>
          <w:tcPr>
            <w:tcW w:w="414" w:type="pct"/>
            <w:tcBorders>
              <w:left w:val="single" w:sz="4" w:space="0" w:color="auto"/>
              <w:bottom w:val="single" w:sz="12" w:space="0" w:color="auto"/>
              <w:right w:val="single" w:sz="4" w:space="0" w:color="auto"/>
            </w:tcBorders>
            <w:shd w:val="clear" w:color="auto" w:fill="auto"/>
            <w:vAlign w:val="center"/>
          </w:tcPr>
          <w:p w14:paraId="1FFF9BEB" w14:textId="0F6289CB" w:rsidR="00A57B83" w:rsidRPr="00056248" w:rsidRDefault="00A57B83" w:rsidP="00A57B83">
            <w:pPr>
              <w:widowControl/>
              <w:topLinePunct w:val="0"/>
              <w:spacing w:line="240" w:lineRule="auto"/>
              <w:ind w:firstLineChars="0" w:firstLine="0"/>
              <w:jc w:val="center"/>
              <w:textAlignment w:val="center"/>
              <w:rPr>
                <w:color w:val="000000"/>
                <w:sz w:val="21"/>
                <w:szCs w:val="21"/>
              </w:rPr>
            </w:pPr>
            <w:r w:rsidRPr="00056248">
              <w:rPr>
                <w:color w:val="000000"/>
                <w:sz w:val="21"/>
                <w:szCs w:val="21"/>
              </w:rPr>
              <w:t>0.14</w:t>
            </w:r>
          </w:p>
        </w:tc>
        <w:tc>
          <w:tcPr>
            <w:tcW w:w="500" w:type="pct"/>
            <w:tcBorders>
              <w:left w:val="single" w:sz="4" w:space="0" w:color="auto"/>
              <w:bottom w:val="single" w:sz="12" w:space="0" w:color="auto"/>
              <w:right w:val="single" w:sz="4" w:space="0" w:color="auto"/>
            </w:tcBorders>
            <w:shd w:val="clear" w:color="auto" w:fill="auto"/>
            <w:vAlign w:val="center"/>
          </w:tcPr>
          <w:p w14:paraId="2C0D5280" w14:textId="524CD9A8" w:rsidR="00A57B83" w:rsidRPr="00056248" w:rsidRDefault="00A57B83" w:rsidP="00A57B83">
            <w:pPr>
              <w:widowControl/>
              <w:topLinePunct w:val="0"/>
              <w:spacing w:line="240" w:lineRule="auto"/>
              <w:ind w:firstLineChars="0" w:firstLine="0"/>
              <w:jc w:val="center"/>
              <w:textAlignment w:val="center"/>
              <w:rPr>
                <w:color w:val="000000"/>
                <w:sz w:val="21"/>
                <w:szCs w:val="21"/>
              </w:rPr>
            </w:pPr>
            <w:r w:rsidRPr="00056248">
              <w:rPr>
                <w:color w:val="000000"/>
                <w:sz w:val="21"/>
                <w:szCs w:val="21"/>
              </w:rPr>
              <w:t>0.01</w:t>
            </w:r>
          </w:p>
        </w:tc>
        <w:tc>
          <w:tcPr>
            <w:tcW w:w="499" w:type="pct"/>
            <w:tcBorders>
              <w:left w:val="single" w:sz="4" w:space="0" w:color="auto"/>
              <w:bottom w:val="single" w:sz="12" w:space="0" w:color="auto"/>
              <w:right w:val="single" w:sz="4" w:space="0" w:color="auto"/>
            </w:tcBorders>
            <w:shd w:val="clear" w:color="auto" w:fill="FFFFFF"/>
            <w:vAlign w:val="center"/>
          </w:tcPr>
          <w:p w14:paraId="1622C0F5" w14:textId="6946E29D" w:rsidR="00A57B83" w:rsidRPr="00056248" w:rsidRDefault="00A57B83" w:rsidP="00A57B83">
            <w:pPr>
              <w:widowControl/>
              <w:topLinePunct w:val="0"/>
              <w:spacing w:line="240" w:lineRule="auto"/>
              <w:ind w:firstLineChars="0" w:firstLine="0"/>
              <w:jc w:val="center"/>
              <w:textAlignment w:val="center"/>
              <w:rPr>
                <w:color w:val="000000"/>
                <w:sz w:val="21"/>
                <w:szCs w:val="21"/>
              </w:rPr>
            </w:pPr>
            <w:r w:rsidRPr="00056248">
              <w:rPr>
                <w:color w:val="000000"/>
                <w:sz w:val="21"/>
                <w:szCs w:val="21"/>
              </w:rPr>
              <w:t>0.15</w:t>
            </w:r>
          </w:p>
        </w:tc>
        <w:tc>
          <w:tcPr>
            <w:tcW w:w="550" w:type="pct"/>
            <w:tcBorders>
              <w:left w:val="single" w:sz="4" w:space="0" w:color="auto"/>
              <w:bottom w:val="single" w:sz="12" w:space="0" w:color="auto"/>
              <w:right w:val="single" w:sz="4" w:space="0" w:color="auto"/>
            </w:tcBorders>
            <w:vAlign w:val="center"/>
          </w:tcPr>
          <w:p w14:paraId="4E514348" w14:textId="5F70800B" w:rsidR="00A57B83" w:rsidRPr="00056248" w:rsidRDefault="00A57B83" w:rsidP="00A57B83">
            <w:pPr>
              <w:widowControl/>
              <w:topLinePunct w:val="0"/>
              <w:spacing w:line="240" w:lineRule="auto"/>
              <w:ind w:firstLineChars="0" w:firstLine="0"/>
              <w:jc w:val="center"/>
              <w:textAlignment w:val="center"/>
              <w:rPr>
                <w:color w:val="000000"/>
                <w:sz w:val="21"/>
                <w:szCs w:val="21"/>
              </w:rPr>
            </w:pPr>
            <w:r w:rsidRPr="00056248">
              <w:rPr>
                <w:color w:val="000000"/>
                <w:sz w:val="21"/>
                <w:szCs w:val="21"/>
              </w:rPr>
              <w:t>0.01</w:t>
            </w:r>
          </w:p>
        </w:tc>
        <w:tc>
          <w:tcPr>
            <w:tcW w:w="893" w:type="pct"/>
            <w:vMerge/>
            <w:tcBorders>
              <w:left w:val="single" w:sz="4" w:space="0" w:color="auto"/>
              <w:bottom w:val="single" w:sz="12" w:space="0" w:color="auto"/>
              <w:right w:val="nil"/>
            </w:tcBorders>
            <w:vAlign w:val="center"/>
          </w:tcPr>
          <w:p w14:paraId="1E8EF78D" w14:textId="77777777" w:rsidR="00A57B83" w:rsidRPr="00501488" w:rsidRDefault="00A57B83" w:rsidP="00A57B83">
            <w:pPr>
              <w:topLinePunct w:val="0"/>
              <w:ind w:firstLineChars="0" w:firstLine="0"/>
              <w:jc w:val="center"/>
              <w:rPr>
                <w:sz w:val="21"/>
              </w:rPr>
            </w:pPr>
          </w:p>
        </w:tc>
      </w:tr>
    </w:tbl>
    <w:p w14:paraId="51FFDB1E" w14:textId="77777777" w:rsidR="00501488" w:rsidRPr="00A532FD" w:rsidRDefault="00501488" w:rsidP="00DD23BA">
      <w:pPr>
        <w:topLinePunct w:val="0"/>
        <w:ind w:firstLineChars="0" w:firstLine="0"/>
        <w:rPr>
          <w:b/>
          <w:sz w:val="21"/>
        </w:rPr>
      </w:pPr>
      <w:r w:rsidRPr="00501488">
        <w:rPr>
          <w:sz w:val="18"/>
          <w:szCs w:val="18"/>
          <w:u w:val="single"/>
        </w:rPr>
        <w:t>注：</w:t>
      </w:r>
      <w:r w:rsidRPr="00501488">
        <w:rPr>
          <w:rFonts w:hint="eastAsia"/>
          <w:sz w:val="18"/>
          <w:szCs w:val="18"/>
          <w:u w:val="single"/>
        </w:rPr>
        <w:t>1.</w:t>
      </w:r>
      <w:r w:rsidRPr="00501488">
        <w:rPr>
          <w:sz w:val="18"/>
          <w:szCs w:val="18"/>
          <w:u w:val="single"/>
        </w:rPr>
        <w:t>以上数据均未扣除辐射环境</w:t>
      </w:r>
      <w:r w:rsidRPr="00501488">
        <w:rPr>
          <w:rFonts w:hint="eastAsia"/>
          <w:sz w:val="18"/>
          <w:szCs w:val="18"/>
          <w:u w:val="single"/>
        </w:rPr>
        <w:t>背景</w:t>
      </w:r>
      <w:r w:rsidRPr="00501488">
        <w:rPr>
          <w:sz w:val="18"/>
          <w:szCs w:val="18"/>
          <w:u w:val="single"/>
        </w:rPr>
        <w:t>值</w:t>
      </w:r>
      <w:r w:rsidRPr="00501488">
        <w:rPr>
          <w:sz w:val="18"/>
          <w:szCs w:val="18"/>
          <w:u w:val="single"/>
        </w:rPr>
        <w:t>;2.</w:t>
      </w:r>
      <w:r w:rsidRPr="00501488">
        <w:rPr>
          <w:sz w:val="18"/>
          <w:szCs w:val="18"/>
          <w:u w:val="single"/>
        </w:rPr>
        <w:t>监测布点图见附图</w:t>
      </w:r>
      <w:r w:rsidR="00C96280">
        <w:rPr>
          <w:rFonts w:hint="eastAsia"/>
          <w:sz w:val="18"/>
          <w:szCs w:val="18"/>
          <w:u w:val="single"/>
        </w:rPr>
        <w:t>2-3</w:t>
      </w:r>
      <w:r w:rsidRPr="00501488">
        <w:rPr>
          <w:sz w:val="18"/>
          <w:szCs w:val="18"/>
          <w:u w:val="single"/>
        </w:rPr>
        <w:t>；</w:t>
      </w:r>
      <w:r w:rsidRPr="00501488">
        <w:rPr>
          <w:rFonts w:hint="eastAsia"/>
          <w:sz w:val="18"/>
          <w:szCs w:val="18"/>
          <w:u w:val="single"/>
        </w:rPr>
        <w:t>3.</w:t>
      </w:r>
      <w:r w:rsidRPr="00501488">
        <w:rPr>
          <w:rFonts w:hint="eastAsia"/>
          <w:sz w:val="18"/>
          <w:szCs w:val="18"/>
          <w:u w:val="single"/>
        </w:rPr>
        <w:t>“</w:t>
      </w:r>
      <w:r w:rsidRPr="00501488">
        <w:rPr>
          <w:rFonts w:hint="eastAsia"/>
          <w:sz w:val="18"/>
          <w:szCs w:val="18"/>
          <w:u w:val="single"/>
        </w:rPr>
        <w:t>/</w:t>
      </w:r>
      <w:r w:rsidRPr="00501488">
        <w:rPr>
          <w:sz w:val="18"/>
          <w:szCs w:val="18"/>
          <w:u w:val="single"/>
        </w:rPr>
        <w:t>”</w:t>
      </w:r>
      <w:r w:rsidRPr="00501488">
        <w:rPr>
          <w:rFonts w:hint="eastAsia"/>
          <w:sz w:val="18"/>
          <w:szCs w:val="18"/>
          <w:u w:val="single"/>
        </w:rPr>
        <w:t>表示</w:t>
      </w:r>
      <w:r w:rsidRPr="00501488">
        <w:rPr>
          <w:sz w:val="18"/>
          <w:szCs w:val="18"/>
          <w:u w:val="single"/>
        </w:rPr>
        <w:t>未监测</w:t>
      </w:r>
      <w:r w:rsidRPr="00501488">
        <w:rPr>
          <w:sz w:val="18"/>
          <w:szCs w:val="18"/>
          <w:u w:val="single"/>
        </w:rPr>
        <w:t xml:space="preserve">    </w:t>
      </w:r>
      <w:r w:rsidRPr="00501488">
        <w:rPr>
          <w:rFonts w:hint="eastAsia"/>
          <w:sz w:val="18"/>
          <w:szCs w:val="18"/>
          <w:u w:val="single"/>
        </w:rPr>
        <w:t xml:space="preserve"> </w:t>
      </w:r>
      <w:r w:rsidRPr="00501488">
        <w:rPr>
          <w:sz w:val="18"/>
          <w:szCs w:val="18"/>
          <w:u w:val="single"/>
        </w:rPr>
        <w:t xml:space="preserve"> </w:t>
      </w:r>
      <w:r w:rsidRPr="00501488">
        <w:rPr>
          <w:rFonts w:hint="eastAsia"/>
          <w:sz w:val="18"/>
          <w:szCs w:val="18"/>
          <w:u w:val="single"/>
        </w:rPr>
        <w:t xml:space="preserve">     </w:t>
      </w:r>
      <w:r w:rsidRPr="00501488">
        <w:rPr>
          <w:sz w:val="18"/>
          <w:szCs w:val="18"/>
          <w:u w:val="single"/>
        </w:rPr>
        <w:t xml:space="preserve">   </w:t>
      </w:r>
      <w:r w:rsidRPr="00501488">
        <w:rPr>
          <w:rFonts w:hint="eastAsia"/>
          <w:sz w:val="18"/>
          <w:szCs w:val="18"/>
          <w:u w:val="single"/>
        </w:rPr>
        <w:t xml:space="preserve">       </w:t>
      </w:r>
    </w:p>
    <w:p w14:paraId="5F85F154" w14:textId="77777777" w:rsidR="00DD23BA" w:rsidRDefault="00DD23BA" w:rsidP="003B76F9">
      <w:pPr>
        <w:pStyle w:val="3"/>
        <w:tabs>
          <w:tab w:val="left" w:pos="3180"/>
        </w:tabs>
        <w:rPr>
          <w:rFonts w:hint="default"/>
        </w:rPr>
      </w:pPr>
      <w:bookmarkStart w:id="131" w:name="_Toc493517066"/>
      <w:r>
        <w:t xml:space="preserve">6.3.3  </w:t>
      </w:r>
      <w:r>
        <w:t>监测结果分析</w:t>
      </w:r>
      <w:bookmarkStart w:id="132" w:name="_Toc347488325"/>
      <w:bookmarkStart w:id="133" w:name="_Toc402876471"/>
      <w:bookmarkStart w:id="134" w:name="_Toc350779235"/>
      <w:bookmarkEnd w:id="127"/>
      <w:bookmarkEnd w:id="128"/>
      <w:bookmarkEnd w:id="129"/>
      <w:bookmarkEnd w:id="130"/>
      <w:bookmarkEnd w:id="131"/>
      <w:r w:rsidR="003B76F9">
        <w:rPr>
          <w:rFonts w:hint="default"/>
        </w:rPr>
        <w:tab/>
      </w:r>
    </w:p>
    <w:p w14:paraId="6A54255F" w14:textId="77777777" w:rsidR="00EA6E5B" w:rsidRDefault="005166D5" w:rsidP="00DD23BA">
      <w:pPr>
        <w:ind w:firstLine="480"/>
      </w:pPr>
      <w:r>
        <w:rPr>
          <w:rFonts w:hint="eastAsia"/>
        </w:rPr>
        <w:t>根据</w:t>
      </w:r>
      <w:r>
        <w:t>表</w:t>
      </w:r>
      <w:r w:rsidR="005C445C">
        <w:rPr>
          <w:rFonts w:hint="eastAsia"/>
        </w:rPr>
        <w:t>6-4</w:t>
      </w:r>
      <w:r>
        <w:t>显示</w:t>
      </w:r>
      <w:r w:rsidR="00EA6E5B">
        <w:rPr>
          <w:rFonts w:hint="eastAsia"/>
        </w:rPr>
        <w:t>：</w:t>
      </w:r>
    </w:p>
    <w:p w14:paraId="5324BE4D" w14:textId="77777777" w:rsidR="00EA6E5B" w:rsidRDefault="00EA6E5B" w:rsidP="00EA6E5B">
      <w:pPr>
        <w:ind w:firstLine="480"/>
      </w:pPr>
      <w:r w:rsidRPr="00274584">
        <w:t>在现有监测条件下</w:t>
      </w:r>
      <w:r w:rsidRPr="00274584">
        <w:rPr>
          <w:rFonts w:hint="eastAsia"/>
        </w:rPr>
        <w:t>，联合厂房差压作业区</w:t>
      </w:r>
      <w:r w:rsidRPr="00274584">
        <w:rPr>
          <w:rFonts w:hint="eastAsia"/>
        </w:rPr>
        <w:t>VJT-PR2000</w:t>
      </w:r>
      <w:r w:rsidRPr="00274584">
        <w:t>型</w:t>
      </w:r>
      <w:r w:rsidRPr="00274584">
        <w:rPr>
          <w:rFonts w:hint="eastAsia"/>
        </w:rPr>
        <w:t>自屏蔽式</w:t>
      </w:r>
      <w:r w:rsidRPr="00274584">
        <w:rPr>
          <w:rFonts w:hint="eastAsia"/>
        </w:rPr>
        <w:t>X</w:t>
      </w:r>
      <w:r w:rsidRPr="00274584">
        <w:rPr>
          <w:rFonts w:hint="eastAsia"/>
        </w:rPr>
        <w:t>射线探伤机（</w:t>
      </w:r>
      <w:r w:rsidRPr="00274584">
        <w:t>1</w:t>
      </w:r>
      <w:r w:rsidRPr="00274584">
        <w:rPr>
          <w:rFonts w:hint="eastAsia"/>
        </w:rPr>
        <w:t>号机）</w:t>
      </w:r>
      <w:r w:rsidRPr="00274584">
        <w:t>运行</w:t>
      </w:r>
      <w:r w:rsidRPr="00274584">
        <w:rPr>
          <w:rFonts w:hint="eastAsia"/>
        </w:rPr>
        <w:t>时，</w:t>
      </w:r>
      <w:r w:rsidRPr="00274584">
        <w:t>职业人员活动场所监测点位的</w:t>
      </w:r>
      <w:r w:rsidRPr="00274584">
        <w:t>X-γ</w:t>
      </w:r>
      <w:r w:rsidRPr="00274584">
        <w:t>辐射剂量率为</w:t>
      </w:r>
      <w:r w:rsidRPr="00274584">
        <w:rPr>
          <w:rFonts w:hint="eastAsia"/>
        </w:rPr>
        <w:t>0.15-0.18</w:t>
      </w:r>
      <w:r w:rsidRPr="00274584">
        <w:t>μSv/h</w:t>
      </w:r>
      <w:r w:rsidRPr="00274584">
        <w:t>，其他公众活动场所监测点位的</w:t>
      </w:r>
      <w:r w:rsidRPr="00274584">
        <w:t>X-γ</w:t>
      </w:r>
      <w:r w:rsidRPr="00274584">
        <w:t>辐射剂量率为</w:t>
      </w:r>
      <w:r w:rsidRPr="00274584">
        <w:t>0.15~</w:t>
      </w:r>
      <w:r w:rsidRPr="00274584">
        <w:rPr>
          <w:rFonts w:hint="eastAsia"/>
        </w:rPr>
        <w:t>0.16</w:t>
      </w:r>
      <w:r w:rsidRPr="00274584">
        <w:t>μSv/h</w:t>
      </w:r>
      <w:r w:rsidRPr="00274584">
        <w:t>。由</w:t>
      </w:r>
      <w:r w:rsidRPr="00274584">
        <w:rPr>
          <w:rFonts w:hint="eastAsia"/>
        </w:rPr>
        <w:t>公司</w:t>
      </w:r>
      <w:r w:rsidRPr="00274584">
        <w:t>提供数据，</w:t>
      </w:r>
      <w:r w:rsidRPr="00274584">
        <w:rPr>
          <w:rFonts w:hint="eastAsia"/>
        </w:rPr>
        <w:t>并经现场核实，</w:t>
      </w:r>
      <w:r w:rsidRPr="00274584">
        <w:t>年开机曝光时间按最大</w:t>
      </w:r>
      <w:r w:rsidRPr="00274584">
        <w:t>5555</w:t>
      </w:r>
      <w:r>
        <w:t>小时计算</w:t>
      </w:r>
      <w:r>
        <w:rPr>
          <w:rFonts w:hint="eastAsia"/>
        </w:rPr>
        <w:t>。扣除辐射</w:t>
      </w:r>
      <w:r>
        <w:t>环境背景值后，</w:t>
      </w:r>
      <w:r w:rsidRPr="00274584">
        <w:t>在该</w:t>
      </w:r>
      <w:r w:rsidRPr="00274584">
        <w:rPr>
          <w:rFonts w:hint="eastAsia"/>
        </w:rPr>
        <w:t>装置运行</w:t>
      </w:r>
      <w:r w:rsidRPr="00274584">
        <w:t>时，职业人员居留因子取</w:t>
      </w:r>
      <w:r w:rsidRPr="00274584">
        <w:t>1</w:t>
      </w:r>
      <w:r w:rsidRPr="00274584">
        <w:t>，公众居留因子取</w:t>
      </w:r>
      <w:r w:rsidRPr="00274584">
        <w:t>1/4</w:t>
      </w:r>
      <w:r w:rsidRPr="00274584">
        <w:t>，所致职业人员年有效剂量最大值为</w:t>
      </w:r>
      <w:r>
        <w:rPr>
          <w:shd w:val="clear" w:color="auto" w:fill="FFFFFF"/>
        </w:rPr>
        <w:t>2.2</w:t>
      </w:r>
      <w:r w:rsidRPr="00642F99">
        <w:rPr>
          <w:rFonts w:hint="eastAsia"/>
        </w:rPr>
        <w:t>×</w:t>
      </w:r>
      <w:r>
        <w:rPr>
          <w:rFonts w:hint="eastAsia"/>
        </w:rPr>
        <w:t>10</w:t>
      </w:r>
      <w:r w:rsidRPr="00642F99">
        <w:rPr>
          <w:rFonts w:hint="eastAsia"/>
          <w:vertAlign w:val="superscript"/>
        </w:rPr>
        <w:t>-</w:t>
      </w:r>
      <w:r>
        <w:rPr>
          <w:rFonts w:hint="eastAsia"/>
          <w:vertAlign w:val="superscript"/>
        </w:rPr>
        <w:t>1</w:t>
      </w:r>
      <w:r w:rsidRPr="00274584">
        <w:rPr>
          <w:shd w:val="clear" w:color="auto" w:fill="FFFFFF"/>
        </w:rPr>
        <w:t>mSv</w:t>
      </w:r>
      <w:r w:rsidRPr="00274584">
        <w:t>，所致公众年有效剂量最大值为</w:t>
      </w:r>
      <w:r>
        <w:t>2.8</w:t>
      </w:r>
      <w:r w:rsidRPr="00642F99">
        <w:rPr>
          <w:rFonts w:hint="eastAsia"/>
        </w:rPr>
        <w:t>×</w:t>
      </w:r>
      <w:r>
        <w:rPr>
          <w:rFonts w:hint="eastAsia"/>
        </w:rPr>
        <w:t>10</w:t>
      </w:r>
      <w:r w:rsidRPr="00642F99">
        <w:rPr>
          <w:rFonts w:hint="eastAsia"/>
          <w:vertAlign w:val="superscript"/>
        </w:rPr>
        <w:t>-2</w:t>
      </w:r>
      <w:r w:rsidRPr="00274584">
        <w:t>mSv</w:t>
      </w:r>
      <w:r w:rsidRPr="00274584">
        <w:rPr>
          <w:rFonts w:hint="eastAsia"/>
        </w:rPr>
        <w:t>。</w:t>
      </w:r>
    </w:p>
    <w:p w14:paraId="43A56B9C" w14:textId="77777777" w:rsidR="00EA6E5B" w:rsidRPr="00111155" w:rsidRDefault="00EA6E5B" w:rsidP="00EA6E5B">
      <w:pPr>
        <w:ind w:firstLine="480"/>
      </w:pPr>
      <w:r w:rsidRPr="00274584">
        <w:t>在现有监测条件下</w:t>
      </w:r>
      <w:r w:rsidRPr="00274584">
        <w:rPr>
          <w:rFonts w:hint="eastAsia"/>
        </w:rPr>
        <w:t>，联合厂房差压作业区</w:t>
      </w:r>
      <w:r w:rsidRPr="00274584">
        <w:rPr>
          <w:rFonts w:hint="eastAsia"/>
        </w:rPr>
        <w:t>VJT-PR2000</w:t>
      </w:r>
      <w:r w:rsidRPr="00274584">
        <w:t>型</w:t>
      </w:r>
      <w:r w:rsidRPr="00274584">
        <w:rPr>
          <w:rFonts w:hint="eastAsia"/>
        </w:rPr>
        <w:t>自屏蔽式</w:t>
      </w:r>
      <w:r w:rsidRPr="00274584">
        <w:rPr>
          <w:rFonts w:hint="eastAsia"/>
        </w:rPr>
        <w:t>X</w:t>
      </w:r>
      <w:r w:rsidRPr="00274584">
        <w:rPr>
          <w:rFonts w:hint="eastAsia"/>
        </w:rPr>
        <w:t>射线探伤机（</w:t>
      </w:r>
      <w:r>
        <w:t>2</w:t>
      </w:r>
      <w:r w:rsidRPr="00274584">
        <w:rPr>
          <w:rFonts w:hint="eastAsia"/>
        </w:rPr>
        <w:t>号机）</w:t>
      </w:r>
      <w:r w:rsidRPr="00274584">
        <w:t>运行</w:t>
      </w:r>
      <w:r w:rsidRPr="00274584">
        <w:rPr>
          <w:rFonts w:hint="eastAsia"/>
        </w:rPr>
        <w:t>时，</w:t>
      </w:r>
      <w:r w:rsidRPr="00274584">
        <w:t>职业人员活动场所监测点位的</w:t>
      </w:r>
      <w:r w:rsidRPr="00274584">
        <w:t>X-γ</w:t>
      </w:r>
      <w:r w:rsidRPr="00274584">
        <w:t>辐射剂量率为</w:t>
      </w:r>
      <w:r w:rsidRPr="00274584">
        <w:rPr>
          <w:rFonts w:hint="eastAsia"/>
        </w:rPr>
        <w:t>0.15-0.18</w:t>
      </w:r>
      <w:r w:rsidRPr="00274584">
        <w:t>μSv/h</w:t>
      </w:r>
      <w:r w:rsidRPr="00274584">
        <w:t>，其他公众活动场所监测点位的</w:t>
      </w:r>
      <w:r w:rsidRPr="00274584">
        <w:t>X-γ</w:t>
      </w:r>
      <w:r w:rsidRPr="00274584">
        <w:t>辐射剂量率</w:t>
      </w:r>
      <w:r>
        <w:rPr>
          <w:rFonts w:hint="eastAsia"/>
        </w:rPr>
        <w:t>约</w:t>
      </w:r>
      <w:r w:rsidRPr="00274584">
        <w:t>为</w:t>
      </w:r>
      <w:r w:rsidRPr="00274584">
        <w:t>0.15μSv/h</w:t>
      </w:r>
      <w:r w:rsidRPr="00274584">
        <w:t>。由</w:t>
      </w:r>
      <w:r w:rsidRPr="00274584">
        <w:rPr>
          <w:rFonts w:hint="eastAsia"/>
        </w:rPr>
        <w:t>公司</w:t>
      </w:r>
      <w:r w:rsidRPr="00274584">
        <w:t>提供数据，</w:t>
      </w:r>
      <w:r w:rsidRPr="00274584">
        <w:rPr>
          <w:rFonts w:hint="eastAsia"/>
        </w:rPr>
        <w:t>并经现场核实，</w:t>
      </w:r>
      <w:r w:rsidRPr="00274584">
        <w:t>年开机曝光时间按最大</w:t>
      </w:r>
      <w:r w:rsidRPr="00274584">
        <w:t>5555</w:t>
      </w:r>
      <w:r>
        <w:t>小时计算</w:t>
      </w:r>
      <w:r>
        <w:rPr>
          <w:rFonts w:hint="eastAsia"/>
        </w:rPr>
        <w:t>。扣除辐射</w:t>
      </w:r>
      <w:r>
        <w:t>环境背景值后</w:t>
      </w:r>
      <w:r>
        <w:rPr>
          <w:rFonts w:hint="eastAsia"/>
        </w:rPr>
        <w:t>，</w:t>
      </w:r>
      <w:r w:rsidRPr="00274584">
        <w:t>在该</w:t>
      </w:r>
      <w:r w:rsidRPr="00274584">
        <w:rPr>
          <w:rFonts w:hint="eastAsia"/>
        </w:rPr>
        <w:t>装置运行</w:t>
      </w:r>
      <w:r w:rsidRPr="00274584">
        <w:t>时，职业人员居留因子取</w:t>
      </w:r>
      <w:r w:rsidRPr="00274584">
        <w:t>1</w:t>
      </w:r>
      <w:r w:rsidRPr="00274584">
        <w:t>，公众居留因子取</w:t>
      </w:r>
      <w:r w:rsidRPr="00274584">
        <w:t>1/4</w:t>
      </w:r>
      <w:r w:rsidRPr="00274584">
        <w:t>，所致职业人员年有效剂量最大值为</w:t>
      </w:r>
      <w:r>
        <w:rPr>
          <w:shd w:val="clear" w:color="auto" w:fill="FFFFFF"/>
        </w:rPr>
        <w:t>2.2</w:t>
      </w:r>
      <w:r w:rsidRPr="00642F99">
        <w:rPr>
          <w:rFonts w:hint="eastAsia"/>
        </w:rPr>
        <w:t>×</w:t>
      </w:r>
      <w:r>
        <w:rPr>
          <w:rFonts w:hint="eastAsia"/>
        </w:rPr>
        <w:t>10</w:t>
      </w:r>
      <w:r w:rsidRPr="00642F99">
        <w:rPr>
          <w:rFonts w:hint="eastAsia"/>
          <w:vertAlign w:val="superscript"/>
        </w:rPr>
        <w:t>-</w:t>
      </w:r>
      <w:r>
        <w:rPr>
          <w:rFonts w:hint="eastAsia"/>
          <w:vertAlign w:val="superscript"/>
        </w:rPr>
        <w:t>1</w:t>
      </w:r>
      <w:r w:rsidRPr="00274584">
        <w:rPr>
          <w:shd w:val="clear" w:color="auto" w:fill="FFFFFF"/>
        </w:rPr>
        <w:t>mSv</w:t>
      </w:r>
      <w:r w:rsidRPr="00274584">
        <w:t>，所致公众年有效剂量最大值为</w:t>
      </w:r>
      <w:r>
        <w:t>1.4</w:t>
      </w:r>
      <w:r w:rsidRPr="00642F99">
        <w:rPr>
          <w:rFonts w:hint="eastAsia"/>
        </w:rPr>
        <w:t>×</w:t>
      </w:r>
      <w:r>
        <w:rPr>
          <w:rFonts w:hint="eastAsia"/>
        </w:rPr>
        <w:t>10</w:t>
      </w:r>
      <w:r w:rsidRPr="00642F99">
        <w:rPr>
          <w:rFonts w:hint="eastAsia"/>
          <w:vertAlign w:val="superscript"/>
        </w:rPr>
        <w:t>-2</w:t>
      </w:r>
      <w:r w:rsidRPr="00274584">
        <w:t>mSv</w:t>
      </w:r>
      <w:r w:rsidRPr="00274584">
        <w:rPr>
          <w:rFonts w:hint="eastAsia"/>
        </w:rPr>
        <w:t>。</w:t>
      </w:r>
    </w:p>
    <w:p w14:paraId="3883349B" w14:textId="6F9A545C" w:rsidR="00EA6E5B" w:rsidRDefault="005166D5" w:rsidP="00EA6E5B">
      <w:pPr>
        <w:ind w:firstLineChars="0" w:firstLine="480"/>
      </w:pPr>
      <w:r>
        <w:rPr>
          <w:rFonts w:hint="eastAsia"/>
        </w:rPr>
        <w:t>根据</w:t>
      </w:r>
      <w:r>
        <w:t>表</w:t>
      </w:r>
      <w:r w:rsidR="005C445C">
        <w:rPr>
          <w:rFonts w:hint="eastAsia"/>
        </w:rPr>
        <w:t>6-5</w:t>
      </w:r>
      <w:r>
        <w:t>显示</w:t>
      </w:r>
      <w:r w:rsidR="00EA6E5B">
        <w:rPr>
          <w:rFonts w:hint="eastAsia"/>
        </w:rPr>
        <w:t>：</w:t>
      </w:r>
    </w:p>
    <w:p w14:paraId="279851E9" w14:textId="77777777" w:rsidR="00EA6E5B" w:rsidRDefault="00EA6E5B" w:rsidP="00EA6E5B">
      <w:pPr>
        <w:ind w:firstLine="480"/>
      </w:pPr>
      <w:r w:rsidRPr="00274584">
        <w:t>在现有监测条件下</w:t>
      </w:r>
      <w:r w:rsidRPr="00274584">
        <w:rPr>
          <w:rFonts w:hint="eastAsia"/>
        </w:rPr>
        <w:t>，联合厂房差压作业区</w:t>
      </w:r>
      <w:r w:rsidRPr="00274584">
        <w:rPr>
          <w:rFonts w:hint="eastAsia"/>
        </w:rPr>
        <w:t>VJT-PR2000</w:t>
      </w:r>
      <w:r w:rsidRPr="00274584">
        <w:t>型</w:t>
      </w:r>
      <w:r w:rsidRPr="00274584">
        <w:rPr>
          <w:rFonts w:hint="eastAsia"/>
        </w:rPr>
        <w:t>自屏蔽式</w:t>
      </w:r>
      <w:r w:rsidRPr="00274584">
        <w:rPr>
          <w:rFonts w:hint="eastAsia"/>
        </w:rPr>
        <w:t>X</w:t>
      </w:r>
      <w:r w:rsidRPr="00274584">
        <w:rPr>
          <w:rFonts w:hint="eastAsia"/>
        </w:rPr>
        <w:t>射线探伤机（</w:t>
      </w:r>
      <w:r>
        <w:t>3</w:t>
      </w:r>
      <w:r w:rsidRPr="00274584">
        <w:rPr>
          <w:rFonts w:hint="eastAsia"/>
        </w:rPr>
        <w:t>号机）</w:t>
      </w:r>
      <w:r w:rsidRPr="00274584">
        <w:t>运行</w:t>
      </w:r>
      <w:r w:rsidRPr="00274584">
        <w:rPr>
          <w:rFonts w:hint="eastAsia"/>
        </w:rPr>
        <w:t>时，</w:t>
      </w:r>
      <w:r w:rsidRPr="00274584">
        <w:t>职业人员活动场所监测点位的</w:t>
      </w:r>
      <w:r w:rsidRPr="00274584">
        <w:t>X-γ</w:t>
      </w:r>
      <w:r w:rsidRPr="00274584">
        <w:t>辐射剂量率为</w:t>
      </w:r>
      <w:r>
        <w:rPr>
          <w:rFonts w:hint="eastAsia"/>
        </w:rPr>
        <w:t>0.15-0.20</w:t>
      </w:r>
      <w:r w:rsidRPr="00274584">
        <w:t>μSv/h</w:t>
      </w:r>
      <w:r w:rsidRPr="00274584">
        <w:t>，其他公众活动场所监测点位的</w:t>
      </w:r>
      <w:r w:rsidRPr="00274584">
        <w:t>X-γ</w:t>
      </w:r>
      <w:r w:rsidRPr="00274584">
        <w:t>辐射剂量率</w:t>
      </w:r>
      <w:r>
        <w:rPr>
          <w:rFonts w:hint="eastAsia"/>
        </w:rPr>
        <w:t>约</w:t>
      </w:r>
      <w:r w:rsidRPr="00274584">
        <w:t>为</w:t>
      </w:r>
      <w:r w:rsidRPr="00274584">
        <w:rPr>
          <w:rFonts w:hint="eastAsia"/>
        </w:rPr>
        <w:t>0.16</w:t>
      </w:r>
      <w:r w:rsidRPr="00274584">
        <w:t>μSv/h</w:t>
      </w:r>
      <w:r w:rsidRPr="00274584">
        <w:t>。由</w:t>
      </w:r>
      <w:r w:rsidRPr="00274584">
        <w:rPr>
          <w:rFonts w:hint="eastAsia"/>
        </w:rPr>
        <w:t>公司</w:t>
      </w:r>
      <w:r w:rsidRPr="00274584">
        <w:t>提供数据，</w:t>
      </w:r>
      <w:r w:rsidRPr="00274584">
        <w:rPr>
          <w:rFonts w:hint="eastAsia"/>
        </w:rPr>
        <w:t>并经现场核实，</w:t>
      </w:r>
      <w:r w:rsidRPr="00274584">
        <w:t>年开机曝光时间按最大</w:t>
      </w:r>
      <w:r w:rsidRPr="00274584">
        <w:t>5555</w:t>
      </w:r>
      <w:r>
        <w:t>小时计算</w:t>
      </w:r>
      <w:r>
        <w:rPr>
          <w:rFonts w:hint="eastAsia"/>
        </w:rPr>
        <w:t>。扣除辐射</w:t>
      </w:r>
      <w:r>
        <w:t>环境背景值后，</w:t>
      </w:r>
      <w:r w:rsidRPr="00274584">
        <w:t>在该</w:t>
      </w:r>
      <w:r w:rsidRPr="00274584">
        <w:rPr>
          <w:rFonts w:hint="eastAsia"/>
        </w:rPr>
        <w:t>装置运行</w:t>
      </w:r>
      <w:r w:rsidRPr="00274584">
        <w:t>时，职业人员居留因子取</w:t>
      </w:r>
      <w:r w:rsidRPr="00274584">
        <w:t>1</w:t>
      </w:r>
      <w:r w:rsidRPr="00274584">
        <w:t>，公众居留因子取</w:t>
      </w:r>
      <w:r w:rsidRPr="00274584">
        <w:t>1/4</w:t>
      </w:r>
      <w:r w:rsidRPr="00274584">
        <w:t>，所致职业人员年有效剂量最大值为</w:t>
      </w:r>
      <w:r>
        <w:rPr>
          <w:shd w:val="clear" w:color="auto" w:fill="FFFFFF"/>
        </w:rPr>
        <w:t>3.3</w:t>
      </w:r>
      <w:r w:rsidRPr="00642F99">
        <w:rPr>
          <w:rFonts w:hint="eastAsia"/>
        </w:rPr>
        <w:t>×</w:t>
      </w:r>
      <w:r>
        <w:rPr>
          <w:rFonts w:hint="eastAsia"/>
        </w:rPr>
        <w:t>10</w:t>
      </w:r>
      <w:r w:rsidRPr="00642F99">
        <w:rPr>
          <w:rFonts w:hint="eastAsia"/>
          <w:vertAlign w:val="superscript"/>
        </w:rPr>
        <w:t>-</w:t>
      </w:r>
      <w:r>
        <w:rPr>
          <w:rFonts w:hint="eastAsia"/>
          <w:vertAlign w:val="superscript"/>
        </w:rPr>
        <w:t>1</w:t>
      </w:r>
      <w:r w:rsidRPr="00274584">
        <w:rPr>
          <w:shd w:val="clear" w:color="auto" w:fill="FFFFFF"/>
        </w:rPr>
        <w:t>mSv</w:t>
      </w:r>
      <w:r w:rsidRPr="00274584">
        <w:t>，所致公众年有效剂量最大值为</w:t>
      </w:r>
      <w:r>
        <w:t>2.8</w:t>
      </w:r>
      <w:r w:rsidRPr="00642F99">
        <w:rPr>
          <w:rFonts w:hint="eastAsia"/>
        </w:rPr>
        <w:t>×</w:t>
      </w:r>
      <w:r>
        <w:rPr>
          <w:rFonts w:hint="eastAsia"/>
        </w:rPr>
        <w:t>10</w:t>
      </w:r>
      <w:r w:rsidRPr="00642F99">
        <w:rPr>
          <w:rFonts w:hint="eastAsia"/>
          <w:vertAlign w:val="superscript"/>
        </w:rPr>
        <w:t>-2</w:t>
      </w:r>
      <w:r w:rsidRPr="00274584">
        <w:t>mSv</w:t>
      </w:r>
      <w:r w:rsidRPr="00274584">
        <w:rPr>
          <w:rFonts w:hint="eastAsia"/>
        </w:rPr>
        <w:t>。</w:t>
      </w:r>
    </w:p>
    <w:p w14:paraId="198B1B4F" w14:textId="77777777" w:rsidR="00EA6E5B" w:rsidRPr="00111155" w:rsidRDefault="00EA6E5B" w:rsidP="00EA6E5B">
      <w:pPr>
        <w:ind w:firstLine="480"/>
      </w:pPr>
      <w:r w:rsidRPr="00274584">
        <w:lastRenderedPageBreak/>
        <w:t>在现有监测条件下</w:t>
      </w:r>
      <w:r w:rsidRPr="00274584">
        <w:rPr>
          <w:rFonts w:hint="eastAsia"/>
        </w:rPr>
        <w:t>，联合厂房差压作业区</w:t>
      </w:r>
      <w:r w:rsidRPr="00274584">
        <w:rPr>
          <w:rFonts w:hint="eastAsia"/>
        </w:rPr>
        <w:t>VJT-PR2000</w:t>
      </w:r>
      <w:r w:rsidRPr="00274584">
        <w:t>型</w:t>
      </w:r>
      <w:r w:rsidRPr="00274584">
        <w:rPr>
          <w:rFonts w:hint="eastAsia"/>
        </w:rPr>
        <w:t>自屏蔽式</w:t>
      </w:r>
      <w:r w:rsidRPr="00274584">
        <w:rPr>
          <w:rFonts w:hint="eastAsia"/>
        </w:rPr>
        <w:t>X</w:t>
      </w:r>
      <w:r w:rsidRPr="00274584">
        <w:rPr>
          <w:rFonts w:hint="eastAsia"/>
        </w:rPr>
        <w:t>射线探伤机（</w:t>
      </w:r>
      <w:r>
        <w:t>4</w:t>
      </w:r>
      <w:r w:rsidRPr="00274584">
        <w:rPr>
          <w:rFonts w:hint="eastAsia"/>
        </w:rPr>
        <w:t>号机）</w:t>
      </w:r>
      <w:r w:rsidRPr="00274584">
        <w:t>运行</w:t>
      </w:r>
      <w:r w:rsidRPr="00274584">
        <w:rPr>
          <w:rFonts w:hint="eastAsia"/>
        </w:rPr>
        <w:t>时，</w:t>
      </w:r>
      <w:r w:rsidRPr="00274584">
        <w:t>职业人员活动场所监测点位的</w:t>
      </w:r>
      <w:r w:rsidRPr="00274584">
        <w:t>X-γ</w:t>
      </w:r>
      <w:r w:rsidRPr="00274584">
        <w:t>辐射剂量率为</w:t>
      </w:r>
      <w:r>
        <w:rPr>
          <w:rFonts w:hint="eastAsia"/>
        </w:rPr>
        <w:t>0.15-0.19</w:t>
      </w:r>
      <w:r w:rsidRPr="00274584">
        <w:t>μSv/h</w:t>
      </w:r>
      <w:r w:rsidRPr="00274584">
        <w:t>，其他公众活动场所监测点位的</w:t>
      </w:r>
      <w:r w:rsidRPr="00274584">
        <w:t>X-γ</w:t>
      </w:r>
      <w:r w:rsidRPr="00274584">
        <w:t>辐射剂量率</w:t>
      </w:r>
      <w:r>
        <w:rPr>
          <w:rFonts w:hint="eastAsia"/>
        </w:rPr>
        <w:t>约</w:t>
      </w:r>
      <w:r w:rsidRPr="00274584">
        <w:t>为</w:t>
      </w:r>
      <w:r w:rsidRPr="00274584">
        <w:t>0.15μSv/h</w:t>
      </w:r>
      <w:r w:rsidRPr="00274584">
        <w:t>。由</w:t>
      </w:r>
      <w:r w:rsidRPr="00274584">
        <w:rPr>
          <w:rFonts w:hint="eastAsia"/>
        </w:rPr>
        <w:t>公司</w:t>
      </w:r>
      <w:r w:rsidRPr="00274584">
        <w:t>提供数据，</w:t>
      </w:r>
      <w:r w:rsidRPr="00274584">
        <w:rPr>
          <w:rFonts w:hint="eastAsia"/>
        </w:rPr>
        <w:t>并经现场核实，</w:t>
      </w:r>
      <w:r w:rsidRPr="00274584">
        <w:t>年开机曝光时间按最大</w:t>
      </w:r>
      <w:r w:rsidRPr="00274584">
        <w:t>5555</w:t>
      </w:r>
      <w:r>
        <w:t>小时计算</w:t>
      </w:r>
      <w:r>
        <w:rPr>
          <w:rFonts w:hint="eastAsia"/>
        </w:rPr>
        <w:t>。扣除辐射</w:t>
      </w:r>
      <w:r>
        <w:t>环境背景值后</w:t>
      </w:r>
      <w:r>
        <w:rPr>
          <w:rFonts w:hint="eastAsia"/>
        </w:rPr>
        <w:t>，</w:t>
      </w:r>
      <w:r w:rsidRPr="00274584">
        <w:t>在该</w:t>
      </w:r>
      <w:r w:rsidRPr="00274584">
        <w:rPr>
          <w:rFonts w:hint="eastAsia"/>
        </w:rPr>
        <w:t>装置运行</w:t>
      </w:r>
      <w:r w:rsidRPr="00274584">
        <w:t>时，职业人员居留因子取</w:t>
      </w:r>
      <w:r w:rsidRPr="00274584">
        <w:t>1</w:t>
      </w:r>
      <w:r w:rsidRPr="00274584">
        <w:t>，公众居留因子取</w:t>
      </w:r>
      <w:r w:rsidRPr="00274584">
        <w:t>1/4</w:t>
      </w:r>
      <w:r w:rsidRPr="00274584">
        <w:t>，所致职业人员年有效剂量最大值为</w:t>
      </w:r>
      <w:r>
        <w:rPr>
          <w:shd w:val="clear" w:color="auto" w:fill="FFFFFF"/>
        </w:rPr>
        <w:t>2.7</w:t>
      </w:r>
      <w:r w:rsidRPr="00642F99">
        <w:rPr>
          <w:rFonts w:hint="eastAsia"/>
        </w:rPr>
        <w:t>×</w:t>
      </w:r>
      <w:r>
        <w:rPr>
          <w:rFonts w:hint="eastAsia"/>
        </w:rPr>
        <w:t>10</w:t>
      </w:r>
      <w:r w:rsidRPr="00642F99">
        <w:rPr>
          <w:rFonts w:hint="eastAsia"/>
          <w:vertAlign w:val="superscript"/>
        </w:rPr>
        <w:t>-</w:t>
      </w:r>
      <w:r>
        <w:rPr>
          <w:rFonts w:hint="eastAsia"/>
          <w:vertAlign w:val="superscript"/>
        </w:rPr>
        <w:t>1</w:t>
      </w:r>
      <w:r w:rsidRPr="00274584">
        <w:rPr>
          <w:shd w:val="clear" w:color="auto" w:fill="FFFFFF"/>
        </w:rPr>
        <w:t>mSv</w:t>
      </w:r>
      <w:r w:rsidRPr="00274584">
        <w:t>，所致公众年有效剂量最大值为</w:t>
      </w:r>
      <w:r>
        <w:t>1.4</w:t>
      </w:r>
      <w:r w:rsidRPr="00642F99">
        <w:rPr>
          <w:rFonts w:hint="eastAsia"/>
        </w:rPr>
        <w:t>×</w:t>
      </w:r>
      <w:r>
        <w:rPr>
          <w:rFonts w:hint="eastAsia"/>
        </w:rPr>
        <w:t>10</w:t>
      </w:r>
      <w:r w:rsidRPr="00642F99">
        <w:rPr>
          <w:rFonts w:hint="eastAsia"/>
          <w:vertAlign w:val="superscript"/>
        </w:rPr>
        <w:t>-2</w:t>
      </w:r>
      <w:r w:rsidRPr="00274584">
        <w:t>mSv</w:t>
      </w:r>
      <w:r w:rsidRPr="00274584">
        <w:rPr>
          <w:rFonts w:hint="eastAsia"/>
        </w:rPr>
        <w:t>。</w:t>
      </w:r>
    </w:p>
    <w:p w14:paraId="46E3D289" w14:textId="77777777" w:rsidR="00EA6E5B" w:rsidRDefault="005166D5" w:rsidP="00DD23BA">
      <w:pPr>
        <w:ind w:firstLine="480"/>
      </w:pPr>
      <w:r>
        <w:rPr>
          <w:rFonts w:hint="eastAsia"/>
        </w:rPr>
        <w:t>根据</w:t>
      </w:r>
      <w:r>
        <w:t>表</w:t>
      </w:r>
      <w:r w:rsidR="005C445C">
        <w:rPr>
          <w:rFonts w:hint="eastAsia"/>
        </w:rPr>
        <w:t>6-6</w:t>
      </w:r>
      <w:r>
        <w:t>显示</w:t>
      </w:r>
      <w:r w:rsidR="00EA6E5B">
        <w:rPr>
          <w:rFonts w:hint="eastAsia"/>
        </w:rPr>
        <w:t>：</w:t>
      </w:r>
    </w:p>
    <w:p w14:paraId="64FDB284" w14:textId="77777777" w:rsidR="00EA6E5B" w:rsidRPr="00111155" w:rsidRDefault="00EA6E5B" w:rsidP="00EA6E5B">
      <w:pPr>
        <w:ind w:firstLine="480"/>
      </w:pPr>
      <w:r w:rsidRPr="00274584">
        <w:t>在现有监测条件下</w:t>
      </w:r>
      <w:r w:rsidRPr="00274584">
        <w:rPr>
          <w:rFonts w:hint="eastAsia"/>
        </w:rPr>
        <w:t>，联合厂房差压作业区</w:t>
      </w:r>
      <w:r w:rsidRPr="00851078">
        <w:rPr>
          <w:rFonts w:hint="eastAsia"/>
        </w:rPr>
        <w:t>OMNIA120-70</w:t>
      </w:r>
      <w:r w:rsidRPr="00851078">
        <w:rPr>
          <w:rFonts w:hint="eastAsia"/>
        </w:rPr>
        <w:t>型自屏蔽式</w:t>
      </w:r>
      <w:r w:rsidRPr="00851078">
        <w:rPr>
          <w:rFonts w:hint="eastAsia"/>
        </w:rPr>
        <w:t>X</w:t>
      </w:r>
      <w:r w:rsidRPr="00851078">
        <w:rPr>
          <w:rFonts w:hint="eastAsia"/>
        </w:rPr>
        <w:t>射线探伤机</w:t>
      </w:r>
      <w:r w:rsidRPr="00274584">
        <w:rPr>
          <w:rFonts w:hint="eastAsia"/>
        </w:rPr>
        <w:t>（</w:t>
      </w:r>
      <w:r>
        <w:t>5</w:t>
      </w:r>
      <w:r w:rsidRPr="00274584">
        <w:rPr>
          <w:rFonts w:hint="eastAsia"/>
        </w:rPr>
        <w:t>号机）</w:t>
      </w:r>
      <w:r w:rsidRPr="00274584">
        <w:t>运行</w:t>
      </w:r>
      <w:r w:rsidRPr="00274584">
        <w:rPr>
          <w:rFonts w:hint="eastAsia"/>
        </w:rPr>
        <w:t>时，</w:t>
      </w:r>
      <w:r w:rsidRPr="00274584">
        <w:t>职业人员活动场所监测点位的</w:t>
      </w:r>
      <w:r w:rsidRPr="00274584">
        <w:t>X-γ</w:t>
      </w:r>
      <w:r w:rsidRPr="00274584">
        <w:t>辐射剂量率为</w:t>
      </w:r>
      <w:r>
        <w:rPr>
          <w:rFonts w:hint="eastAsia"/>
        </w:rPr>
        <w:t>0.15-0.19</w:t>
      </w:r>
      <w:r w:rsidRPr="00274584">
        <w:t>μSv/h</w:t>
      </w:r>
      <w:r w:rsidRPr="00274584">
        <w:t>，其他公众活动场所监测点位的</w:t>
      </w:r>
      <w:r w:rsidRPr="00274584">
        <w:t>X-γ</w:t>
      </w:r>
      <w:r w:rsidRPr="00274584">
        <w:t>辐射剂量率</w:t>
      </w:r>
      <w:r>
        <w:rPr>
          <w:rFonts w:hint="eastAsia"/>
        </w:rPr>
        <w:t>约</w:t>
      </w:r>
      <w:r w:rsidRPr="00274584">
        <w:t>为</w:t>
      </w:r>
      <w:r w:rsidRPr="00274584">
        <w:t>0.15μSv/h</w:t>
      </w:r>
      <w:r w:rsidRPr="00274584">
        <w:t>。由</w:t>
      </w:r>
      <w:r w:rsidRPr="00274584">
        <w:rPr>
          <w:rFonts w:hint="eastAsia"/>
        </w:rPr>
        <w:t>公司</w:t>
      </w:r>
      <w:r w:rsidRPr="00274584">
        <w:t>提供数据，</w:t>
      </w:r>
      <w:r w:rsidRPr="00274584">
        <w:rPr>
          <w:rFonts w:hint="eastAsia"/>
        </w:rPr>
        <w:t>并经现场核实，</w:t>
      </w:r>
      <w:r w:rsidRPr="00274584">
        <w:t>年开机曝光时间按最大</w:t>
      </w:r>
      <w:r>
        <w:t>2222</w:t>
      </w:r>
      <w:r>
        <w:t>小时计算</w:t>
      </w:r>
      <w:r>
        <w:rPr>
          <w:rFonts w:hint="eastAsia"/>
        </w:rPr>
        <w:t>。扣除辐射</w:t>
      </w:r>
      <w:r>
        <w:t>环境背景值后</w:t>
      </w:r>
      <w:r>
        <w:rPr>
          <w:rFonts w:hint="eastAsia"/>
        </w:rPr>
        <w:t>，</w:t>
      </w:r>
      <w:r w:rsidRPr="00274584">
        <w:t>在该</w:t>
      </w:r>
      <w:r w:rsidRPr="00274584">
        <w:rPr>
          <w:rFonts w:hint="eastAsia"/>
        </w:rPr>
        <w:t>装置运行</w:t>
      </w:r>
      <w:r w:rsidRPr="00274584">
        <w:t>时，职业人员居留因子取</w:t>
      </w:r>
      <w:r w:rsidRPr="00274584">
        <w:t>1</w:t>
      </w:r>
      <w:r w:rsidRPr="00274584">
        <w:t>，公众居留因子取</w:t>
      </w:r>
      <w:r w:rsidRPr="00274584">
        <w:t>1/4</w:t>
      </w:r>
      <w:r w:rsidRPr="00274584">
        <w:t>，所致职业人员年有效剂量最大值为</w:t>
      </w:r>
      <w:r>
        <w:rPr>
          <w:shd w:val="clear" w:color="auto" w:fill="FFFFFF"/>
        </w:rPr>
        <w:t>1.1</w:t>
      </w:r>
      <w:r w:rsidRPr="00642F99">
        <w:rPr>
          <w:rFonts w:hint="eastAsia"/>
        </w:rPr>
        <w:t>×</w:t>
      </w:r>
      <w:r>
        <w:rPr>
          <w:rFonts w:hint="eastAsia"/>
        </w:rPr>
        <w:t>10</w:t>
      </w:r>
      <w:r w:rsidRPr="00642F99">
        <w:rPr>
          <w:rFonts w:hint="eastAsia"/>
          <w:vertAlign w:val="superscript"/>
        </w:rPr>
        <w:t>-</w:t>
      </w:r>
      <w:r>
        <w:rPr>
          <w:rFonts w:hint="eastAsia"/>
          <w:vertAlign w:val="superscript"/>
        </w:rPr>
        <w:t>1</w:t>
      </w:r>
      <w:r w:rsidRPr="00274584">
        <w:rPr>
          <w:shd w:val="clear" w:color="auto" w:fill="FFFFFF"/>
        </w:rPr>
        <w:t>mSv</w:t>
      </w:r>
      <w:r w:rsidRPr="00274584">
        <w:t>，所致公众年有效剂量最大值为</w:t>
      </w:r>
      <w:r>
        <w:t>5.6</w:t>
      </w:r>
      <w:r w:rsidRPr="00642F99">
        <w:rPr>
          <w:rFonts w:hint="eastAsia"/>
        </w:rPr>
        <w:t>×</w:t>
      </w:r>
      <w:r>
        <w:rPr>
          <w:rFonts w:hint="eastAsia"/>
        </w:rPr>
        <w:t>10</w:t>
      </w:r>
      <w:r w:rsidRPr="00642F99">
        <w:rPr>
          <w:rFonts w:hint="eastAsia"/>
          <w:vertAlign w:val="superscript"/>
        </w:rPr>
        <w:t>-</w:t>
      </w:r>
      <w:r>
        <w:rPr>
          <w:rFonts w:hint="eastAsia"/>
          <w:vertAlign w:val="superscript"/>
        </w:rPr>
        <w:t>3</w:t>
      </w:r>
      <w:r w:rsidRPr="00274584">
        <w:t>mSv</w:t>
      </w:r>
      <w:r w:rsidRPr="00274584">
        <w:rPr>
          <w:rFonts w:hint="eastAsia"/>
        </w:rPr>
        <w:t>。</w:t>
      </w:r>
    </w:p>
    <w:p w14:paraId="73B66B2F" w14:textId="77777777" w:rsidR="00EA6E5B" w:rsidRPr="00111155" w:rsidRDefault="00EA6E5B" w:rsidP="00EA6E5B">
      <w:pPr>
        <w:ind w:firstLine="480"/>
      </w:pPr>
      <w:r w:rsidRPr="00274584">
        <w:t>在现有监测条件下</w:t>
      </w:r>
      <w:r w:rsidRPr="00274584">
        <w:rPr>
          <w:rFonts w:hint="eastAsia"/>
        </w:rPr>
        <w:t>，联合厂房差压作业区</w:t>
      </w:r>
      <w:r w:rsidRPr="00851078">
        <w:rPr>
          <w:rFonts w:hint="eastAsia"/>
        </w:rPr>
        <w:t>OMNIA120-70</w:t>
      </w:r>
      <w:r w:rsidRPr="00851078">
        <w:rPr>
          <w:rFonts w:hint="eastAsia"/>
        </w:rPr>
        <w:t>型自屏蔽式</w:t>
      </w:r>
      <w:r w:rsidRPr="00851078">
        <w:rPr>
          <w:rFonts w:hint="eastAsia"/>
        </w:rPr>
        <w:t>X</w:t>
      </w:r>
      <w:r w:rsidRPr="00851078">
        <w:rPr>
          <w:rFonts w:hint="eastAsia"/>
        </w:rPr>
        <w:t>射线探伤机</w:t>
      </w:r>
      <w:r w:rsidRPr="00274584">
        <w:rPr>
          <w:rFonts w:hint="eastAsia"/>
        </w:rPr>
        <w:t>（</w:t>
      </w:r>
      <w:r>
        <w:t>6</w:t>
      </w:r>
      <w:r w:rsidRPr="00274584">
        <w:rPr>
          <w:rFonts w:hint="eastAsia"/>
        </w:rPr>
        <w:t>号机）</w:t>
      </w:r>
      <w:r w:rsidRPr="00274584">
        <w:t>运行</w:t>
      </w:r>
      <w:r w:rsidRPr="00274584">
        <w:rPr>
          <w:rFonts w:hint="eastAsia"/>
        </w:rPr>
        <w:t>时，</w:t>
      </w:r>
      <w:r w:rsidRPr="00274584">
        <w:t>职业人员活动场所监测点位的</w:t>
      </w:r>
      <w:r w:rsidRPr="00274584">
        <w:t>X-γ</w:t>
      </w:r>
      <w:r w:rsidRPr="00274584">
        <w:t>辐射剂量率为</w:t>
      </w:r>
      <w:r w:rsidRPr="00274584">
        <w:rPr>
          <w:rFonts w:hint="eastAsia"/>
        </w:rPr>
        <w:t>0.15-0.18</w:t>
      </w:r>
      <w:r w:rsidRPr="00274584">
        <w:t>μSv/h</w:t>
      </w:r>
      <w:r w:rsidRPr="00274584">
        <w:t>，其他公众活动场所监测点位的</w:t>
      </w:r>
      <w:r w:rsidRPr="00274584">
        <w:t>X-γ</w:t>
      </w:r>
      <w:r w:rsidRPr="00274584">
        <w:t>辐射剂量率</w:t>
      </w:r>
      <w:r>
        <w:rPr>
          <w:rFonts w:hint="eastAsia"/>
        </w:rPr>
        <w:t>约</w:t>
      </w:r>
      <w:r w:rsidRPr="00274584">
        <w:t>为</w:t>
      </w:r>
      <w:r w:rsidRPr="00274584">
        <w:t>0.15μSv/h</w:t>
      </w:r>
      <w:r w:rsidRPr="00274584">
        <w:t>。由</w:t>
      </w:r>
      <w:r w:rsidRPr="00274584">
        <w:rPr>
          <w:rFonts w:hint="eastAsia"/>
        </w:rPr>
        <w:t>公司</w:t>
      </w:r>
      <w:r w:rsidRPr="00274584">
        <w:t>提供数据，</w:t>
      </w:r>
      <w:r w:rsidRPr="00274584">
        <w:rPr>
          <w:rFonts w:hint="eastAsia"/>
        </w:rPr>
        <w:t>并经现场核实，</w:t>
      </w:r>
      <w:r w:rsidRPr="00274584">
        <w:t>年开机曝光时间按最大</w:t>
      </w:r>
      <w:r>
        <w:t>2222</w:t>
      </w:r>
      <w:r>
        <w:t>小时计算</w:t>
      </w:r>
      <w:r>
        <w:rPr>
          <w:rFonts w:hint="eastAsia"/>
        </w:rPr>
        <w:t>。扣除辐射</w:t>
      </w:r>
      <w:r>
        <w:t>环境背景值后</w:t>
      </w:r>
      <w:r>
        <w:rPr>
          <w:rFonts w:hint="eastAsia"/>
        </w:rPr>
        <w:t>，</w:t>
      </w:r>
      <w:r w:rsidRPr="00274584">
        <w:t>在该</w:t>
      </w:r>
      <w:r w:rsidRPr="00274584">
        <w:rPr>
          <w:rFonts w:hint="eastAsia"/>
        </w:rPr>
        <w:t>装置运行</w:t>
      </w:r>
      <w:r w:rsidRPr="00274584">
        <w:t>时，职业人员居留因子取</w:t>
      </w:r>
      <w:r w:rsidRPr="00274584">
        <w:t>1</w:t>
      </w:r>
      <w:r w:rsidRPr="00274584">
        <w:t>，公众居留因子取</w:t>
      </w:r>
      <w:r w:rsidRPr="00274584">
        <w:t>1/4</w:t>
      </w:r>
      <w:r w:rsidRPr="00274584">
        <w:t>，所致职业人员年有效剂量最大值为</w:t>
      </w:r>
      <w:r>
        <w:rPr>
          <w:shd w:val="clear" w:color="auto" w:fill="FFFFFF"/>
        </w:rPr>
        <w:t>8.9</w:t>
      </w:r>
      <w:r w:rsidRPr="00642F99">
        <w:rPr>
          <w:rFonts w:hint="eastAsia"/>
        </w:rPr>
        <w:t>×</w:t>
      </w:r>
      <w:r>
        <w:rPr>
          <w:rFonts w:hint="eastAsia"/>
        </w:rPr>
        <w:t>10</w:t>
      </w:r>
      <w:r w:rsidRPr="00642F99">
        <w:rPr>
          <w:rFonts w:hint="eastAsia"/>
          <w:vertAlign w:val="superscript"/>
        </w:rPr>
        <w:t>-</w:t>
      </w:r>
      <w:r>
        <w:rPr>
          <w:rFonts w:hint="eastAsia"/>
          <w:vertAlign w:val="superscript"/>
        </w:rPr>
        <w:t>2</w:t>
      </w:r>
      <w:r w:rsidRPr="00274584">
        <w:rPr>
          <w:shd w:val="clear" w:color="auto" w:fill="FFFFFF"/>
        </w:rPr>
        <w:t>mSv</w:t>
      </w:r>
      <w:r w:rsidRPr="00274584">
        <w:t>，所致公众年有效剂量最大值为</w:t>
      </w:r>
      <w:r>
        <w:t>5.6</w:t>
      </w:r>
      <w:r w:rsidRPr="00642F99">
        <w:rPr>
          <w:rFonts w:hint="eastAsia"/>
        </w:rPr>
        <w:t>×</w:t>
      </w:r>
      <w:r>
        <w:rPr>
          <w:rFonts w:hint="eastAsia"/>
        </w:rPr>
        <w:t>10</w:t>
      </w:r>
      <w:r w:rsidRPr="00642F99">
        <w:rPr>
          <w:rFonts w:hint="eastAsia"/>
          <w:vertAlign w:val="superscript"/>
        </w:rPr>
        <w:t>-</w:t>
      </w:r>
      <w:r>
        <w:rPr>
          <w:rFonts w:hint="eastAsia"/>
          <w:vertAlign w:val="superscript"/>
        </w:rPr>
        <w:t>3</w:t>
      </w:r>
      <w:r w:rsidRPr="00274584">
        <w:t>mSv</w:t>
      </w:r>
      <w:r w:rsidRPr="00274584">
        <w:rPr>
          <w:rFonts w:hint="eastAsia"/>
        </w:rPr>
        <w:t>。</w:t>
      </w:r>
    </w:p>
    <w:p w14:paraId="5B6F3A3B" w14:textId="04BF4416" w:rsidR="00DD23BA" w:rsidRDefault="00DD23BA" w:rsidP="00DD23BA">
      <w:pPr>
        <w:ind w:firstLine="480"/>
        <w:sectPr w:rsidR="00DD23BA">
          <w:pgSz w:w="11906" w:h="16838"/>
          <w:pgMar w:top="1440" w:right="1800" w:bottom="1440" w:left="1800" w:header="851" w:footer="992" w:gutter="0"/>
          <w:cols w:space="720"/>
          <w:docGrid w:type="lines" w:linePitch="312"/>
        </w:sectPr>
      </w:pPr>
      <w:r w:rsidRPr="00EA6E5B">
        <w:rPr>
          <w:rFonts w:hint="eastAsia"/>
        </w:rPr>
        <w:t>以上</w:t>
      </w:r>
      <w:r w:rsidR="00EA6E5B">
        <w:rPr>
          <w:rFonts w:hint="eastAsia"/>
        </w:rPr>
        <w:t>监测</w:t>
      </w:r>
      <w:r w:rsidRPr="00EA6E5B">
        <w:rPr>
          <w:rFonts w:hint="eastAsia"/>
        </w:rPr>
        <w:t>结果</w:t>
      </w:r>
      <w:r w:rsidR="00EA6E5B">
        <w:rPr>
          <w:rFonts w:hint="eastAsia"/>
        </w:rPr>
        <w:t>，</w:t>
      </w:r>
      <w:r w:rsidRPr="00EA6E5B">
        <w:rPr>
          <w:rFonts w:hint="eastAsia"/>
        </w:rPr>
        <w:t>均低于《电离辐射防护与辐射源安全基本标准》（</w:t>
      </w:r>
      <w:r w:rsidRPr="00EA6E5B">
        <w:t>GB18871-2002</w:t>
      </w:r>
      <w:r w:rsidRPr="00EA6E5B">
        <w:rPr>
          <w:rFonts w:hint="eastAsia"/>
        </w:rPr>
        <w:t>）规定的职业人员</w:t>
      </w:r>
      <w:r w:rsidRPr="00EA6E5B">
        <w:t>20mSv/a</w:t>
      </w:r>
      <w:r w:rsidRPr="00EA6E5B">
        <w:rPr>
          <w:rFonts w:hint="eastAsia"/>
        </w:rPr>
        <w:t>和公众</w:t>
      </w:r>
      <w:r w:rsidRPr="00EA6E5B">
        <w:t>1mSv/a</w:t>
      </w:r>
      <w:r w:rsidRPr="00EA6E5B">
        <w:rPr>
          <w:rFonts w:hint="eastAsia"/>
        </w:rPr>
        <w:t>剂量限制，且低于职业人员</w:t>
      </w:r>
      <w:r w:rsidRPr="00EA6E5B">
        <w:t>5mSv/a</w:t>
      </w:r>
      <w:r w:rsidRPr="00EA6E5B">
        <w:rPr>
          <w:rFonts w:hint="eastAsia"/>
        </w:rPr>
        <w:t>，公众</w:t>
      </w:r>
      <w:r w:rsidRPr="00EA6E5B">
        <w:t>0.1mSv/a</w:t>
      </w:r>
      <w:r w:rsidRPr="00EA6E5B">
        <w:rPr>
          <w:rFonts w:hint="eastAsia"/>
        </w:rPr>
        <w:t>的剂量管理约束值。</w:t>
      </w:r>
    </w:p>
    <w:p w14:paraId="5519BF00" w14:textId="77777777" w:rsidR="00DD23BA" w:rsidRDefault="00DD23BA" w:rsidP="00DD23BA">
      <w:pPr>
        <w:pStyle w:val="1"/>
        <w:spacing w:before="156" w:after="156"/>
      </w:pPr>
      <w:bookmarkStart w:id="135" w:name="_Toc18082"/>
      <w:bookmarkStart w:id="136" w:name="_Toc493517067"/>
      <w:r>
        <w:rPr>
          <w:rFonts w:hint="eastAsia"/>
        </w:rPr>
        <w:lastRenderedPageBreak/>
        <w:t xml:space="preserve">7  </w:t>
      </w:r>
      <w:r>
        <w:rPr>
          <w:rFonts w:hint="eastAsia"/>
        </w:rPr>
        <w:t>环境管理检查</w:t>
      </w:r>
      <w:bookmarkEnd w:id="132"/>
      <w:bookmarkEnd w:id="133"/>
      <w:bookmarkEnd w:id="134"/>
      <w:bookmarkEnd w:id="135"/>
      <w:bookmarkEnd w:id="136"/>
    </w:p>
    <w:p w14:paraId="57C14D79" w14:textId="77777777" w:rsidR="00DD23BA" w:rsidRDefault="00DD23BA" w:rsidP="00DD23BA">
      <w:pPr>
        <w:pStyle w:val="2"/>
        <w:spacing w:before="156" w:after="156" w:line="240" w:lineRule="auto"/>
      </w:pPr>
      <w:bookmarkStart w:id="137" w:name="_Toc32748"/>
      <w:bookmarkStart w:id="138" w:name="_Toc350779236"/>
      <w:bookmarkStart w:id="139" w:name="_Toc402876472"/>
      <w:bookmarkStart w:id="140" w:name="_Toc347488326"/>
      <w:bookmarkStart w:id="141" w:name="_Toc493517068"/>
      <w:r>
        <w:rPr>
          <w:rFonts w:hint="eastAsia"/>
        </w:rPr>
        <w:t xml:space="preserve">7.1  </w:t>
      </w:r>
      <w:r>
        <w:rPr>
          <w:rFonts w:hint="eastAsia"/>
        </w:rPr>
        <w:t>项目三同时执行情况</w:t>
      </w:r>
      <w:bookmarkEnd w:id="137"/>
      <w:bookmarkEnd w:id="138"/>
      <w:bookmarkEnd w:id="139"/>
      <w:bookmarkEnd w:id="140"/>
      <w:bookmarkEnd w:id="141"/>
    </w:p>
    <w:p w14:paraId="2DC5F912" w14:textId="77777777" w:rsidR="00DD23BA" w:rsidRDefault="00DD23BA" w:rsidP="00DD23BA">
      <w:pPr>
        <w:ind w:firstLine="480"/>
        <w:rPr>
          <w:rFonts w:cs="宋体"/>
          <w:bCs/>
        </w:rPr>
      </w:pPr>
      <w:r>
        <w:rPr>
          <w:rFonts w:cs="宋体" w:hint="eastAsia"/>
          <w:bCs/>
        </w:rPr>
        <w:t>本项目为新建，监测时项目已建成，通过现场检查，本项目的环保工程与主体工程同时设计，同时施工，同时投入运营，满足“</w:t>
      </w:r>
      <w:r>
        <w:rPr>
          <w:rFonts w:cs="宋体"/>
          <w:bCs/>
        </w:rPr>
        <w:t>三同时</w:t>
      </w:r>
      <w:r>
        <w:rPr>
          <w:rFonts w:cs="宋体" w:hint="eastAsia"/>
          <w:bCs/>
        </w:rPr>
        <w:t>”</w:t>
      </w:r>
      <w:r>
        <w:rPr>
          <w:rFonts w:cs="宋体"/>
          <w:bCs/>
        </w:rPr>
        <w:t>要求</w:t>
      </w:r>
      <w:r>
        <w:rPr>
          <w:rFonts w:cs="宋体" w:hint="eastAsia"/>
          <w:bCs/>
        </w:rPr>
        <w:t>。本项目基本</w:t>
      </w:r>
      <w:r>
        <w:rPr>
          <w:rFonts w:cs="宋体"/>
          <w:bCs/>
        </w:rPr>
        <w:t>落实</w:t>
      </w:r>
      <w:r>
        <w:rPr>
          <w:rFonts w:cs="宋体" w:hint="eastAsia"/>
          <w:bCs/>
        </w:rPr>
        <w:t>了</w:t>
      </w:r>
      <w:r>
        <w:rPr>
          <w:rFonts w:cs="宋体"/>
          <w:bCs/>
        </w:rPr>
        <w:t>环境影响评价报告</w:t>
      </w:r>
      <w:r>
        <w:rPr>
          <w:rFonts w:cs="宋体" w:hint="eastAsia"/>
          <w:bCs/>
        </w:rPr>
        <w:t>与</w:t>
      </w:r>
      <w:r>
        <w:rPr>
          <w:rFonts w:cs="宋体"/>
          <w:bCs/>
        </w:rPr>
        <w:t>批复</w:t>
      </w:r>
      <w:r w:rsidRPr="00085C4D">
        <w:rPr>
          <w:rFonts w:hint="eastAsia"/>
        </w:rPr>
        <w:t>（</w:t>
      </w:r>
      <w:r w:rsidRPr="00085C4D">
        <w:t>川环审批〔</w:t>
      </w:r>
      <w:r w:rsidRPr="00085C4D">
        <w:t>20</w:t>
      </w:r>
      <w:r w:rsidR="00F86C3D">
        <w:rPr>
          <w:rFonts w:hint="eastAsia"/>
        </w:rPr>
        <w:t>17</w:t>
      </w:r>
      <w:r w:rsidRPr="00085C4D">
        <w:t>〕</w:t>
      </w:r>
      <w:r w:rsidR="00F86C3D">
        <w:rPr>
          <w:rFonts w:hint="eastAsia"/>
        </w:rPr>
        <w:t>33</w:t>
      </w:r>
      <w:r w:rsidRPr="00085C4D">
        <w:rPr>
          <w:rFonts w:hint="eastAsia"/>
        </w:rPr>
        <w:t>号）</w:t>
      </w:r>
      <w:r>
        <w:rPr>
          <w:rFonts w:cs="宋体"/>
          <w:bCs/>
        </w:rPr>
        <w:t>提出的各项污染防治措施。</w:t>
      </w:r>
    </w:p>
    <w:p w14:paraId="1EF0E069" w14:textId="77777777" w:rsidR="00DD23BA" w:rsidRDefault="00DD23BA" w:rsidP="00DD23BA">
      <w:pPr>
        <w:pStyle w:val="2"/>
        <w:spacing w:before="156" w:after="156" w:line="240" w:lineRule="auto"/>
      </w:pPr>
      <w:bookmarkStart w:id="142" w:name="_Toc20116"/>
      <w:bookmarkStart w:id="143" w:name="_Toc402876473"/>
      <w:bookmarkStart w:id="144" w:name="_Toc212957640"/>
      <w:bookmarkStart w:id="145" w:name="_Toc350779237"/>
      <w:bookmarkStart w:id="146" w:name="_Toc212954935"/>
      <w:bookmarkStart w:id="147" w:name="_Toc347488327"/>
      <w:bookmarkStart w:id="148" w:name="_Toc493517069"/>
      <w:r>
        <w:rPr>
          <w:rFonts w:hint="eastAsia"/>
        </w:rPr>
        <w:t>7</w:t>
      </w:r>
      <w:r>
        <w:t>.2</w:t>
      </w:r>
      <w:r>
        <w:t>环境保护设施建设及运行情况</w:t>
      </w:r>
      <w:bookmarkEnd w:id="142"/>
      <w:bookmarkEnd w:id="143"/>
      <w:bookmarkEnd w:id="144"/>
      <w:bookmarkEnd w:id="145"/>
      <w:bookmarkEnd w:id="146"/>
      <w:bookmarkEnd w:id="147"/>
      <w:bookmarkEnd w:id="148"/>
    </w:p>
    <w:p w14:paraId="19DDF0D1" w14:textId="77777777" w:rsidR="00DD23BA" w:rsidRDefault="00DD23BA" w:rsidP="00DD23BA">
      <w:pPr>
        <w:spacing w:line="440" w:lineRule="exact"/>
        <w:ind w:firstLine="480"/>
        <w:rPr>
          <w:rFonts w:cs="宋体"/>
          <w:bCs/>
        </w:rPr>
      </w:pPr>
      <w:r>
        <w:rPr>
          <w:rFonts w:cs="宋体" w:hint="eastAsia"/>
          <w:bCs/>
        </w:rPr>
        <w:t>根据项目环评及批复文件的要求，需投入的环保设施落实情况见表</w:t>
      </w:r>
      <w:r>
        <w:rPr>
          <w:rFonts w:cs="宋体" w:hint="eastAsia"/>
          <w:bCs/>
        </w:rPr>
        <w:t>7-1</w:t>
      </w:r>
      <w:r>
        <w:rPr>
          <w:rFonts w:cs="宋体" w:hint="eastAsia"/>
          <w:bCs/>
        </w:rPr>
        <w:t>。</w:t>
      </w:r>
    </w:p>
    <w:p w14:paraId="726C3F24" w14:textId="77777777" w:rsidR="00F23FC2" w:rsidRDefault="00F23FC2" w:rsidP="00F23FC2">
      <w:pPr>
        <w:snapToGrid w:val="0"/>
        <w:spacing w:beforeLines="50" w:before="156" w:line="240" w:lineRule="auto"/>
        <w:ind w:right="108" w:firstLine="482"/>
        <w:jc w:val="center"/>
        <w:rPr>
          <w:rFonts w:cs="宋体"/>
          <w:b/>
        </w:rPr>
      </w:pPr>
      <w:r w:rsidRPr="000048F7">
        <w:rPr>
          <w:rFonts w:cs="宋体"/>
          <w:b/>
        </w:rPr>
        <w:t>表</w:t>
      </w:r>
      <w:r w:rsidRPr="000048F7">
        <w:rPr>
          <w:rFonts w:cs="宋体" w:hint="eastAsia"/>
          <w:b/>
        </w:rPr>
        <w:t>7</w:t>
      </w:r>
      <w:r w:rsidRPr="000048F7">
        <w:rPr>
          <w:rFonts w:cs="宋体"/>
          <w:b/>
        </w:rPr>
        <w:t>-1</w:t>
      </w:r>
      <w:r w:rsidRPr="000048F7">
        <w:rPr>
          <w:rFonts w:cs="宋体" w:hint="eastAsia"/>
          <w:b/>
        </w:rPr>
        <w:t>环保设施（措施</w:t>
      </w:r>
      <w:r w:rsidRPr="000048F7">
        <w:rPr>
          <w:rFonts w:cs="宋体"/>
          <w:b/>
        </w:rPr>
        <w:t>）</w:t>
      </w:r>
      <w:r w:rsidRPr="000048F7">
        <w:rPr>
          <w:rFonts w:cs="宋体" w:hint="eastAsia"/>
          <w:b/>
        </w:rPr>
        <w:t>落实情况一览表</w:t>
      </w:r>
    </w:p>
    <w:tbl>
      <w:tblPr>
        <w:tblW w:w="9083"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2977"/>
        <w:gridCol w:w="1134"/>
        <w:gridCol w:w="1134"/>
        <w:gridCol w:w="850"/>
        <w:gridCol w:w="578"/>
      </w:tblGrid>
      <w:tr w:rsidR="00F23FC2" w14:paraId="03F45663" w14:textId="77777777" w:rsidTr="00B36316">
        <w:trPr>
          <w:trHeight w:val="690"/>
          <w:jc w:val="center"/>
        </w:trPr>
        <w:tc>
          <w:tcPr>
            <w:tcW w:w="1134" w:type="dxa"/>
            <w:tcBorders>
              <w:top w:val="single" w:sz="12" w:space="0" w:color="auto"/>
              <w:bottom w:val="single" w:sz="12" w:space="0" w:color="auto"/>
            </w:tcBorders>
            <w:vAlign w:val="center"/>
          </w:tcPr>
          <w:p w14:paraId="3DBF3147" w14:textId="77777777" w:rsidR="00F23FC2" w:rsidRDefault="00F23FC2" w:rsidP="008163A8">
            <w:pPr>
              <w:snapToGrid w:val="0"/>
              <w:spacing w:beforeLines="50" w:before="156" w:line="240" w:lineRule="auto"/>
              <w:ind w:right="108" w:firstLineChars="0" w:firstLine="0"/>
              <w:jc w:val="center"/>
              <w:rPr>
                <w:rFonts w:cs="宋体"/>
                <w:b/>
                <w:sz w:val="21"/>
                <w:szCs w:val="21"/>
              </w:rPr>
            </w:pPr>
            <w:r>
              <w:rPr>
                <w:rFonts w:cs="宋体"/>
                <w:b/>
                <w:sz w:val="21"/>
                <w:szCs w:val="21"/>
              </w:rPr>
              <w:t>名称</w:t>
            </w:r>
          </w:p>
        </w:tc>
        <w:tc>
          <w:tcPr>
            <w:tcW w:w="1276" w:type="dxa"/>
            <w:tcBorders>
              <w:top w:val="single" w:sz="12" w:space="0" w:color="auto"/>
              <w:bottom w:val="single" w:sz="12" w:space="0" w:color="auto"/>
            </w:tcBorders>
            <w:vAlign w:val="center"/>
          </w:tcPr>
          <w:p w14:paraId="6AD24B87" w14:textId="77777777" w:rsidR="00F23FC2" w:rsidRDefault="00F23FC2" w:rsidP="008163A8">
            <w:pPr>
              <w:snapToGrid w:val="0"/>
              <w:spacing w:beforeLines="50" w:before="156" w:line="240" w:lineRule="auto"/>
              <w:ind w:right="108" w:firstLineChars="0" w:firstLine="0"/>
              <w:rPr>
                <w:rFonts w:cs="宋体"/>
                <w:b/>
                <w:sz w:val="21"/>
                <w:szCs w:val="21"/>
              </w:rPr>
            </w:pPr>
            <w:r>
              <w:rPr>
                <w:rFonts w:cs="宋体" w:hint="eastAsia"/>
                <w:b/>
                <w:sz w:val="21"/>
                <w:szCs w:val="21"/>
              </w:rPr>
              <w:t>类别</w:t>
            </w:r>
          </w:p>
        </w:tc>
        <w:tc>
          <w:tcPr>
            <w:tcW w:w="2977" w:type="dxa"/>
            <w:tcBorders>
              <w:top w:val="single" w:sz="12" w:space="0" w:color="auto"/>
              <w:bottom w:val="single" w:sz="12" w:space="0" w:color="auto"/>
            </w:tcBorders>
            <w:vAlign w:val="center"/>
          </w:tcPr>
          <w:p w14:paraId="20A878F9" w14:textId="77777777" w:rsidR="00F23FC2" w:rsidRDefault="00F23FC2" w:rsidP="008163A8">
            <w:pPr>
              <w:snapToGrid w:val="0"/>
              <w:spacing w:beforeLines="50" w:before="156" w:line="240" w:lineRule="auto"/>
              <w:ind w:right="108" w:firstLineChars="0" w:firstLine="0"/>
              <w:jc w:val="center"/>
              <w:rPr>
                <w:rFonts w:cs="宋体"/>
                <w:b/>
                <w:sz w:val="21"/>
                <w:szCs w:val="21"/>
              </w:rPr>
            </w:pPr>
            <w:r>
              <w:rPr>
                <w:rFonts w:cs="宋体" w:hint="eastAsia"/>
                <w:b/>
                <w:sz w:val="21"/>
                <w:szCs w:val="21"/>
              </w:rPr>
              <w:t>环保设施</w:t>
            </w:r>
            <w:r>
              <w:rPr>
                <w:rFonts w:cs="宋体" w:hint="eastAsia"/>
                <w:b/>
                <w:sz w:val="21"/>
                <w:szCs w:val="21"/>
              </w:rPr>
              <w:t>/</w:t>
            </w:r>
            <w:r>
              <w:rPr>
                <w:rFonts w:cs="宋体" w:hint="eastAsia"/>
                <w:b/>
                <w:sz w:val="21"/>
                <w:szCs w:val="21"/>
              </w:rPr>
              <w:t>措施</w:t>
            </w:r>
          </w:p>
        </w:tc>
        <w:tc>
          <w:tcPr>
            <w:tcW w:w="1134" w:type="dxa"/>
            <w:tcBorders>
              <w:top w:val="single" w:sz="12" w:space="0" w:color="auto"/>
              <w:bottom w:val="single" w:sz="12" w:space="0" w:color="auto"/>
            </w:tcBorders>
            <w:vAlign w:val="center"/>
          </w:tcPr>
          <w:p w14:paraId="7A35B6E7" w14:textId="77777777" w:rsidR="00F23FC2" w:rsidRDefault="00F23FC2" w:rsidP="008163A8">
            <w:pPr>
              <w:snapToGrid w:val="0"/>
              <w:spacing w:beforeLines="50" w:before="156" w:line="240" w:lineRule="auto"/>
              <w:ind w:right="108" w:firstLineChars="0" w:firstLine="0"/>
              <w:jc w:val="center"/>
              <w:rPr>
                <w:rFonts w:cs="宋体"/>
                <w:b/>
                <w:sz w:val="21"/>
                <w:szCs w:val="21"/>
              </w:rPr>
            </w:pPr>
            <w:r>
              <w:rPr>
                <w:rFonts w:cs="宋体" w:hint="eastAsia"/>
                <w:b/>
                <w:sz w:val="21"/>
                <w:szCs w:val="21"/>
              </w:rPr>
              <w:t>数量</w:t>
            </w:r>
          </w:p>
        </w:tc>
        <w:tc>
          <w:tcPr>
            <w:tcW w:w="1134" w:type="dxa"/>
            <w:tcBorders>
              <w:top w:val="single" w:sz="12" w:space="0" w:color="auto"/>
              <w:bottom w:val="single" w:sz="12" w:space="0" w:color="auto"/>
            </w:tcBorders>
            <w:vAlign w:val="center"/>
          </w:tcPr>
          <w:p w14:paraId="79B6C2F0" w14:textId="292B8418" w:rsidR="00C33963" w:rsidRDefault="00F23FC2" w:rsidP="00B36316">
            <w:pPr>
              <w:snapToGrid w:val="0"/>
              <w:spacing w:beforeLines="50" w:before="156" w:line="240" w:lineRule="auto"/>
              <w:ind w:right="108" w:firstLineChars="0" w:firstLine="0"/>
              <w:jc w:val="center"/>
              <w:rPr>
                <w:rFonts w:cs="宋体"/>
                <w:b/>
                <w:sz w:val="21"/>
                <w:szCs w:val="21"/>
              </w:rPr>
            </w:pPr>
            <w:r>
              <w:rPr>
                <w:rFonts w:cs="宋体" w:hint="eastAsia"/>
                <w:b/>
                <w:sz w:val="21"/>
                <w:szCs w:val="21"/>
              </w:rPr>
              <w:t>投资</w:t>
            </w:r>
            <w:r w:rsidR="00B36316">
              <w:rPr>
                <w:rFonts w:cs="宋体" w:hint="eastAsia"/>
                <w:b/>
                <w:sz w:val="21"/>
                <w:szCs w:val="21"/>
              </w:rPr>
              <w:t>（万</w:t>
            </w:r>
            <w:r w:rsidR="00C33963">
              <w:rPr>
                <w:rFonts w:cs="宋体"/>
                <w:b/>
                <w:sz w:val="21"/>
                <w:szCs w:val="21"/>
              </w:rPr>
              <w:t>元）</w:t>
            </w:r>
          </w:p>
        </w:tc>
        <w:tc>
          <w:tcPr>
            <w:tcW w:w="850" w:type="dxa"/>
            <w:tcBorders>
              <w:top w:val="single" w:sz="12" w:space="0" w:color="auto"/>
              <w:bottom w:val="single" w:sz="12" w:space="0" w:color="auto"/>
            </w:tcBorders>
            <w:vAlign w:val="center"/>
          </w:tcPr>
          <w:p w14:paraId="73615750" w14:textId="77777777" w:rsidR="00F23FC2" w:rsidRDefault="00F23FC2" w:rsidP="008163A8">
            <w:pPr>
              <w:snapToGrid w:val="0"/>
              <w:spacing w:beforeLines="50" w:before="156" w:line="240" w:lineRule="auto"/>
              <w:ind w:right="108" w:firstLineChars="0" w:firstLine="0"/>
              <w:jc w:val="center"/>
              <w:rPr>
                <w:rFonts w:cs="宋体"/>
                <w:b/>
                <w:sz w:val="21"/>
                <w:szCs w:val="21"/>
              </w:rPr>
            </w:pPr>
            <w:r>
              <w:rPr>
                <w:rFonts w:cs="宋体" w:hint="eastAsia"/>
                <w:b/>
                <w:sz w:val="21"/>
                <w:szCs w:val="21"/>
              </w:rPr>
              <w:t>实际完成情况</w:t>
            </w:r>
          </w:p>
        </w:tc>
        <w:tc>
          <w:tcPr>
            <w:tcW w:w="578" w:type="dxa"/>
            <w:tcBorders>
              <w:top w:val="single" w:sz="12" w:space="0" w:color="auto"/>
              <w:bottom w:val="single" w:sz="12" w:space="0" w:color="auto"/>
            </w:tcBorders>
            <w:vAlign w:val="center"/>
          </w:tcPr>
          <w:p w14:paraId="785F8814" w14:textId="77777777" w:rsidR="00F23FC2" w:rsidRDefault="00F23FC2" w:rsidP="008163A8">
            <w:pPr>
              <w:snapToGrid w:val="0"/>
              <w:spacing w:beforeLines="50" w:before="156" w:line="240" w:lineRule="auto"/>
              <w:ind w:right="108" w:firstLineChars="0" w:firstLine="0"/>
              <w:jc w:val="center"/>
              <w:rPr>
                <w:rFonts w:cs="宋体"/>
                <w:b/>
                <w:sz w:val="21"/>
                <w:szCs w:val="21"/>
              </w:rPr>
            </w:pPr>
            <w:r>
              <w:rPr>
                <w:rFonts w:cs="宋体" w:hint="eastAsia"/>
                <w:b/>
                <w:sz w:val="21"/>
                <w:szCs w:val="21"/>
              </w:rPr>
              <w:t>整改意见</w:t>
            </w:r>
          </w:p>
        </w:tc>
      </w:tr>
      <w:tr w:rsidR="000048F7" w14:paraId="26A6E3AD" w14:textId="77777777" w:rsidTr="00B36316">
        <w:trPr>
          <w:trHeight w:val="3228"/>
          <w:jc w:val="center"/>
        </w:trPr>
        <w:tc>
          <w:tcPr>
            <w:tcW w:w="1134" w:type="dxa"/>
            <w:vMerge w:val="restart"/>
            <w:vAlign w:val="center"/>
          </w:tcPr>
          <w:p w14:paraId="4FA2D5D4" w14:textId="77777777" w:rsidR="000048F7" w:rsidRDefault="000048F7" w:rsidP="008163A8">
            <w:pPr>
              <w:snapToGrid w:val="0"/>
              <w:spacing w:beforeLines="50" w:before="156" w:line="240" w:lineRule="auto"/>
              <w:ind w:right="108" w:firstLineChars="0" w:firstLine="0"/>
              <w:jc w:val="center"/>
              <w:rPr>
                <w:rFonts w:cs="宋体"/>
                <w:sz w:val="21"/>
                <w:szCs w:val="21"/>
              </w:rPr>
            </w:pPr>
            <w:r w:rsidRPr="00767CAA">
              <w:rPr>
                <w:rFonts w:cs="宋体" w:hint="eastAsia"/>
                <w:sz w:val="21"/>
                <w:szCs w:val="21"/>
              </w:rPr>
              <w:t>VJT-PR2000</w:t>
            </w:r>
            <w:r w:rsidRPr="00767CAA">
              <w:rPr>
                <w:rFonts w:cs="宋体" w:hint="eastAsia"/>
                <w:sz w:val="21"/>
                <w:szCs w:val="21"/>
              </w:rPr>
              <w:t>型自屏蔽式</w:t>
            </w:r>
            <w:r w:rsidRPr="00767CAA">
              <w:rPr>
                <w:rFonts w:cs="宋体" w:hint="eastAsia"/>
                <w:sz w:val="21"/>
                <w:szCs w:val="21"/>
              </w:rPr>
              <w:t>X</w:t>
            </w:r>
            <w:r w:rsidRPr="00767CAA">
              <w:rPr>
                <w:rFonts w:cs="宋体" w:hint="eastAsia"/>
                <w:sz w:val="21"/>
                <w:szCs w:val="21"/>
              </w:rPr>
              <w:t>射线探伤机</w:t>
            </w:r>
          </w:p>
          <w:p w14:paraId="34F1F2E5" w14:textId="77777777" w:rsidR="000048F7" w:rsidRPr="008E557C"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w:t>
            </w:r>
            <w:r>
              <w:rPr>
                <w:rFonts w:cs="宋体" w:hint="eastAsia"/>
                <w:sz w:val="21"/>
                <w:szCs w:val="21"/>
              </w:rPr>
              <w:t>4</w:t>
            </w:r>
            <w:r>
              <w:rPr>
                <w:rFonts w:cs="宋体" w:hint="eastAsia"/>
                <w:sz w:val="21"/>
                <w:szCs w:val="21"/>
              </w:rPr>
              <w:t>台</w:t>
            </w:r>
            <w:r>
              <w:rPr>
                <w:rFonts w:cs="宋体"/>
                <w:sz w:val="21"/>
                <w:szCs w:val="21"/>
              </w:rPr>
              <w:t>）</w:t>
            </w:r>
          </w:p>
        </w:tc>
        <w:tc>
          <w:tcPr>
            <w:tcW w:w="1276" w:type="dxa"/>
            <w:vAlign w:val="center"/>
          </w:tcPr>
          <w:p w14:paraId="40FFFC9B"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sidRPr="009316A3">
              <w:rPr>
                <w:rFonts w:cs="宋体"/>
                <w:sz w:val="21"/>
                <w:szCs w:val="21"/>
              </w:rPr>
              <w:t>屏蔽措施</w:t>
            </w:r>
          </w:p>
        </w:tc>
        <w:tc>
          <w:tcPr>
            <w:tcW w:w="2977" w:type="dxa"/>
            <w:vAlign w:val="center"/>
          </w:tcPr>
          <w:p w14:paraId="378A8FBD" w14:textId="77777777" w:rsidR="000048F7" w:rsidRPr="009316A3" w:rsidRDefault="000048F7" w:rsidP="00827173">
            <w:pPr>
              <w:snapToGrid w:val="0"/>
              <w:spacing w:beforeLines="50" w:before="156" w:line="240" w:lineRule="auto"/>
              <w:ind w:right="108" w:firstLineChars="0" w:firstLine="0"/>
              <w:rPr>
                <w:rFonts w:cs="宋体"/>
                <w:sz w:val="21"/>
                <w:szCs w:val="21"/>
              </w:rPr>
            </w:pPr>
            <w:r w:rsidRPr="000254BB">
              <w:rPr>
                <w:rFonts w:hint="eastAsia"/>
                <w:sz w:val="21"/>
                <w:szCs w:val="21"/>
              </w:rPr>
              <w:t>自带自动送件式屏蔽铅房，工件进出通道左顶墙</w:t>
            </w:r>
            <w:r w:rsidRPr="000254BB">
              <w:rPr>
                <w:rFonts w:hint="eastAsia"/>
                <w:sz w:val="21"/>
                <w:szCs w:val="21"/>
              </w:rPr>
              <w:t>8mm</w:t>
            </w:r>
            <w:r>
              <w:rPr>
                <w:rFonts w:hint="eastAsia"/>
                <w:sz w:val="21"/>
                <w:szCs w:val="21"/>
              </w:rPr>
              <w:t>厚铅板，右</w:t>
            </w:r>
            <w:r w:rsidRPr="000254BB">
              <w:rPr>
                <w:rFonts w:hint="eastAsia"/>
                <w:sz w:val="21"/>
                <w:szCs w:val="21"/>
              </w:rPr>
              <w:t>顶墙</w:t>
            </w:r>
            <w:r w:rsidRPr="000254BB">
              <w:rPr>
                <w:rFonts w:hint="eastAsia"/>
                <w:sz w:val="21"/>
                <w:szCs w:val="21"/>
              </w:rPr>
              <w:t>6mm</w:t>
            </w:r>
            <w:r w:rsidRPr="000254BB">
              <w:rPr>
                <w:rFonts w:hint="eastAsia"/>
                <w:sz w:val="21"/>
                <w:szCs w:val="21"/>
              </w:rPr>
              <w:t>厚铅板，左通道墙</w:t>
            </w:r>
            <w:r w:rsidRPr="000254BB">
              <w:rPr>
                <w:rFonts w:hint="eastAsia"/>
                <w:sz w:val="21"/>
                <w:szCs w:val="21"/>
              </w:rPr>
              <w:t>10mm</w:t>
            </w:r>
            <w:r w:rsidRPr="000254BB">
              <w:rPr>
                <w:rFonts w:hint="eastAsia"/>
                <w:sz w:val="21"/>
                <w:szCs w:val="21"/>
              </w:rPr>
              <w:t>厚铅板，右通道墙</w:t>
            </w:r>
            <w:r w:rsidRPr="000254BB">
              <w:rPr>
                <w:rFonts w:hint="eastAsia"/>
                <w:sz w:val="21"/>
                <w:szCs w:val="21"/>
              </w:rPr>
              <w:t>8mm</w:t>
            </w:r>
            <w:r w:rsidRPr="000254BB">
              <w:rPr>
                <w:rFonts w:hint="eastAsia"/>
                <w:sz w:val="21"/>
                <w:szCs w:val="21"/>
              </w:rPr>
              <w:t>厚铅板，工件进出口均采用四层铅帘进行屏蔽（铅当量以</w:t>
            </w:r>
            <w:r w:rsidRPr="000254BB">
              <w:rPr>
                <w:rFonts w:hint="eastAsia"/>
                <w:sz w:val="21"/>
                <w:szCs w:val="21"/>
              </w:rPr>
              <w:t>10mm</w:t>
            </w:r>
            <w:r w:rsidRPr="000254BB">
              <w:rPr>
                <w:rFonts w:hint="eastAsia"/>
                <w:sz w:val="21"/>
                <w:szCs w:val="21"/>
              </w:rPr>
              <w:t>计）；铅房顶面及底部均为</w:t>
            </w:r>
            <w:r w:rsidRPr="000254BB">
              <w:rPr>
                <w:rFonts w:hint="eastAsia"/>
                <w:sz w:val="21"/>
                <w:szCs w:val="21"/>
              </w:rPr>
              <w:t>10mm</w:t>
            </w:r>
            <w:r w:rsidRPr="000254BB">
              <w:rPr>
                <w:rFonts w:hint="eastAsia"/>
                <w:sz w:val="21"/>
                <w:szCs w:val="21"/>
              </w:rPr>
              <w:t>厚铅板，中心线左墙（检修门侧）</w:t>
            </w:r>
            <w:r w:rsidRPr="000254BB">
              <w:rPr>
                <w:rFonts w:hint="eastAsia"/>
                <w:sz w:val="21"/>
                <w:szCs w:val="21"/>
              </w:rPr>
              <w:t>10mm</w:t>
            </w:r>
            <w:r w:rsidRPr="000254BB">
              <w:rPr>
                <w:rFonts w:hint="eastAsia"/>
                <w:sz w:val="21"/>
                <w:szCs w:val="21"/>
              </w:rPr>
              <w:t>厚铅板，中心线右墙</w:t>
            </w:r>
            <w:r w:rsidRPr="000254BB">
              <w:rPr>
                <w:rFonts w:hint="eastAsia"/>
                <w:sz w:val="21"/>
                <w:szCs w:val="21"/>
              </w:rPr>
              <w:t>6mm</w:t>
            </w:r>
            <w:r w:rsidRPr="000254BB">
              <w:rPr>
                <w:rFonts w:hint="eastAsia"/>
                <w:sz w:val="21"/>
                <w:szCs w:val="21"/>
              </w:rPr>
              <w:t>厚铅板，左墙</w:t>
            </w:r>
            <w:r w:rsidRPr="000254BB">
              <w:rPr>
                <w:rFonts w:hint="eastAsia"/>
                <w:sz w:val="21"/>
                <w:szCs w:val="21"/>
              </w:rPr>
              <w:t>12mm</w:t>
            </w:r>
            <w:r w:rsidRPr="000254BB">
              <w:rPr>
                <w:rFonts w:hint="eastAsia"/>
                <w:sz w:val="21"/>
                <w:szCs w:val="21"/>
              </w:rPr>
              <w:t>厚铅板，右墙</w:t>
            </w:r>
            <w:r w:rsidRPr="000254BB">
              <w:rPr>
                <w:rFonts w:hint="eastAsia"/>
                <w:sz w:val="21"/>
                <w:szCs w:val="21"/>
              </w:rPr>
              <w:t>6mm</w:t>
            </w:r>
            <w:r w:rsidRPr="000254BB">
              <w:rPr>
                <w:rFonts w:hint="eastAsia"/>
                <w:sz w:val="21"/>
                <w:szCs w:val="21"/>
              </w:rPr>
              <w:t>厚铅板。</w:t>
            </w:r>
          </w:p>
        </w:tc>
        <w:tc>
          <w:tcPr>
            <w:tcW w:w="1134" w:type="dxa"/>
            <w:vAlign w:val="center"/>
          </w:tcPr>
          <w:p w14:paraId="59B91FCC"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bCs/>
                <w:sz w:val="21"/>
                <w:szCs w:val="21"/>
              </w:rPr>
              <w:t>每套设备</w:t>
            </w:r>
            <w:r>
              <w:rPr>
                <w:rFonts w:cs="宋体" w:hint="eastAsia"/>
                <w:bCs/>
                <w:sz w:val="21"/>
                <w:szCs w:val="21"/>
              </w:rPr>
              <w:t>1</w:t>
            </w:r>
            <w:r>
              <w:rPr>
                <w:rFonts w:cs="宋体" w:hint="eastAsia"/>
                <w:bCs/>
                <w:sz w:val="21"/>
                <w:szCs w:val="21"/>
              </w:rPr>
              <w:t>套</w:t>
            </w:r>
          </w:p>
        </w:tc>
        <w:tc>
          <w:tcPr>
            <w:tcW w:w="1134" w:type="dxa"/>
            <w:vAlign w:val="center"/>
          </w:tcPr>
          <w:p w14:paraId="2E05C2A8"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c>
          <w:tcPr>
            <w:tcW w:w="850" w:type="dxa"/>
            <w:vAlign w:val="center"/>
          </w:tcPr>
          <w:p w14:paraId="2E096FF0"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设备自带</w:t>
            </w:r>
          </w:p>
        </w:tc>
        <w:tc>
          <w:tcPr>
            <w:tcW w:w="578" w:type="dxa"/>
            <w:vAlign w:val="center"/>
          </w:tcPr>
          <w:p w14:paraId="3B1819E9" w14:textId="77777777" w:rsidR="000048F7" w:rsidRPr="009316A3" w:rsidRDefault="000048F7" w:rsidP="008163A8">
            <w:pPr>
              <w:snapToGrid w:val="0"/>
              <w:spacing w:beforeLines="50" w:before="156" w:line="240" w:lineRule="auto"/>
              <w:ind w:right="108" w:firstLineChars="0" w:firstLine="0"/>
              <w:jc w:val="center"/>
              <w:rPr>
                <w:rFonts w:cs="宋体"/>
                <w:bCs/>
                <w:sz w:val="21"/>
                <w:szCs w:val="21"/>
              </w:rPr>
            </w:pPr>
            <w:r>
              <w:rPr>
                <w:rFonts w:cs="宋体" w:hint="eastAsia"/>
                <w:bCs/>
                <w:sz w:val="21"/>
                <w:szCs w:val="21"/>
              </w:rPr>
              <w:t>/</w:t>
            </w:r>
          </w:p>
        </w:tc>
      </w:tr>
      <w:tr w:rsidR="000048F7" w14:paraId="5E5682D1" w14:textId="77777777" w:rsidTr="00B36316">
        <w:trPr>
          <w:jc w:val="center"/>
        </w:trPr>
        <w:tc>
          <w:tcPr>
            <w:tcW w:w="1134" w:type="dxa"/>
            <w:vMerge/>
            <w:vAlign w:val="center"/>
          </w:tcPr>
          <w:p w14:paraId="6B792A21" w14:textId="77777777" w:rsidR="000048F7" w:rsidRDefault="000048F7" w:rsidP="008163A8">
            <w:pPr>
              <w:snapToGrid w:val="0"/>
              <w:spacing w:beforeLines="50" w:before="156" w:line="240" w:lineRule="auto"/>
              <w:ind w:right="108" w:firstLine="422"/>
              <w:jc w:val="center"/>
              <w:rPr>
                <w:rFonts w:cs="宋体"/>
                <w:b/>
                <w:sz w:val="21"/>
                <w:szCs w:val="21"/>
              </w:rPr>
            </w:pPr>
          </w:p>
        </w:tc>
        <w:tc>
          <w:tcPr>
            <w:tcW w:w="1276" w:type="dxa"/>
            <w:vAlign w:val="center"/>
          </w:tcPr>
          <w:p w14:paraId="22521C5E" w14:textId="77777777" w:rsidR="000048F7" w:rsidRDefault="000048F7" w:rsidP="008163A8">
            <w:pPr>
              <w:snapToGrid w:val="0"/>
              <w:spacing w:beforeLines="50" w:before="156" w:line="240" w:lineRule="auto"/>
              <w:ind w:right="108" w:firstLineChars="0" w:firstLine="0"/>
              <w:jc w:val="center"/>
              <w:rPr>
                <w:rFonts w:cs="宋体"/>
                <w:sz w:val="21"/>
                <w:szCs w:val="21"/>
              </w:rPr>
            </w:pPr>
            <w:r>
              <w:rPr>
                <w:rFonts w:cs="宋体"/>
                <w:bCs/>
                <w:sz w:val="21"/>
                <w:szCs w:val="21"/>
              </w:rPr>
              <w:t>安全联锁</w:t>
            </w:r>
          </w:p>
        </w:tc>
        <w:tc>
          <w:tcPr>
            <w:tcW w:w="2977" w:type="dxa"/>
            <w:vAlign w:val="center"/>
          </w:tcPr>
          <w:p w14:paraId="4316F6AC"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sz w:val="21"/>
                <w:szCs w:val="21"/>
              </w:rPr>
              <w:t>门机联锁装置</w:t>
            </w:r>
          </w:p>
        </w:tc>
        <w:tc>
          <w:tcPr>
            <w:tcW w:w="1134" w:type="dxa"/>
            <w:vAlign w:val="center"/>
          </w:tcPr>
          <w:p w14:paraId="63020AFC"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bCs/>
                <w:sz w:val="21"/>
                <w:szCs w:val="21"/>
              </w:rPr>
              <w:t>每套设备</w:t>
            </w:r>
            <w:r>
              <w:rPr>
                <w:rFonts w:cs="宋体" w:hint="eastAsia"/>
                <w:bCs/>
                <w:sz w:val="21"/>
                <w:szCs w:val="21"/>
              </w:rPr>
              <w:t>1</w:t>
            </w:r>
            <w:r>
              <w:rPr>
                <w:rFonts w:cs="宋体" w:hint="eastAsia"/>
                <w:bCs/>
                <w:sz w:val="21"/>
                <w:szCs w:val="21"/>
              </w:rPr>
              <w:t>套</w:t>
            </w:r>
          </w:p>
        </w:tc>
        <w:tc>
          <w:tcPr>
            <w:tcW w:w="1134" w:type="dxa"/>
            <w:vAlign w:val="center"/>
          </w:tcPr>
          <w:p w14:paraId="606C51F7"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c>
          <w:tcPr>
            <w:tcW w:w="850" w:type="dxa"/>
            <w:vAlign w:val="center"/>
          </w:tcPr>
          <w:p w14:paraId="36916A91"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设备自带</w:t>
            </w:r>
          </w:p>
        </w:tc>
        <w:tc>
          <w:tcPr>
            <w:tcW w:w="578" w:type="dxa"/>
            <w:vAlign w:val="center"/>
          </w:tcPr>
          <w:p w14:paraId="03B1FD7E"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bCs/>
                <w:sz w:val="21"/>
                <w:szCs w:val="21"/>
              </w:rPr>
              <w:t>/</w:t>
            </w:r>
          </w:p>
        </w:tc>
      </w:tr>
      <w:tr w:rsidR="000048F7" w14:paraId="35F9C3B7" w14:textId="77777777" w:rsidTr="00B36316">
        <w:trPr>
          <w:trHeight w:val="120"/>
          <w:jc w:val="center"/>
        </w:trPr>
        <w:tc>
          <w:tcPr>
            <w:tcW w:w="1134" w:type="dxa"/>
            <w:vMerge/>
            <w:vAlign w:val="center"/>
          </w:tcPr>
          <w:p w14:paraId="37E58709" w14:textId="77777777" w:rsidR="000048F7" w:rsidRDefault="000048F7" w:rsidP="008163A8">
            <w:pPr>
              <w:snapToGrid w:val="0"/>
              <w:spacing w:beforeLines="50" w:before="156" w:line="240" w:lineRule="auto"/>
              <w:ind w:right="108" w:firstLineChars="0" w:firstLine="0"/>
              <w:jc w:val="center"/>
              <w:rPr>
                <w:rFonts w:cs="宋体"/>
                <w:b/>
                <w:sz w:val="21"/>
                <w:szCs w:val="21"/>
              </w:rPr>
            </w:pPr>
          </w:p>
        </w:tc>
        <w:tc>
          <w:tcPr>
            <w:tcW w:w="1276" w:type="dxa"/>
            <w:vAlign w:val="center"/>
          </w:tcPr>
          <w:p w14:paraId="7B7A2873" w14:textId="77777777" w:rsidR="000048F7" w:rsidRPr="009316A3" w:rsidRDefault="000048F7" w:rsidP="00584D73">
            <w:pPr>
              <w:snapToGrid w:val="0"/>
              <w:spacing w:beforeLines="50" w:before="156" w:line="240" w:lineRule="auto"/>
              <w:ind w:right="108" w:firstLineChars="0" w:firstLine="0"/>
              <w:jc w:val="center"/>
              <w:rPr>
                <w:rFonts w:cs="宋体"/>
                <w:sz w:val="21"/>
                <w:szCs w:val="21"/>
              </w:rPr>
            </w:pPr>
            <w:r>
              <w:rPr>
                <w:rFonts w:cs="宋体"/>
                <w:sz w:val="21"/>
                <w:szCs w:val="21"/>
              </w:rPr>
              <w:t>紧急止动装置</w:t>
            </w:r>
          </w:p>
        </w:tc>
        <w:tc>
          <w:tcPr>
            <w:tcW w:w="2977" w:type="dxa"/>
            <w:vAlign w:val="center"/>
          </w:tcPr>
          <w:p w14:paraId="186ECF39" w14:textId="77777777" w:rsidR="000048F7" w:rsidRPr="009316A3" w:rsidRDefault="000048F7" w:rsidP="00864D4E">
            <w:pPr>
              <w:snapToGrid w:val="0"/>
              <w:spacing w:beforeLines="50" w:before="156" w:line="240" w:lineRule="auto"/>
              <w:ind w:right="108" w:firstLineChars="0" w:firstLine="0"/>
              <w:jc w:val="center"/>
              <w:rPr>
                <w:rFonts w:cs="宋体"/>
                <w:sz w:val="21"/>
                <w:szCs w:val="21"/>
              </w:rPr>
            </w:pPr>
            <w:r>
              <w:rPr>
                <w:rFonts w:cs="宋体"/>
                <w:sz w:val="21"/>
                <w:szCs w:val="21"/>
              </w:rPr>
              <w:t>紧急止动按钮</w:t>
            </w:r>
          </w:p>
        </w:tc>
        <w:tc>
          <w:tcPr>
            <w:tcW w:w="1134" w:type="dxa"/>
            <w:vAlign w:val="center"/>
          </w:tcPr>
          <w:p w14:paraId="6E107287"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bCs/>
                <w:sz w:val="21"/>
                <w:szCs w:val="21"/>
              </w:rPr>
              <w:t>每套设备</w:t>
            </w:r>
            <w:r>
              <w:rPr>
                <w:rFonts w:cs="宋体" w:hint="eastAsia"/>
                <w:bCs/>
                <w:sz w:val="21"/>
                <w:szCs w:val="21"/>
              </w:rPr>
              <w:t>3</w:t>
            </w:r>
            <w:r>
              <w:rPr>
                <w:rFonts w:cs="宋体" w:hint="eastAsia"/>
                <w:bCs/>
                <w:sz w:val="21"/>
                <w:szCs w:val="21"/>
              </w:rPr>
              <w:t>个</w:t>
            </w:r>
          </w:p>
        </w:tc>
        <w:tc>
          <w:tcPr>
            <w:tcW w:w="1134" w:type="dxa"/>
            <w:vAlign w:val="center"/>
          </w:tcPr>
          <w:p w14:paraId="0806A76C"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c>
          <w:tcPr>
            <w:tcW w:w="850" w:type="dxa"/>
            <w:vAlign w:val="center"/>
          </w:tcPr>
          <w:p w14:paraId="02518FD0"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设备自带</w:t>
            </w:r>
          </w:p>
        </w:tc>
        <w:tc>
          <w:tcPr>
            <w:tcW w:w="578" w:type="dxa"/>
            <w:vAlign w:val="center"/>
          </w:tcPr>
          <w:p w14:paraId="0E06CD2C"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bCs/>
                <w:sz w:val="21"/>
                <w:szCs w:val="21"/>
              </w:rPr>
              <w:t>/</w:t>
            </w:r>
          </w:p>
        </w:tc>
      </w:tr>
      <w:tr w:rsidR="000048F7" w14:paraId="45144820" w14:textId="77777777" w:rsidTr="00B36316">
        <w:trPr>
          <w:trHeight w:val="570"/>
          <w:jc w:val="center"/>
        </w:trPr>
        <w:tc>
          <w:tcPr>
            <w:tcW w:w="1134" w:type="dxa"/>
            <w:vMerge/>
            <w:vAlign w:val="center"/>
          </w:tcPr>
          <w:p w14:paraId="49D60CD6" w14:textId="77777777" w:rsidR="000048F7" w:rsidRDefault="000048F7" w:rsidP="008163A8">
            <w:pPr>
              <w:snapToGrid w:val="0"/>
              <w:spacing w:beforeLines="50" w:before="156" w:line="240" w:lineRule="auto"/>
              <w:ind w:right="108" w:firstLineChars="0" w:firstLine="0"/>
              <w:jc w:val="center"/>
              <w:rPr>
                <w:rFonts w:cs="宋体"/>
                <w:b/>
                <w:sz w:val="21"/>
                <w:szCs w:val="21"/>
              </w:rPr>
            </w:pPr>
          </w:p>
        </w:tc>
        <w:tc>
          <w:tcPr>
            <w:tcW w:w="1276" w:type="dxa"/>
            <w:vAlign w:val="center"/>
          </w:tcPr>
          <w:p w14:paraId="33B740EA" w14:textId="77777777" w:rsidR="000048F7" w:rsidRDefault="000048F7" w:rsidP="00584D73">
            <w:pPr>
              <w:snapToGrid w:val="0"/>
              <w:spacing w:beforeLines="50" w:before="156" w:line="240" w:lineRule="auto"/>
              <w:ind w:right="108" w:firstLineChars="0" w:firstLine="0"/>
              <w:jc w:val="center"/>
              <w:rPr>
                <w:rFonts w:cs="宋体"/>
                <w:sz w:val="21"/>
                <w:szCs w:val="21"/>
              </w:rPr>
            </w:pPr>
            <w:r>
              <w:rPr>
                <w:sz w:val="21"/>
                <w:szCs w:val="21"/>
              </w:rPr>
              <w:t>钥匙控制</w:t>
            </w:r>
          </w:p>
        </w:tc>
        <w:tc>
          <w:tcPr>
            <w:tcW w:w="2977" w:type="dxa"/>
            <w:vAlign w:val="center"/>
          </w:tcPr>
          <w:p w14:paraId="18421C50" w14:textId="77777777" w:rsidR="000048F7" w:rsidRDefault="000048F7" w:rsidP="00584D73">
            <w:pPr>
              <w:snapToGrid w:val="0"/>
              <w:spacing w:beforeLines="50" w:before="156" w:line="240" w:lineRule="auto"/>
              <w:ind w:right="108" w:firstLineChars="0" w:firstLine="0"/>
              <w:jc w:val="center"/>
              <w:rPr>
                <w:rFonts w:cs="宋体"/>
                <w:sz w:val="21"/>
                <w:szCs w:val="21"/>
              </w:rPr>
            </w:pPr>
            <w:r>
              <w:rPr>
                <w:rFonts w:cs="宋体" w:hint="eastAsia"/>
                <w:sz w:val="21"/>
                <w:szCs w:val="21"/>
              </w:rPr>
              <w:t>控制台</w:t>
            </w:r>
            <w:r>
              <w:rPr>
                <w:rFonts w:cs="宋体"/>
                <w:sz w:val="21"/>
                <w:szCs w:val="21"/>
              </w:rPr>
              <w:t>有防止非工作人员的锁定开关</w:t>
            </w:r>
          </w:p>
        </w:tc>
        <w:tc>
          <w:tcPr>
            <w:tcW w:w="1134" w:type="dxa"/>
            <w:vAlign w:val="center"/>
          </w:tcPr>
          <w:p w14:paraId="3B44F198" w14:textId="77777777" w:rsidR="000048F7" w:rsidRDefault="000048F7" w:rsidP="00584D73">
            <w:pPr>
              <w:snapToGrid w:val="0"/>
              <w:spacing w:beforeLines="50" w:before="156" w:line="240" w:lineRule="auto"/>
              <w:ind w:right="108" w:firstLineChars="0" w:firstLine="0"/>
              <w:jc w:val="center"/>
              <w:rPr>
                <w:rFonts w:cs="宋体"/>
                <w:sz w:val="21"/>
                <w:szCs w:val="21"/>
              </w:rPr>
            </w:pPr>
            <w:r>
              <w:rPr>
                <w:rFonts w:cs="宋体" w:hint="eastAsia"/>
                <w:bCs/>
                <w:sz w:val="21"/>
                <w:szCs w:val="21"/>
              </w:rPr>
              <w:t>每套设备</w:t>
            </w:r>
            <w:r>
              <w:rPr>
                <w:rFonts w:cs="宋体" w:hint="eastAsia"/>
                <w:bCs/>
                <w:sz w:val="21"/>
                <w:szCs w:val="21"/>
              </w:rPr>
              <w:t>1</w:t>
            </w:r>
            <w:r>
              <w:rPr>
                <w:rFonts w:cs="宋体" w:hint="eastAsia"/>
                <w:bCs/>
                <w:sz w:val="21"/>
                <w:szCs w:val="21"/>
              </w:rPr>
              <w:t>套</w:t>
            </w:r>
          </w:p>
        </w:tc>
        <w:tc>
          <w:tcPr>
            <w:tcW w:w="1134" w:type="dxa"/>
            <w:vAlign w:val="center"/>
          </w:tcPr>
          <w:p w14:paraId="5EF52776" w14:textId="77777777" w:rsidR="000048F7" w:rsidRDefault="000048F7" w:rsidP="00584D73">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c>
          <w:tcPr>
            <w:tcW w:w="850" w:type="dxa"/>
            <w:vAlign w:val="center"/>
          </w:tcPr>
          <w:p w14:paraId="7DF7D280" w14:textId="77777777" w:rsidR="000048F7" w:rsidRDefault="000048F7" w:rsidP="00584D73">
            <w:pPr>
              <w:snapToGrid w:val="0"/>
              <w:spacing w:beforeLines="50" w:before="156" w:line="240" w:lineRule="auto"/>
              <w:ind w:right="108" w:firstLineChars="0" w:firstLine="0"/>
              <w:jc w:val="center"/>
              <w:rPr>
                <w:rFonts w:cs="宋体"/>
                <w:sz w:val="21"/>
                <w:szCs w:val="21"/>
              </w:rPr>
            </w:pPr>
            <w:r>
              <w:rPr>
                <w:rFonts w:cs="宋体" w:hint="eastAsia"/>
                <w:sz w:val="21"/>
                <w:szCs w:val="21"/>
              </w:rPr>
              <w:t>设备自带</w:t>
            </w:r>
          </w:p>
        </w:tc>
        <w:tc>
          <w:tcPr>
            <w:tcW w:w="578" w:type="dxa"/>
            <w:vAlign w:val="center"/>
          </w:tcPr>
          <w:p w14:paraId="27536346" w14:textId="77777777" w:rsidR="000048F7" w:rsidRPr="00584D73" w:rsidRDefault="000048F7" w:rsidP="00584D73">
            <w:pPr>
              <w:snapToGrid w:val="0"/>
              <w:spacing w:beforeLines="50" w:before="156" w:line="240" w:lineRule="auto"/>
              <w:ind w:right="108" w:firstLineChars="0" w:firstLine="0"/>
              <w:jc w:val="center"/>
              <w:rPr>
                <w:rFonts w:cs="宋体"/>
                <w:sz w:val="21"/>
                <w:szCs w:val="21"/>
              </w:rPr>
            </w:pPr>
          </w:p>
        </w:tc>
      </w:tr>
      <w:tr w:rsidR="000048F7" w14:paraId="2EE41CEB" w14:textId="77777777" w:rsidTr="00B36316">
        <w:trPr>
          <w:jc w:val="center"/>
        </w:trPr>
        <w:tc>
          <w:tcPr>
            <w:tcW w:w="1134" w:type="dxa"/>
            <w:vMerge/>
            <w:vAlign w:val="center"/>
          </w:tcPr>
          <w:p w14:paraId="361FC958" w14:textId="77777777" w:rsidR="000048F7" w:rsidRDefault="000048F7" w:rsidP="008163A8">
            <w:pPr>
              <w:snapToGrid w:val="0"/>
              <w:spacing w:beforeLines="50" w:before="156" w:line="240" w:lineRule="auto"/>
              <w:ind w:right="108" w:firstLineChars="0" w:firstLine="0"/>
              <w:jc w:val="center"/>
              <w:rPr>
                <w:rFonts w:cs="宋体"/>
                <w:bCs/>
                <w:sz w:val="21"/>
                <w:szCs w:val="21"/>
              </w:rPr>
            </w:pPr>
          </w:p>
        </w:tc>
        <w:tc>
          <w:tcPr>
            <w:tcW w:w="1276" w:type="dxa"/>
            <w:vAlign w:val="center"/>
          </w:tcPr>
          <w:p w14:paraId="7C7C0703"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sz w:val="21"/>
                <w:szCs w:val="21"/>
              </w:rPr>
              <w:t>通排风系统</w:t>
            </w:r>
          </w:p>
        </w:tc>
        <w:tc>
          <w:tcPr>
            <w:tcW w:w="2977" w:type="dxa"/>
            <w:vAlign w:val="center"/>
          </w:tcPr>
          <w:p w14:paraId="3D25FA52"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sz w:val="21"/>
                <w:szCs w:val="21"/>
              </w:rPr>
              <w:t>排风管道</w:t>
            </w:r>
          </w:p>
        </w:tc>
        <w:tc>
          <w:tcPr>
            <w:tcW w:w="1134" w:type="dxa"/>
            <w:vAlign w:val="center"/>
          </w:tcPr>
          <w:p w14:paraId="7500FBEB"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bCs/>
                <w:sz w:val="21"/>
                <w:szCs w:val="21"/>
              </w:rPr>
              <w:t>每套设备</w:t>
            </w:r>
            <w:r>
              <w:rPr>
                <w:rFonts w:cs="宋体" w:hint="eastAsia"/>
                <w:bCs/>
                <w:sz w:val="21"/>
                <w:szCs w:val="21"/>
              </w:rPr>
              <w:t>1</w:t>
            </w:r>
            <w:r>
              <w:rPr>
                <w:rFonts w:cs="宋体" w:hint="eastAsia"/>
                <w:bCs/>
                <w:sz w:val="21"/>
                <w:szCs w:val="21"/>
              </w:rPr>
              <w:t>套</w:t>
            </w:r>
          </w:p>
        </w:tc>
        <w:tc>
          <w:tcPr>
            <w:tcW w:w="1134" w:type="dxa"/>
            <w:vAlign w:val="center"/>
          </w:tcPr>
          <w:p w14:paraId="41CD684C"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c>
          <w:tcPr>
            <w:tcW w:w="850" w:type="dxa"/>
            <w:vAlign w:val="center"/>
          </w:tcPr>
          <w:p w14:paraId="00270441"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设备自带</w:t>
            </w:r>
          </w:p>
        </w:tc>
        <w:tc>
          <w:tcPr>
            <w:tcW w:w="578" w:type="dxa"/>
            <w:vAlign w:val="center"/>
          </w:tcPr>
          <w:p w14:paraId="73DAE084"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bCs/>
                <w:sz w:val="21"/>
                <w:szCs w:val="21"/>
              </w:rPr>
              <w:t>/</w:t>
            </w:r>
          </w:p>
        </w:tc>
      </w:tr>
      <w:tr w:rsidR="000048F7" w14:paraId="045604EB" w14:textId="77777777" w:rsidTr="00B36316">
        <w:trPr>
          <w:jc w:val="center"/>
        </w:trPr>
        <w:tc>
          <w:tcPr>
            <w:tcW w:w="1134" w:type="dxa"/>
            <w:vMerge/>
            <w:vAlign w:val="center"/>
          </w:tcPr>
          <w:p w14:paraId="00363A11" w14:textId="77777777" w:rsidR="000048F7" w:rsidRDefault="000048F7" w:rsidP="008163A8">
            <w:pPr>
              <w:snapToGrid w:val="0"/>
              <w:spacing w:beforeLines="50" w:before="156" w:line="240" w:lineRule="auto"/>
              <w:ind w:right="108" w:firstLineChars="0" w:firstLine="0"/>
              <w:jc w:val="center"/>
              <w:rPr>
                <w:rFonts w:cs="宋体"/>
                <w:bCs/>
                <w:sz w:val="21"/>
                <w:szCs w:val="21"/>
              </w:rPr>
            </w:pPr>
          </w:p>
        </w:tc>
        <w:tc>
          <w:tcPr>
            <w:tcW w:w="1276" w:type="dxa"/>
            <w:vAlign w:val="center"/>
          </w:tcPr>
          <w:p w14:paraId="3B5E57B9" w14:textId="77777777" w:rsidR="000048F7" w:rsidRDefault="000048F7" w:rsidP="008163A8">
            <w:pPr>
              <w:snapToGrid w:val="0"/>
              <w:spacing w:beforeLines="50" w:before="156" w:line="240" w:lineRule="auto"/>
              <w:ind w:right="108" w:firstLineChars="0" w:firstLine="0"/>
              <w:jc w:val="center"/>
              <w:rPr>
                <w:rFonts w:cs="宋体"/>
                <w:sz w:val="21"/>
                <w:szCs w:val="21"/>
              </w:rPr>
            </w:pPr>
            <w:r>
              <w:rPr>
                <w:sz w:val="21"/>
                <w:szCs w:val="21"/>
              </w:rPr>
              <w:t>监控设施</w:t>
            </w:r>
          </w:p>
        </w:tc>
        <w:tc>
          <w:tcPr>
            <w:tcW w:w="2977" w:type="dxa"/>
            <w:vAlign w:val="center"/>
          </w:tcPr>
          <w:p w14:paraId="2D581ADE" w14:textId="77777777" w:rsidR="000048F7"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照射</w:t>
            </w:r>
            <w:r>
              <w:rPr>
                <w:rFonts w:cs="宋体"/>
                <w:sz w:val="21"/>
                <w:szCs w:val="21"/>
              </w:rPr>
              <w:t>室内监控设施</w:t>
            </w:r>
          </w:p>
        </w:tc>
        <w:tc>
          <w:tcPr>
            <w:tcW w:w="1134" w:type="dxa"/>
            <w:vAlign w:val="center"/>
          </w:tcPr>
          <w:p w14:paraId="280B8387" w14:textId="77777777" w:rsidR="000048F7" w:rsidRDefault="000048F7" w:rsidP="008163A8">
            <w:pPr>
              <w:snapToGrid w:val="0"/>
              <w:spacing w:beforeLines="50" w:before="156" w:line="240" w:lineRule="auto"/>
              <w:ind w:right="108" w:firstLineChars="0" w:firstLine="0"/>
              <w:jc w:val="center"/>
              <w:rPr>
                <w:rFonts w:cs="宋体"/>
                <w:sz w:val="21"/>
                <w:szCs w:val="21"/>
              </w:rPr>
            </w:pPr>
            <w:r>
              <w:rPr>
                <w:rFonts w:cs="宋体" w:hint="eastAsia"/>
                <w:bCs/>
                <w:sz w:val="21"/>
                <w:szCs w:val="21"/>
              </w:rPr>
              <w:t>每套设备</w:t>
            </w:r>
            <w:r>
              <w:rPr>
                <w:rFonts w:cs="宋体" w:hint="eastAsia"/>
                <w:bCs/>
                <w:sz w:val="21"/>
                <w:szCs w:val="21"/>
              </w:rPr>
              <w:t>1</w:t>
            </w:r>
            <w:r>
              <w:rPr>
                <w:rFonts w:cs="宋体" w:hint="eastAsia"/>
                <w:bCs/>
                <w:sz w:val="21"/>
                <w:szCs w:val="21"/>
              </w:rPr>
              <w:t>套</w:t>
            </w:r>
          </w:p>
        </w:tc>
        <w:tc>
          <w:tcPr>
            <w:tcW w:w="1134" w:type="dxa"/>
            <w:vAlign w:val="center"/>
          </w:tcPr>
          <w:p w14:paraId="5CC19374" w14:textId="77777777" w:rsidR="000048F7"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c>
          <w:tcPr>
            <w:tcW w:w="850" w:type="dxa"/>
            <w:vAlign w:val="center"/>
          </w:tcPr>
          <w:p w14:paraId="0942B8F0" w14:textId="77777777" w:rsidR="000048F7"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设备自带</w:t>
            </w:r>
          </w:p>
        </w:tc>
        <w:tc>
          <w:tcPr>
            <w:tcW w:w="578" w:type="dxa"/>
            <w:vAlign w:val="center"/>
          </w:tcPr>
          <w:p w14:paraId="5FBD82F6" w14:textId="77777777" w:rsidR="000048F7" w:rsidRDefault="000048F7" w:rsidP="008163A8">
            <w:pPr>
              <w:snapToGrid w:val="0"/>
              <w:spacing w:beforeLines="50" w:before="156" w:line="240" w:lineRule="auto"/>
              <w:ind w:right="108" w:firstLineChars="0" w:firstLine="0"/>
              <w:jc w:val="center"/>
              <w:rPr>
                <w:rFonts w:cs="宋体"/>
                <w:bCs/>
                <w:sz w:val="21"/>
                <w:szCs w:val="21"/>
              </w:rPr>
            </w:pPr>
          </w:p>
        </w:tc>
      </w:tr>
      <w:tr w:rsidR="000048F7" w14:paraId="001A1AF5" w14:textId="77777777" w:rsidTr="00B36316">
        <w:trPr>
          <w:trHeight w:val="394"/>
          <w:jc w:val="center"/>
        </w:trPr>
        <w:tc>
          <w:tcPr>
            <w:tcW w:w="1134" w:type="dxa"/>
            <w:vMerge/>
            <w:vAlign w:val="center"/>
          </w:tcPr>
          <w:p w14:paraId="73074DE9" w14:textId="77777777" w:rsidR="000048F7" w:rsidRDefault="000048F7" w:rsidP="008163A8">
            <w:pPr>
              <w:snapToGrid w:val="0"/>
              <w:spacing w:beforeLines="50" w:before="156" w:line="240" w:lineRule="auto"/>
              <w:ind w:right="108" w:firstLineChars="0" w:firstLine="0"/>
              <w:jc w:val="center"/>
              <w:rPr>
                <w:rFonts w:cs="宋体"/>
                <w:bCs/>
                <w:sz w:val="21"/>
                <w:szCs w:val="21"/>
              </w:rPr>
            </w:pPr>
          </w:p>
        </w:tc>
        <w:tc>
          <w:tcPr>
            <w:tcW w:w="1276" w:type="dxa"/>
            <w:vMerge w:val="restart"/>
            <w:vAlign w:val="center"/>
          </w:tcPr>
          <w:p w14:paraId="7A44D9BA" w14:textId="77777777" w:rsidR="000048F7" w:rsidRPr="009316A3" w:rsidRDefault="000048F7" w:rsidP="008163A8">
            <w:pPr>
              <w:snapToGrid w:val="0"/>
              <w:spacing w:beforeLines="50" w:before="156" w:line="240" w:lineRule="auto"/>
              <w:ind w:right="108" w:firstLineChars="0" w:firstLine="0"/>
              <w:jc w:val="center"/>
              <w:rPr>
                <w:rFonts w:cs="宋体"/>
                <w:sz w:val="21"/>
                <w:szCs w:val="21"/>
              </w:rPr>
            </w:pPr>
            <w:r>
              <w:rPr>
                <w:sz w:val="21"/>
                <w:szCs w:val="21"/>
              </w:rPr>
              <w:t>检测设备</w:t>
            </w:r>
          </w:p>
        </w:tc>
        <w:tc>
          <w:tcPr>
            <w:tcW w:w="2977" w:type="dxa"/>
            <w:vAlign w:val="center"/>
          </w:tcPr>
          <w:p w14:paraId="3E61BEF7" w14:textId="77777777" w:rsidR="000048F7" w:rsidRPr="007014AF" w:rsidRDefault="000048F7" w:rsidP="008163A8">
            <w:pPr>
              <w:snapToGrid w:val="0"/>
              <w:spacing w:beforeLines="50" w:before="156" w:line="240" w:lineRule="auto"/>
              <w:ind w:right="108" w:firstLineChars="0" w:firstLine="0"/>
              <w:jc w:val="center"/>
              <w:rPr>
                <w:rFonts w:cs="宋体"/>
                <w:sz w:val="21"/>
                <w:szCs w:val="21"/>
              </w:rPr>
            </w:pPr>
            <w:r w:rsidRPr="007014AF">
              <w:rPr>
                <w:sz w:val="21"/>
                <w:szCs w:val="21"/>
              </w:rPr>
              <w:t>便携式</w:t>
            </w:r>
            <w:r w:rsidRPr="007014AF">
              <w:rPr>
                <w:sz w:val="21"/>
                <w:szCs w:val="21"/>
              </w:rPr>
              <w:t>X</w:t>
            </w:r>
            <w:r w:rsidRPr="007014AF">
              <w:rPr>
                <w:rFonts w:hint="eastAsia"/>
                <w:sz w:val="21"/>
                <w:szCs w:val="21"/>
              </w:rPr>
              <w:t>-</w:t>
            </w:r>
            <w:r w:rsidRPr="007014AF">
              <w:rPr>
                <w:sz w:val="21"/>
                <w:szCs w:val="21"/>
              </w:rPr>
              <w:t>γ</w:t>
            </w:r>
            <w:r w:rsidRPr="007014AF">
              <w:rPr>
                <w:sz w:val="21"/>
                <w:szCs w:val="21"/>
              </w:rPr>
              <w:t>剂量监测仪</w:t>
            </w:r>
          </w:p>
        </w:tc>
        <w:tc>
          <w:tcPr>
            <w:tcW w:w="1134" w:type="dxa"/>
            <w:vAlign w:val="center"/>
          </w:tcPr>
          <w:p w14:paraId="46E7D017" w14:textId="5B73A65B" w:rsidR="000048F7" w:rsidRPr="007014AF" w:rsidRDefault="000048F7" w:rsidP="008163A8">
            <w:pPr>
              <w:snapToGrid w:val="0"/>
              <w:spacing w:beforeLines="50" w:before="156" w:line="240" w:lineRule="auto"/>
              <w:ind w:right="108" w:firstLineChars="0" w:firstLine="0"/>
              <w:jc w:val="center"/>
              <w:rPr>
                <w:rFonts w:cs="宋体"/>
                <w:sz w:val="21"/>
                <w:szCs w:val="21"/>
              </w:rPr>
            </w:pPr>
            <w:r w:rsidRPr="007014AF">
              <w:rPr>
                <w:rFonts w:cs="宋体" w:hint="eastAsia"/>
                <w:sz w:val="21"/>
                <w:szCs w:val="21"/>
              </w:rPr>
              <w:t>1</w:t>
            </w:r>
            <w:r w:rsidRPr="007014AF">
              <w:rPr>
                <w:rFonts w:cs="宋体" w:hint="eastAsia"/>
                <w:sz w:val="21"/>
                <w:szCs w:val="21"/>
              </w:rPr>
              <w:t>台</w:t>
            </w:r>
          </w:p>
        </w:tc>
        <w:tc>
          <w:tcPr>
            <w:tcW w:w="1134" w:type="dxa"/>
            <w:vAlign w:val="center"/>
          </w:tcPr>
          <w:p w14:paraId="4626CB56" w14:textId="77777777" w:rsidR="000048F7" w:rsidRPr="007014AF" w:rsidRDefault="000048F7" w:rsidP="008163A8">
            <w:pPr>
              <w:snapToGrid w:val="0"/>
              <w:spacing w:beforeLines="50" w:before="156" w:line="240" w:lineRule="auto"/>
              <w:ind w:right="108" w:firstLineChars="0" w:firstLine="0"/>
              <w:jc w:val="center"/>
              <w:rPr>
                <w:rFonts w:cs="宋体"/>
                <w:sz w:val="21"/>
                <w:szCs w:val="21"/>
              </w:rPr>
            </w:pPr>
            <w:r w:rsidRPr="007014AF">
              <w:rPr>
                <w:rFonts w:cs="宋体" w:hint="eastAsia"/>
                <w:sz w:val="21"/>
                <w:szCs w:val="21"/>
              </w:rPr>
              <w:t>/</w:t>
            </w:r>
          </w:p>
        </w:tc>
        <w:tc>
          <w:tcPr>
            <w:tcW w:w="850" w:type="dxa"/>
            <w:vAlign w:val="center"/>
          </w:tcPr>
          <w:p w14:paraId="595378EF" w14:textId="77777777" w:rsidR="000048F7" w:rsidRPr="007014AF" w:rsidRDefault="000048F7" w:rsidP="008163A8">
            <w:pPr>
              <w:snapToGrid w:val="0"/>
              <w:spacing w:beforeLines="50" w:before="156" w:line="240" w:lineRule="auto"/>
              <w:ind w:right="108" w:firstLineChars="0" w:firstLine="0"/>
              <w:jc w:val="center"/>
              <w:rPr>
                <w:rFonts w:cs="宋体"/>
                <w:sz w:val="21"/>
                <w:szCs w:val="21"/>
              </w:rPr>
            </w:pPr>
            <w:r w:rsidRPr="007014AF">
              <w:rPr>
                <w:rFonts w:cs="宋体" w:hint="eastAsia"/>
                <w:sz w:val="21"/>
                <w:szCs w:val="21"/>
              </w:rPr>
              <w:t>已</w:t>
            </w:r>
            <w:r w:rsidRPr="007014AF">
              <w:rPr>
                <w:rFonts w:cs="宋体"/>
                <w:sz w:val="21"/>
                <w:szCs w:val="21"/>
              </w:rPr>
              <w:t>落实</w:t>
            </w:r>
          </w:p>
        </w:tc>
        <w:tc>
          <w:tcPr>
            <w:tcW w:w="578" w:type="dxa"/>
            <w:vAlign w:val="center"/>
          </w:tcPr>
          <w:p w14:paraId="725348BB" w14:textId="77777777" w:rsidR="000048F7" w:rsidRPr="00194D5E" w:rsidRDefault="000048F7" w:rsidP="008163A8">
            <w:pPr>
              <w:snapToGrid w:val="0"/>
              <w:spacing w:beforeLines="50" w:before="156" w:line="240" w:lineRule="auto"/>
              <w:ind w:right="108" w:firstLineChars="0" w:firstLine="0"/>
              <w:jc w:val="center"/>
              <w:rPr>
                <w:rFonts w:cs="宋体"/>
                <w:sz w:val="21"/>
                <w:szCs w:val="21"/>
                <w:highlight w:val="yellow"/>
              </w:rPr>
            </w:pPr>
          </w:p>
        </w:tc>
      </w:tr>
      <w:tr w:rsidR="000048F7" w14:paraId="3255F034" w14:textId="77777777" w:rsidTr="00B36316">
        <w:trPr>
          <w:trHeight w:val="841"/>
          <w:jc w:val="center"/>
        </w:trPr>
        <w:tc>
          <w:tcPr>
            <w:tcW w:w="1134" w:type="dxa"/>
            <w:vMerge/>
            <w:vAlign w:val="center"/>
          </w:tcPr>
          <w:p w14:paraId="0488E793" w14:textId="77777777" w:rsidR="000048F7" w:rsidRDefault="000048F7" w:rsidP="008163A8">
            <w:pPr>
              <w:snapToGrid w:val="0"/>
              <w:spacing w:beforeLines="50" w:before="156" w:line="240" w:lineRule="auto"/>
              <w:ind w:right="108" w:firstLineChars="0" w:firstLine="0"/>
              <w:jc w:val="center"/>
              <w:rPr>
                <w:rFonts w:cs="宋体"/>
                <w:bCs/>
                <w:sz w:val="21"/>
                <w:szCs w:val="21"/>
              </w:rPr>
            </w:pPr>
          </w:p>
        </w:tc>
        <w:tc>
          <w:tcPr>
            <w:tcW w:w="1276" w:type="dxa"/>
            <w:vMerge/>
            <w:vAlign w:val="center"/>
          </w:tcPr>
          <w:p w14:paraId="13289938" w14:textId="77777777" w:rsidR="000048F7" w:rsidRDefault="000048F7" w:rsidP="008163A8">
            <w:pPr>
              <w:snapToGrid w:val="0"/>
              <w:spacing w:beforeLines="50" w:before="156" w:line="240" w:lineRule="auto"/>
              <w:ind w:right="108" w:firstLineChars="0" w:firstLine="0"/>
              <w:jc w:val="center"/>
              <w:rPr>
                <w:sz w:val="21"/>
                <w:szCs w:val="21"/>
              </w:rPr>
            </w:pPr>
          </w:p>
        </w:tc>
        <w:tc>
          <w:tcPr>
            <w:tcW w:w="2977" w:type="dxa"/>
            <w:vAlign w:val="center"/>
          </w:tcPr>
          <w:p w14:paraId="178ABEA4" w14:textId="13B2293C"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hint="eastAsia"/>
                <w:sz w:val="21"/>
                <w:szCs w:val="21"/>
              </w:rPr>
              <w:t>固定式</w:t>
            </w:r>
            <w:r w:rsidRPr="000048F7">
              <w:rPr>
                <w:sz w:val="21"/>
                <w:szCs w:val="21"/>
              </w:rPr>
              <w:t>携式</w:t>
            </w:r>
            <w:r w:rsidRPr="000048F7">
              <w:rPr>
                <w:sz w:val="21"/>
                <w:szCs w:val="21"/>
              </w:rPr>
              <w:t>X</w:t>
            </w:r>
            <w:r w:rsidRPr="000048F7">
              <w:rPr>
                <w:rFonts w:hint="eastAsia"/>
                <w:sz w:val="21"/>
                <w:szCs w:val="21"/>
              </w:rPr>
              <w:t>-</w:t>
            </w:r>
            <w:r w:rsidRPr="000048F7">
              <w:rPr>
                <w:sz w:val="21"/>
                <w:szCs w:val="21"/>
              </w:rPr>
              <w:t>γ</w:t>
            </w:r>
            <w:r w:rsidRPr="000048F7">
              <w:rPr>
                <w:sz w:val="21"/>
                <w:szCs w:val="21"/>
              </w:rPr>
              <w:t>剂量监测仪</w:t>
            </w:r>
          </w:p>
        </w:tc>
        <w:tc>
          <w:tcPr>
            <w:tcW w:w="1134" w:type="dxa"/>
            <w:vAlign w:val="center"/>
          </w:tcPr>
          <w:p w14:paraId="40C05D34" w14:textId="389D5779" w:rsidR="000048F7" w:rsidRPr="000048F7"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每</w:t>
            </w:r>
            <w:r>
              <w:rPr>
                <w:rFonts w:cs="宋体"/>
                <w:sz w:val="21"/>
                <w:szCs w:val="21"/>
              </w:rPr>
              <w:t>两台设备</w:t>
            </w:r>
            <w:r>
              <w:rPr>
                <w:rFonts w:cs="宋体" w:hint="eastAsia"/>
                <w:sz w:val="21"/>
                <w:szCs w:val="21"/>
              </w:rPr>
              <w:t>共用</w:t>
            </w:r>
            <w:r>
              <w:rPr>
                <w:rFonts w:cs="宋体"/>
                <w:sz w:val="21"/>
                <w:szCs w:val="21"/>
              </w:rPr>
              <w:t>１台</w:t>
            </w:r>
          </w:p>
        </w:tc>
        <w:tc>
          <w:tcPr>
            <w:tcW w:w="1134" w:type="dxa"/>
            <w:vAlign w:val="center"/>
          </w:tcPr>
          <w:p w14:paraId="2EC457E4" w14:textId="47E5BD06"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bCs/>
                <w:sz w:val="21"/>
                <w:szCs w:val="21"/>
              </w:rPr>
              <w:t>/</w:t>
            </w:r>
          </w:p>
        </w:tc>
        <w:tc>
          <w:tcPr>
            <w:tcW w:w="850" w:type="dxa"/>
            <w:vAlign w:val="center"/>
          </w:tcPr>
          <w:p w14:paraId="3D6C8644" w14:textId="238CF27C"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sz w:val="21"/>
                <w:szCs w:val="21"/>
              </w:rPr>
              <w:t>已</w:t>
            </w:r>
            <w:r>
              <w:rPr>
                <w:rFonts w:cs="宋体"/>
                <w:sz w:val="21"/>
                <w:szCs w:val="21"/>
              </w:rPr>
              <w:t>落实</w:t>
            </w:r>
          </w:p>
        </w:tc>
        <w:tc>
          <w:tcPr>
            <w:tcW w:w="578" w:type="dxa"/>
            <w:vAlign w:val="center"/>
          </w:tcPr>
          <w:p w14:paraId="0767C0A3" w14:textId="4EEF89FF" w:rsidR="000048F7" w:rsidRPr="009316A3" w:rsidRDefault="000048F7" w:rsidP="008163A8">
            <w:pPr>
              <w:snapToGrid w:val="0"/>
              <w:spacing w:beforeLines="50" w:before="156" w:line="240" w:lineRule="auto"/>
              <w:ind w:right="108" w:firstLineChars="0" w:firstLine="0"/>
              <w:jc w:val="center"/>
              <w:rPr>
                <w:rFonts w:cs="宋体"/>
                <w:sz w:val="21"/>
                <w:szCs w:val="21"/>
              </w:rPr>
            </w:pPr>
            <w:r>
              <w:rPr>
                <w:rFonts w:cs="宋体" w:hint="eastAsia"/>
                <w:bCs/>
                <w:sz w:val="21"/>
                <w:szCs w:val="21"/>
              </w:rPr>
              <w:t>/</w:t>
            </w:r>
          </w:p>
        </w:tc>
      </w:tr>
      <w:tr w:rsidR="000048F7" w14:paraId="38B802A7" w14:textId="77777777" w:rsidTr="00B36316">
        <w:trPr>
          <w:trHeight w:val="558"/>
          <w:jc w:val="center"/>
        </w:trPr>
        <w:tc>
          <w:tcPr>
            <w:tcW w:w="1134" w:type="dxa"/>
            <w:vMerge/>
            <w:vAlign w:val="center"/>
          </w:tcPr>
          <w:p w14:paraId="0A89D057" w14:textId="77777777" w:rsidR="000048F7" w:rsidRDefault="000048F7" w:rsidP="000048F7">
            <w:pPr>
              <w:snapToGrid w:val="0"/>
              <w:spacing w:beforeLines="50" w:before="156" w:line="240" w:lineRule="auto"/>
              <w:ind w:right="108" w:firstLineChars="0" w:firstLine="0"/>
              <w:jc w:val="center"/>
              <w:rPr>
                <w:rFonts w:cs="宋体"/>
                <w:bCs/>
                <w:sz w:val="21"/>
                <w:szCs w:val="21"/>
              </w:rPr>
            </w:pPr>
          </w:p>
        </w:tc>
        <w:tc>
          <w:tcPr>
            <w:tcW w:w="1276" w:type="dxa"/>
            <w:vMerge/>
            <w:vAlign w:val="center"/>
          </w:tcPr>
          <w:p w14:paraId="640A565F" w14:textId="77777777" w:rsidR="000048F7" w:rsidRDefault="000048F7" w:rsidP="000048F7">
            <w:pPr>
              <w:snapToGrid w:val="0"/>
              <w:spacing w:beforeLines="50" w:before="156" w:line="240" w:lineRule="auto"/>
              <w:ind w:right="108" w:firstLineChars="0" w:firstLine="0"/>
              <w:jc w:val="center"/>
              <w:rPr>
                <w:sz w:val="21"/>
                <w:szCs w:val="21"/>
              </w:rPr>
            </w:pPr>
          </w:p>
        </w:tc>
        <w:tc>
          <w:tcPr>
            <w:tcW w:w="2977" w:type="dxa"/>
            <w:vAlign w:val="center"/>
          </w:tcPr>
          <w:p w14:paraId="7BA06043" w14:textId="1B8C8163" w:rsidR="000048F7" w:rsidRDefault="000048F7" w:rsidP="000048F7">
            <w:pPr>
              <w:snapToGrid w:val="0"/>
              <w:spacing w:beforeLines="50" w:before="156" w:line="240" w:lineRule="auto"/>
              <w:ind w:right="108" w:firstLineChars="0" w:firstLine="0"/>
              <w:jc w:val="center"/>
              <w:rPr>
                <w:sz w:val="21"/>
                <w:szCs w:val="21"/>
              </w:rPr>
            </w:pPr>
            <w:r>
              <w:rPr>
                <w:sz w:val="21"/>
                <w:szCs w:val="21"/>
              </w:rPr>
              <w:t>个人剂量</w:t>
            </w:r>
            <w:r>
              <w:rPr>
                <w:rFonts w:hint="eastAsia"/>
                <w:sz w:val="21"/>
                <w:szCs w:val="21"/>
              </w:rPr>
              <w:t>计</w:t>
            </w:r>
          </w:p>
        </w:tc>
        <w:tc>
          <w:tcPr>
            <w:tcW w:w="1134" w:type="dxa"/>
            <w:vAlign w:val="center"/>
          </w:tcPr>
          <w:p w14:paraId="5299DDCE" w14:textId="784C64F0" w:rsidR="000048F7" w:rsidRDefault="000048F7" w:rsidP="000048F7">
            <w:pPr>
              <w:snapToGrid w:val="0"/>
              <w:spacing w:beforeLines="50" w:before="156" w:line="240" w:lineRule="auto"/>
              <w:ind w:right="108" w:firstLineChars="0" w:firstLine="0"/>
              <w:jc w:val="center"/>
              <w:rPr>
                <w:rFonts w:cs="宋体"/>
                <w:sz w:val="21"/>
                <w:szCs w:val="21"/>
              </w:rPr>
            </w:pPr>
            <w:r>
              <w:rPr>
                <w:rFonts w:cs="宋体"/>
                <w:sz w:val="21"/>
                <w:szCs w:val="21"/>
              </w:rPr>
              <w:t>14</w:t>
            </w:r>
            <w:r>
              <w:rPr>
                <w:rFonts w:cs="宋体" w:hint="eastAsia"/>
                <w:sz w:val="21"/>
                <w:szCs w:val="21"/>
              </w:rPr>
              <w:t>个</w:t>
            </w:r>
          </w:p>
        </w:tc>
        <w:tc>
          <w:tcPr>
            <w:tcW w:w="1134" w:type="dxa"/>
            <w:vAlign w:val="center"/>
          </w:tcPr>
          <w:p w14:paraId="73DEFE3A" w14:textId="25C95150" w:rsidR="000048F7"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c>
          <w:tcPr>
            <w:tcW w:w="850" w:type="dxa"/>
            <w:vAlign w:val="center"/>
          </w:tcPr>
          <w:p w14:paraId="4CCBE178" w14:textId="374122EF" w:rsidR="000048F7"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已</w:t>
            </w:r>
            <w:r>
              <w:rPr>
                <w:rFonts w:cs="宋体"/>
                <w:sz w:val="21"/>
                <w:szCs w:val="21"/>
              </w:rPr>
              <w:t>落实</w:t>
            </w:r>
          </w:p>
        </w:tc>
        <w:tc>
          <w:tcPr>
            <w:tcW w:w="578" w:type="dxa"/>
            <w:vAlign w:val="center"/>
          </w:tcPr>
          <w:p w14:paraId="44958FBC" w14:textId="3B4C3873"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bCs/>
                <w:sz w:val="21"/>
                <w:szCs w:val="21"/>
              </w:rPr>
              <w:t>/</w:t>
            </w:r>
          </w:p>
        </w:tc>
      </w:tr>
      <w:tr w:rsidR="000048F7" w14:paraId="4B493BE4" w14:textId="77777777" w:rsidTr="00B36316">
        <w:trPr>
          <w:jc w:val="center"/>
        </w:trPr>
        <w:tc>
          <w:tcPr>
            <w:tcW w:w="1134" w:type="dxa"/>
            <w:vMerge/>
            <w:vAlign w:val="center"/>
          </w:tcPr>
          <w:p w14:paraId="25ECBD34" w14:textId="77777777" w:rsidR="000048F7" w:rsidRDefault="000048F7" w:rsidP="000048F7">
            <w:pPr>
              <w:snapToGrid w:val="0"/>
              <w:spacing w:beforeLines="50" w:before="156" w:line="240" w:lineRule="auto"/>
              <w:ind w:right="108" w:firstLineChars="0" w:firstLine="0"/>
              <w:jc w:val="center"/>
              <w:rPr>
                <w:rFonts w:cs="宋体"/>
                <w:bCs/>
                <w:sz w:val="21"/>
                <w:szCs w:val="21"/>
              </w:rPr>
            </w:pPr>
          </w:p>
        </w:tc>
        <w:tc>
          <w:tcPr>
            <w:tcW w:w="1276" w:type="dxa"/>
            <w:vMerge w:val="restart"/>
            <w:vAlign w:val="center"/>
          </w:tcPr>
          <w:p w14:paraId="06234438"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sz w:val="21"/>
                <w:szCs w:val="21"/>
              </w:rPr>
              <w:t>警告标志</w:t>
            </w:r>
          </w:p>
        </w:tc>
        <w:tc>
          <w:tcPr>
            <w:tcW w:w="2977" w:type="dxa"/>
            <w:vAlign w:val="center"/>
          </w:tcPr>
          <w:p w14:paraId="11FCC108"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sz w:val="21"/>
                <w:szCs w:val="21"/>
              </w:rPr>
              <w:t>电离辐射警告标志</w:t>
            </w:r>
          </w:p>
        </w:tc>
        <w:tc>
          <w:tcPr>
            <w:tcW w:w="1134" w:type="dxa"/>
            <w:vAlign w:val="center"/>
          </w:tcPr>
          <w:p w14:paraId="28861B96" w14:textId="562F52C9"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bCs/>
                <w:sz w:val="21"/>
                <w:szCs w:val="21"/>
              </w:rPr>
              <w:t>每套设备</w:t>
            </w:r>
            <w:r>
              <w:rPr>
                <w:rFonts w:cs="宋体" w:hint="eastAsia"/>
                <w:bCs/>
                <w:sz w:val="21"/>
                <w:szCs w:val="21"/>
              </w:rPr>
              <w:t>3</w:t>
            </w:r>
            <w:r>
              <w:rPr>
                <w:rFonts w:cs="宋体" w:hint="eastAsia"/>
                <w:bCs/>
                <w:sz w:val="21"/>
                <w:szCs w:val="21"/>
              </w:rPr>
              <w:t>张</w:t>
            </w:r>
          </w:p>
        </w:tc>
        <w:tc>
          <w:tcPr>
            <w:tcW w:w="1134" w:type="dxa"/>
            <w:vAlign w:val="center"/>
          </w:tcPr>
          <w:p w14:paraId="3BDD0E80"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sz w:val="21"/>
                <w:szCs w:val="21"/>
              </w:rPr>
              <w:t>/</w:t>
            </w:r>
          </w:p>
        </w:tc>
        <w:tc>
          <w:tcPr>
            <w:tcW w:w="850" w:type="dxa"/>
            <w:vAlign w:val="center"/>
          </w:tcPr>
          <w:p w14:paraId="2A822981"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已</w:t>
            </w:r>
            <w:r>
              <w:rPr>
                <w:rFonts w:cs="宋体"/>
                <w:sz w:val="21"/>
                <w:szCs w:val="21"/>
              </w:rPr>
              <w:t>落实</w:t>
            </w:r>
          </w:p>
        </w:tc>
        <w:tc>
          <w:tcPr>
            <w:tcW w:w="578" w:type="dxa"/>
            <w:vAlign w:val="center"/>
          </w:tcPr>
          <w:p w14:paraId="5E7F0E02"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bCs/>
                <w:sz w:val="21"/>
                <w:szCs w:val="21"/>
              </w:rPr>
              <w:t>/</w:t>
            </w:r>
          </w:p>
        </w:tc>
      </w:tr>
      <w:tr w:rsidR="000048F7" w14:paraId="54591F6F" w14:textId="77777777" w:rsidTr="00B36316">
        <w:trPr>
          <w:trHeight w:val="195"/>
          <w:jc w:val="center"/>
        </w:trPr>
        <w:tc>
          <w:tcPr>
            <w:tcW w:w="1134" w:type="dxa"/>
            <w:vMerge/>
            <w:vAlign w:val="center"/>
          </w:tcPr>
          <w:p w14:paraId="538B7983" w14:textId="77777777" w:rsidR="000048F7" w:rsidRDefault="000048F7" w:rsidP="000048F7">
            <w:pPr>
              <w:snapToGrid w:val="0"/>
              <w:spacing w:beforeLines="50" w:before="156" w:line="240" w:lineRule="auto"/>
              <w:ind w:right="108" w:firstLineChars="0" w:firstLine="0"/>
              <w:jc w:val="center"/>
              <w:rPr>
                <w:rFonts w:cs="宋体"/>
                <w:bCs/>
                <w:sz w:val="21"/>
                <w:szCs w:val="21"/>
              </w:rPr>
            </w:pPr>
          </w:p>
        </w:tc>
        <w:tc>
          <w:tcPr>
            <w:tcW w:w="1276" w:type="dxa"/>
            <w:vMerge/>
            <w:vAlign w:val="center"/>
          </w:tcPr>
          <w:p w14:paraId="28C16EB5"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p>
        </w:tc>
        <w:tc>
          <w:tcPr>
            <w:tcW w:w="2977" w:type="dxa"/>
            <w:vAlign w:val="center"/>
          </w:tcPr>
          <w:p w14:paraId="1FC0E09C"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准备</w:t>
            </w:r>
            <w:r>
              <w:rPr>
                <w:rFonts w:cs="宋体"/>
                <w:sz w:val="21"/>
                <w:szCs w:val="21"/>
              </w:rPr>
              <w:t>出束声光提示（</w:t>
            </w:r>
            <w:r>
              <w:rPr>
                <w:rFonts w:cs="宋体" w:hint="eastAsia"/>
                <w:sz w:val="21"/>
                <w:szCs w:val="21"/>
              </w:rPr>
              <w:t>无</w:t>
            </w:r>
            <w:r>
              <w:rPr>
                <w:rFonts w:cs="宋体"/>
                <w:sz w:val="21"/>
                <w:szCs w:val="21"/>
              </w:rPr>
              <w:t>声型）</w:t>
            </w:r>
          </w:p>
        </w:tc>
        <w:tc>
          <w:tcPr>
            <w:tcW w:w="1134" w:type="dxa"/>
            <w:vAlign w:val="center"/>
          </w:tcPr>
          <w:p w14:paraId="457585C1"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bCs/>
                <w:sz w:val="21"/>
                <w:szCs w:val="21"/>
              </w:rPr>
              <w:t>每套设备</w:t>
            </w:r>
            <w:r>
              <w:rPr>
                <w:rFonts w:cs="宋体" w:hint="eastAsia"/>
                <w:bCs/>
                <w:sz w:val="21"/>
                <w:szCs w:val="21"/>
              </w:rPr>
              <w:t>1</w:t>
            </w:r>
            <w:r>
              <w:rPr>
                <w:rFonts w:cs="宋体" w:hint="eastAsia"/>
                <w:bCs/>
                <w:sz w:val="21"/>
                <w:szCs w:val="21"/>
              </w:rPr>
              <w:t>套</w:t>
            </w:r>
          </w:p>
        </w:tc>
        <w:tc>
          <w:tcPr>
            <w:tcW w:w="1134" w:type="dxa"/>
            <w:vAlign w:val="center"/>
          </w:tcPr>
          <w:p w14:paraId="48992916"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c>
          <w:tcPr>
            <w:tcW w:w="850" w:type="dxa"/>
            <w:vAlign w:val="center"/>
          </w:tcPr>
          <w:p w14:paraId="36CA0104"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设备</w:t>
            </w:r>
            <w:r>
              <w:rPr>
                <w:rFonts w:cs="宋体"/>
                <w:sz w:val="21"/>
                <w:szCs w:val="21"/>
              </w:rPr>
              <w:t>自带</w:t>
            </w:r>
          </w:p>
        </w:tc>
        <w:tc>
          <w:tcPr>
            <w:tcW w:w="578" w:type="dxa"/>
            <w:vAlign w:val="center"/>
          </w:tcPr>
          <w:p w14:paraId="7E95CFFD"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p>
        </w:tc>
      </w:tr>
      <w:tr w:rsidR="000048F7" w14:paraId="6D88166C" w14:textId="77777777" w:rsidTr="00B36316">
        <w:trPr>
          <w:trHeight w:val="195"/>
          <w:jc w:val="center"/>
        </w:trPr>
        <w:tc>
          <w:tcPr>
            <w:tcW w:w="1134" w:type="dxa"/>
            <w:vMerge/>
            <w:vAlign w:val="center"/>
          </w:tcPr>
          <w:p w14:paraId="7A17CF58" w14:textId="77777777" w:rsidR="000048F7" w:rsidRDefault="000048F7" w:rsidP="000048F7">
            <w:pPr>
              <w:snapToGrid w:val="0"/>
              <w:spacing w:beforeLines="50" w:before="156" w:line="240" w:lineRule="auto"/>
              <w:ind w:right="108" w:firstLineChars="0" w:firstLine="0"/>
              <w:jc w:val="center"/>
              <w:rPr>
                <w:rFonts w:cs="宋体"/>
                <w:bCs/>
                <w:sz w:val="21"/>
                <w:szCs w:val="21"/>
              </w:rPr>
            </w:pPr>
          </w:p>
        </w:tc>
        <w:tc>
          <w:tcPr>
            <w:tcW w:w="1276" w:type="dxa"/>
            <w:vMerge/>
            <w:vAlign w:val="center"/>
          </w:tcPr>
          <w:p w14:paraId="7E7A63FE"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p>
        </w:tc>
        <w:tc>
          <w:tcPr>
            <w:tcW w:w="2977" w:type="dxa"/>
            <w:vAlign w:val="center"/>
          </w:tcPr>
          <w:p w14:paraId="385AFF62"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机器</w:t>
            </w:r>
            <w:r>
              <w:rPr>
                <w:rFonts w:cs="宋体"/>
                <w:sz w:val="21"/>
                <w:szCs w:val="21"/>
              </w:rPr>
              <w:t>工作状态指示</w:t>
            </w:r>
          </w:p>
        </w:tc>
        <w:tc>
          <w:tcPr>
            <w:tcW w:w="1134" w:type="dxa"/>
            <w:vAlign w:val="center"/>
          </w:tcPr>
          <w:p w14:paraId="1604330A"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bCs/>
                <w:sz w:val="21"/>
                <w:szCs w:val="21"/>
              </w:rPr>
              <w:t>每套设备</w:t>
            </w:r>
            <w:r>
              <w:rPr>
                <w:rFonts w:cs="宋体" w:hint="eastAsia"/>
                <w:bCs/>
                <w:sz w:val="21"/>
                <w:szCs w:val="21"/>
              </w:rPr>
              <w:t>1</w:t>
            </w:r>
            <w:r>
              <w:rPr>
                <w:rFonts w:cs="宋体" w:hint="eastAsia"/>
                <w:bCs/>
                <w:sz w:val="21"/>
                <w:szCs w:val="21"/>
              </w:rPr>
              <w:t>套</w:t>
            </w:r>
          </w:p>
        </w:tc>
        <w:tc>
          <w:tcPr>
            <w:tcW w:w="1134" w:type="dxa"/>
            <w:vAlign w:val="center"/>
          </w:tcPr>
          <w:p w14:paraId="3A26B158"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c>
          <w:tcPr>
            <w:tcW w:w="850" w:type="dxa"/>
            <w:vAlign w:val="center"/>
          </w:tcPr>
          <w:p w14:paraId="796E44F9"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设备</w:t>
            </w:r>
            <w:r>
              <w:rPr>
                <w:rFonts w:cs="宋体"/>
                <w:sz w:val="21"/>
                <w:szCs w:val="21"/>
              </w:rPr>
              <w:t>自带</w:t>
            </w:r>
          </w:p>
        </w:tc>
        <w:tc>
          <w:tcPr>
            <w:tcW w:w="578" w:type="dxa"/>
            <w:vAlign w:val="center"/>
          </w:tcPr>
          <w:p w14:paraId="1658F3A7"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bCs/>
                <w:sz w:val="21"/>
                <w:szCs w:val="21"/>
              </w:rPr>
              <w:t>/</w:t>
            </w:r>
          </w:p>
        </w:tc>
      </w:tr>
      <w:tr w:rsidR="000048F7" w14:paraId="6D820C9A" w14:textId="77777777" w:rsidTr="00B36316">
        <w:trPr>
          <w:trHeight w:val="392"/>
          <w:jc w:val="center"/>
        </w:trPr>
        <w:tc>
          <w:tcPr>
            <w:tcW w:w="1134" w:type="dxa"/>
            <w:vMerge w:val="restart"/>
            <w:vAlign w:val="center"/>
          </w:tcPr>
          <w:p w14:paraId="18D11563" w14:textId="77777777" w:rsidR="000048F7" w:rsidRDefault="000048F7" w:rsidP="000048F7">
            <w:pPr>
              <w:snapToGrid w:val="0"/>
              <w:spacing w:beforeLines="50" w:before="156" w:line="240" w:lineRule="auto"/>
              <w:ind w:right="108" w:firstLineChars="0" w:firstLine="0"/>
              <w:jc w:val="center"/>
              <w:rPr>
                <w:rFonts w:cs="宋体"/>
                <w:sz w:val="21"/>
                <w:szCs w:val="21"/>
              </w:rPr>
            </w:pPr>
            <w:r w:rsidRPr="008A2AD7">
              <w:rPr>
                <w:rFonts w:cs="宋体" w:hint="eastAsia"/>
                <w:sz w:val="21"/>
                <w:szCs w:val="21"/>
              </w:rPr>
              <w:t>OMNIA120-70</w:t>
            </w:r>
            <w:r w:rsidRPr="008A2AD7">
              <w:rPr>
                <w:rFonts w:cs="宋体" w:hint="eastAsia"/>
                <w:sz w:val="21"/>
                <w:szCs w:val="21"/>
              </w:rPr>
              <w:t>型自屏蔽式</w:t>
            </w:r>
            <w:r w:rsidRPr="008A2AD7">
              <w:rPr>
                <w:rFonts w:cs="宋体" w:hint="eastAsia"/>
                <w:sz w:val="21"/>
                <w:szCs w:val="21"/>
              </w:rPr>
              <w:t>X</w:t>
            </w:r>
            <w:r w:rsidRPr="008A2AD7">
              <w:rPr>
                <w:rFonts w:cs="宋体" w:hint="eastAsia"/>
                <w:sz w:val="21"/>
                <w:szCs w:val="21"/>
              </w:rPr>
              <w:t>射线探伤机</w:t>
            </w:r>
          </w:p>
          <w:p w14:paraId="282E3D06" w14:textId="77777777" w:rsidR="000048F7" w:rsidRPr="00694A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w:t>
            </w:r>
            <w:r>
              <w:rPr>
                <w:rFonts w:cs="宋体"/>
                <w:sz w:val="21"/>
                <w:szCs w:val="21"/>
              </w:rPr>
              <w:t>2</w:t>
            </w:r>
            <w:r>
              <w:rPr>
                <w:rFonts w:cs="宋体" w:hint="eastAsia"/>
                <w:sz w:val="21"/>
                <w:szCs w:val="21"/>
              </w:rPr>
              <w:t>台</w:t>
            </w:r>
            <w:r>
              <w:rPr>
                <w:rFonts w:cs="宋体" w:hint="eastAsia"/>
                <w:sz w:val="21"/>
                <w:szCs w:val="21"/>
              </w:rPr>
              <w:t>)</w:t>
            </w:r>
          </w:p>
        </w:tc>
        <w:tc>
          <w:tcPr>
            <w:tcW w:w="1276" w:type="dxa"/>
            <w:vAlign w:val="center"/>
          </w:tcPr>
          <w:p w14:paraId="10E7E2A7"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sz w:val="21"/>
                <w:szCs w:val="21"/>
              </w:rPr>
              <w:t>屏蔽措施</w:t>
            </w:r>
          </w:p>
        </w:tc>
        <w:tc>
          <w:tcPr>
            <w:tcW w:w="2977" w:type="dxa"/>
            <w:vAlign w:val="center"/>
          </w:tcPr>
          <w:p w14:paraId="2AEEE17C" w14:textId="77777777" w:rsidR="000048F7" w:rsidRPr="009316A3" w:rsidRDefault="000048F7" w:rsidP="00F938A4">
            <w:pPr>
              <w:wordWrap w:val="0"/>
              <w:snapToGrid w:val="0"/>
              <w:spacing w:beforeLines="50" w:before="156" w:line="240" w:lineRule="auto"/>
              <w:ind w:right="108" w:firstLineChars="0" w:firstLine="0"/>
              <w:rPr>
                <w:rFonts w:cs="宋体"/>
                <w:sz w:val="21"/>
                <w:szCs w:val="21"/>
              </w:rPr>
            </w:pPr>
            <w:r w:rsidRPr="00B64777">
              <w:rPr>
                <w:rFonts w:cs="宋体" w:hint="eastAsia"/>
                <w:sz w:val="21"/>
                <w:szCs w:val="21"/>
              </w:rPr>
              <w:t>自带全封闭自动送件式屏蔽铅房，四面墙体、前后进件门、检测舱门均为</w:t>
            </w:r>
            <w:r w:rsidRPr="00B64777">
              <w:rPr>
                <w:rFonts w:cs="宋体" w:hint="eastAsia"/>
                <w:sz w:val="21"/>
                <w:szCs w:val="21"/>
              </w:rPr>
              <w:t>6mm</w:t>
            </w:r>
            <w:r w:rsidRPr="00B64777">
              <w:rPr>
                <w:rFonts w:cs="宋体" w:hint="eastAsia"/>
                <w:sz w:val="21"/>
                <w:szCs w:val="21"/>
              </w:rPr>
              <w:t>厚铅板，底面及顶面为</w:t>
            </w:r>
            <w:r w:rsidRPr="00B64777">
              <w:rPr>
                <w:rFonts w:cs="宋体" w:hint="eastAsia"/>
                <w:sz w:val="21"/>
                <w:szCs w:val="21"/>
              </w:rPr>
              <w:t>4mm</w:t>
            </w:r>
            <w:r w:rsidRPr="00B64777">
              <w:rPr>
                <w:rFonts w:cs="宋体" w:hint="eastAsia"/>
                <w:sz w:val="21"/>
                <w:szCs w:val="21"/>
              </w:rPr>
              <w:t>厚铅板，观察窗口为</w:t>
            </w:r>
            <w:r w:rsidRPr="00B64777">
              <w:rPr>
                <w:rFonts w:cs="宋体" w:hint="eastAsia"/>
                <w:sz w:val="21"/>
                <w:szCs w:val="21"/>
              </w:rPr>
              <w:t>4.2mm</w:t>
            </w:r>
            <w:r w:rsidRPr="00B64777">
              <w:rPr>
                <w:rFonts w:cs="宋体" w:hint="eastAsia"/>
                <w:sz w:val="21"/>
                <w:szCs w:val="21"/>
              </w:rPr>
              <w:t>铅当量铅玻璃。</w:t>
            </w:r>
          </w:p>
        </w:tc>
        <w:tc>
          <w:tcPr>
            <w:tcW w:w="1134" w:type="dxa"/>
            <w:vAlign w:val="center"/>
          </w:tcPr>
          <w:p w14:paraId="294D0A18" w14:textId="77777777" w:rsidR="000048F7" w:rsidRPr="009316A3" w:rsidRDefault="000048F7" w:rsidP="000048F7">
            <w:pPr>
              <w:snapToGrid w:val="0"/>
              <w:spacing w:beforeLines="50" w:before="156" w:line="240" w:lineRule="auto"/>
              <w:ind w:right="108" w:firstLineChars="0" w:firstLine="0"/>
              <w:jc w:val="center"/>
              <w:rPr>
                <w:rFonts w:cs="宋体"/>
                <w:bCs/>
                <w:sz w:val="21"/>
                <w:szCs w:val="21"/>
              </w:rPr>
            </w:pPr>
            <w:r>
              <w:rPr>
                <w:rFonts w:cs="宋体" w:hint="eastAsia"/>
                <w:bCs/>
                <w:sz w:val="21"/>
                <w:szCs w:val="21"/>
              </w:rPr>
              <w:t>每套设备</w:t>
            </w:r>
            <w:r>
              <w:rPr>
                <w:rFonts w:cs="宋体" w:hint="eastAsia"/>
                <w:bCs/>
                <w:sz w:val="21"/>
                <w:szCs w:val="21"/>
              </w:rPr>
              <w:t>1</w:t>
            </w:r>
            <w:r>
              <w:rPr>
                <w:rFonts w:cs="宋体" w:hint="eastAsia"/>
                <w:bCs/>
                <w:sz w:val="21"/>
                <w:szCs w:val="21"/>
              </w:rPr>
              <w:t>套</w:t>
            </w:r>
          </w:p>
        </w:tc>
        <w:tc>
          <w:tcPr>
            <w:tcW w:w="1134" w:type="dxa"/>
            <w:vAlign w:val="center"/>
          </w:tcPr>
          <w:p w14:paraId="0B890F77"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sz w:val="21"/>
                <w:szCs w:val="21"/>
              </w:rPr>
              <w:t>/</w:t>
            </w:r>
          </w:p>
        </w:tc>
        <w:tc>
          <w:tcPr>
            <w:tcW w:w="850" w:type="dxa"/>
            <w:vAlign w:val="center"/>
          </w:tcPr>
          <w:p w14:paraId="24230C6B" w14:textId="77777777" w:rsidR="000048F7" w:rsidRPr="009316A3" w:rsidRDefault="000048F7" w:rsidP="000048F7">
            <w:pPr>
              <w:snapToGrid w:val="0"/>
              <w:spacing w:beforeLines="50" w:before="156" w:line="240" w:lineRule="auto"/>
              <w:ind w:right="108" w:firstLineChars="0" w:firstLine="0"/>
              <w:jc w:val="center"/>
              <w:rPr>
                <w:rFonts w:cs="宋体"/>
                <w:bCs/>
                <w:sz w:val="21"/>
                <w:szCs w:val="21"/>
              </w:rPr>
            </w:pPr>
            <w:r>
              <w:rPr>
                <w:rFonts w:cs="宋体" w:hint="eastAsia"/>
                <w:sz w:val="21"/>
                <w:szCs w:val="21"/>
              </w:rPr>
              <w:t>设备</w:t>
            </w:r>
            <w:r>
              <w:rPr>
                <w:rFonts w:cs="宋体"/>
                <w:sz w:val="21"/>
                <w:szCs w:val="21"/>
              </w:rPr>
              <w:t>自带</w:t>
            </w:r>
          </w:p>
        </w:tc>
        <w:tc>
          <w:tcPr>
            <w:tcW w:w="578" w:type="dxa"/>
            <w:vAlign w:val="center"/>
          </w:tcPr>
          <w:p w14:paraId="6FA02395" w14:textId="15275756" w:rsidR="000048F7" w:rsidRPr="009316A3" w:rsidRDefault="000048F7" w:rsidP="000048F7">
            <w:pPr>
              <w:snapToGrid w:val="0"/>
              <w:spacing w:beforeLines="50" w:before="156" w:line="240" w:lineRule="auto"/>
              <w:ind w:right="108" w:firstLineChars="0" w:firstLine="0"/>
              <w:jc w:val="center"/>
              <w:rPr>
                <w:rFonts w:cs="宋体"/>
                <w:bCs/>
                <w:sz w:val="21"/>
                <w:szCs w:val="21"/>
              </w:rPr>
            </w:pPr>
            <w:r>
              <w:rPr>
                <w:rFonts w:cs="宋体" w:hint="eastAsia"/>
                <w:bCs/>
                <w:sz w:val="21"/>
                <w:szCs w:val="21"/>
              </w:rPr>
              <w:t>/</w:t>
            </w:r>
          </w:p>
        </w:tc>
      </w:tr>
      <w:tr w:rsidR="000048F7" w14:paraId="5B309F99" w14:textId="77777777" w:rsidTr="00B36316">
        <w:trPr>
          <w:trHeight w:val="360"/>
          <w:jc w:val="center"/>
        </w:trPr>
        <w:tc>
          <w:tcPr>
            <w:tcW w:w="1134" w:type="dxa"/>
            <w:vMerge/>
            <w:vAlign w:val="center"/>
          </w:tcPr>
          <w:p w14:paraId="312A6B5A" w14:textId="77777777" w:rsidR="000048F7" w:rsidRDefault="000048F7" w:rsidP="000048F7">
            <w:pPr>
              <w:snapToGrid w:val="0"/>
              <w:spacing w:beforeLines="50" w:before="156" w:line="240" w:lineRule="auto"/>
              <w:ind w:right="108" w:firstLineChars="0" w:firstLine="0"/>
              <w:jc w:val="center"/>
              <w:rPr>
                <w:rFonts w:cs="宋体"/>
                <w:bCs/>
                <w:sz w:val="21"/>
                <w:szCs w:val="21"/>
              </w:rPr>
            </w:pPr>
          </w:p>
        </w:tc>
        <w:tc>
          <w:tcPr>
            <w:tcW w:w="1276" w:type="dxa"/>
            <w:vAlign w:val="center"/>
          </w:tcPr>
          <w:p w14:paraId="43653BD4" w14:textId="77777777" w:rsidR="000048F7" w:rsidRPr="009316A3" w:rsidRDefault="000048F7" w:rsidP="000048F7">
            <w:pPr>
              <w:snapToGrid w:val="0"/>
              <w:spacing w:beforeLines="50" w:before="156" w:line="240" w:lineRule="auto"/>
              <w:ind w:right="108" w:firstLineChars="0" w:firstLine="0"/>
              <w:jc w:val="center"/>
              <w:rPr>
                <w:rFonts w:cs="宋体"/>
                <w:bCs/>
                <w:sz w:val="21"/>
                <w:szCs w:val="21"/>
              </w:rPr>
            </w:pPr>
            <w:r>
              <w:rPr>
                <w:rFonts w:cs="宋体"/>
                <w:bCs/>
                <w:sz w:val="21"/>
                <w:szCs w:val="21"/>
              </w:rPr>
              <w:t>安全联锁</w:t>
            </w:r>
          </w:p>
        </w:tc>
        <w:tc>
          <w:tcPr>
            <w:tcW w:w="2977" w:type="dxa"/>
            <w:vAlign w:val="center"/>
          </w:tcPr>
          <w:p w14:paraId="1DB50F95" w14:textId="77777777" w:rsidR="000048F7" w:rsidRPr="009316A3" w:rsidRDefault="000048F7" w:rsidP="000048F7">
            <w:pPr>
              <w:snapToGrid w:val="0"/>
              <w:spacing w:beforeLines="50" w:before="156" w:line="240" w:lineRule="auto"/>
              <w:ind w:right="108" w:firstLineChars="0" w:firstLine="0"/>
              <w:jc w:val="center"/>
              <w:rPr>
                <w:rFonts w:cs="宋体"/>
                <w:bCs/>
                <w:sz w:val="21"/>
                <w:szCs w:val="21"/>
              </w:rPr>
            </w:pPr>
            <w:r>
              <w:rPr>
                <w:rFonts w:cs="宋体"/>
                <w:bCs/>
                <w:sz w:val="21"/>
                <w:szCs w:val="21"/>
              </w:rPr>
              <w:t>门机联锁</w:t>
            </w:r>
            <w:r>
              <w:rPr>
                <w:rFonts w:cs="宋体" w:hint="eastAsia"/>
                <w:bCs/>
                <w:sz w:val="21"/>
                <w:szCs w:val="21"/>
              </w:rPr>
              <w:t>和</w:t>
            </w:r>
            <w:r>
              <w:rPr>
                <w:rFonts w:cs="宋体"/>
                <w:sz w:val="21"/>
                <w:szCs w:val="21"/>
              </w:rPr>
              <w:t>门灯联锁</w:t>
            </w:r>
          </w:p>
        </w:tc>
        <w:tc>
          <w:tcPr>
            <w:tcW w:w="1134" w:type="dxa"/>
            <w:vAlign w:val="center"/>
          </w:tcPr>
          <w:p w14:paraId="46237942" w14:textId="77777777" w:rsidR="000048F7" w:rsidRPr="009316A3" w:rsidRDefault="000048F7" w:rsidP="000048F7">
            <w:pPr>
              <w:snapToGrid w:val="0"/>
              <w:spacing w:beforeLines="50" w:before="156" w:line="240" w:lineRule="auto"/>
              <w:ind w:right="108" w:firstLineChars="0" w:firstLine="0"/>
              <w:jc w:val="center"/>
              <w:rPr>
                <w:rFonts w:cs="宋体"/>
                <w:bCs/>
                <w:sz w:val="21"/>
                <w:szCs w:val="21"/>
              </w:rPr>
            </w:pPr>
            <w:r>
              <w:rPr>
                <w:rFonts w:cs="宋体" w:hint="eastAsia"/>
                <w:bCs/>
                <w:sz w:val="21"/>
                <w:szCs w:val="21"/>
              </w:rPr>
              <w:t>每套</w:t>
            </w:r>
            <w:r>
              <w:rPr>
                <w:rFonts w:cs="宋体"/>
                <w:bCs/>
                <w:sz w:val="21"/>
                <w:szCs w:val="21"/>
              </w:rPr>
              <w:t>设备</w:t>
            </w:r>
            <w:r>
              <w:rPr>
                <w:rFonts w:cs="宋体" w:hint="eastAsia"/>
                <w:bCs/>
                <w:sz w:val="21"/>
                <w:szCs w:val="21"/>
              </w:rPr>
              <w:t>1</w:t>
            </w:r>
            <w:r>
              <w:rPr>
                <w:rFonts w:cs="宋体" w:hint="eastAsia"/>
                <w:bCs/>
                <w:sz w:val="21"/>
                <w:szCs w:val="21"/>
              </w:rPr>
              <w:t>套</w:t>
            </w:r>
          </w:p>
        </w:tc>
        <w:tc>
          <w:tcPr>
            <w:tcW w:w="1134" w:type="dxa"/>
            <w:vAlign w:val="center"/>
          </w:tcPr>
          <w:p w14:paraId="59EFA04F"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c>
          <w:tcPr>
            <w:tcW w:w="850" w:type="dxa"/>
            <w:vAlign w:val="center"/>
          </w:tcPr>
          <w:p w14:paraId="58E5CD8A" w14:textId="77777777" w:rsidR="000048F7" w:rsidRPr="009316A3" w:rsidRDefault="000048F7" w:rsidP="000048F7">
            <w:pPr>
              <w:snapToGrid w:val="0"/>
              <w:spacing w:beforeLines="50" w:before="156" w:line="240" w:lineRule="auto"/>
              <w:ind w:right="108" w:firstLineChars="0" w:firstLine="0"/>
              <w:jc w:val="center"/>
              <w:rPr>
                <w:rFonts w:cs="宋体"/>
                <w:bCs/>
                <w:sz w:val="21"/>
                <w:szCs w:val="21"/>
              </w:rPr>
            </w:pPr>
            <w:r>
              <w:rPr>
                <w:rFonts w:cs="宋体" w:hint="eastAsia"/>
                <w:sz w:val="21"/>
                <w:szCs w:val="21"/>
              </w:rPr>
              <w:t>设备</w:t>
            </w:r>
            <w:r>
              <w:rPr>
                <w:rFonts w:cs="宋体"/>
                <w:sz w:val="21"/>
                <w:szCs w:val="21"/>
              </w:rPr>
              <w:t>自带</w:t>
            </w:r>
          </w:p>
        </w:tc>
        <w:tc>
          <w:tcPr>
            <w:tcW w:w="578" w:type="dxa"/>
            <w:vAlign w:val="center"/>
          </w:tcPr>
          <w:p w14:paraId="030B14FB" w14:textId="77777777" w:rsidR="000048F7" w:rsidRPr="009316A3" w:rsidRDefault="000048F7" w:rsidP="000048F7">
            <w:pPr>
              <w:snapToGrid w:val="0"/>
              <w:spacing w:beforeLines="50" w:before="156" w:line="240" w:lineRule="auto"/>
              <w:ind w:right="108" w:firstLineChars="0" w:firstLine="0"/>
              <w:jc w:val="center"/>
              <w:rPr>
                <w:rFonts w:cs="宋体"/>
                <w:bCs/>
                <w:sz w:val="21"/>
                <w:szCs w:val="21"/>
              </w:rPr>
            </w:pPr>
            <w:r>
              <w:rPr>
                <w:rFonts w:cs="宋体" w:hint="eastAsia"/>
                <w:bCs/>
                <w:sz w:val="21"/>
                <w:szCs w:val="21"/>
              </w:rPr>
              <w:t>/</w:t>
            </w:r>
          </w:p>
        </w:tc>
      </w:tr>
      <w:tr w:rsidR="000048F7" w14:paraId="7A71DE6C" w14:textId="77777777" w:rsidTr="00B36316">
        <w:trPr>
          <w:trHeight w:val="191"/>
          <w:jc w:val="center"/>
        </w:trPr>
        <w:tc>
          <w:tcPr>
            <w:tcW w:w="1134" w:type="dxa"/>
            <w:vMerge/>
            <w:vAlign w:val="center"/>
          </w:tcPr>
          <w:p w14:paraId="7367962F" w14:textId="77777777" w:rsidR="000048F7" w:rsidRDefault="000048F7" w:rsidP="000048F7">
            <w:pPr>
              <w:snapToGrid w:val="0"/>
              <w:spacing w:beforeLines="50" w:before="156" w:line="240" w:lineRule="auto"/>
              <w:ind w:right="108" w:firstLineChars="0" w:firstLine="0"/>
              <w:jc w:val="center"/>
              <w:rPr>
                <w:sz w:val="21"/>
                <w:szCs w:val="21"/>
              </w:rPr>
            </w:pPr>
          </w:p>
        </w:tc>
        <w:tc>
          <w:tcPr>
            <w:tcW w:w="1276" w:type="dxa"/>
            <w:vAlign w:val="center"/>
          </w:tcPr>
          <w:p w14:paraId="67F9859A" w14:textId="77777777" w:rsidR="000048F7" w:rsidRPr="009316A3" w:rsidRDefault="000048F7" w:rsidP="000048F7">
            <w:pPr>
              <w:snapToGrid w:val="0"/>
              <w:spacing w:beforeLines="50" w:before="156" w:line="240" w:lineRule="auto"/>
              <w:ind w:right="108" w:firstLineChars="0" w:firstLine="0"/>
              <w:jc w:val="center"/>
              <w:rPr>
                <w:sz w:val="21"/>
                <w:szCs w:val="21"/>
              </w:rPr>
            </w:pPr>
            <w:r>
              <w:rPr>
                <w:sz w:val="21"/>
                <w:szCs w:val="21"/>
              </w:rPr>
              <w:t>钥匙控制</w:t>
            </w:r>
          </w:p>
        </w:tc>
        <w:tc>
          <w:tcPr>
            <w:tcW w:w="2977" w:type="dxa"/>
            <w:vAlign w:val="center"/>
          </w:tcPr>
          <w:p w14:paraId="6A8760F3" w14:textId="77777777" w:rsidR="000048F7" w:rsidRPr="009316A3" w:rsidRDefault="000048F7" w:rsidP="000048F7">
            <w:pPr>
              <w:snapToGrid w:val="0"/>
              <w:spacing w:beforeLines="50" w:before="156" w:line="240" w:lineRule="auto"/>
              <w:ind w:right="108" w:firstLineChars="0" w:firstLine="0"/>
              <w:jc w:val="center"/>
              <w:rPr>
                <w:rFonts w:cs="宋体"/>
                <w:bCs/>
                <w:sz w:val="21"/>
                <w:szCs w:val="21"/>
              </w:rPr>
            </w:pPr>
            <w:r>
              <w:rPr>
                <w:rFonts w:cs="宋体" w:hint="eastAsia"/>
                <w:sz w:val="21"/>
                <w:szCs w:val="21"/>
              </w:rPr>
              <w:t>控制台</w:t>
            </w:r>
            <w:r>
              <w:rPr>
                <w:rFonts w:cs="宋体"/>
                <w:sz w:val="21"/>
                <w:szCs w:val="21"/>
              </w:rPr>
              <w:t>有防止非工作人员的锁定开关</w:t>
            </w:r>
          </w:p>
        </w:tc>
        <w:tc>
          <w:tcPr>
            <w:tcW w:w="1134" w:type="dxa"/>
            <w:vAlign w:val="center"/>
          </w:tcPr>
          <w:p w14:paraId="669F3BB7"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1</w:t>
            </w:r>
            <w:r>
              <w:rPr>
                <w:rFonts w:cs="宋体" w:hint="eastAsia"/>
                <w:sz w:val="21"/>
                <w:szCs w:val="21"/>
              </w:rPr>
              <w:t>套</w:t>
            </w:r>
          </w:p>
        </w:tc>
        <w:tc>
          <w:tcPr>
            <w:tcW w:w="1134" w:type="dxa"/>
            <w:vAlign w:val="center"/>
          </w:tcPr>
          <w:p w14:paraId="05C2DBD6"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c>
          <w:tcPr>
            <w:tcW w:w="850" w:type="dxa"/>
            <w:vAlign w:val="center"/>
          </w:tcPr>
          <w:p w14:paraId="1F7859FD"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设备</w:t>
            </w:r>
            <w:r>
              <w:rPr>
                <w:rFonts w:cs="宋体"/>
                <w:sz w:val="21"/>
                <w:szCs w:val="21"/>
              </w:rPr>
              <w:t>自带</w:t>
            </w:r>
          </w:p>
        </w:tc>
        <w:tc>
          <w:tcPr>
            <w:tcW w:w="578" w:type="dxa"/>
            <w:vAlign w:val="center"/>
          </w:tcPr>
          <w:p w14:paraId="6721100E"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r>
      <w:tr w:rsidR="000048F7" w14:paraId="141BC658" w14:textId="77777777" w:rsidTr="00B36316">
        <w:trPr>
          <w:trHeight w:val="495"/>
          <w:jc w:val="center"/>
        </w:trPr>
        <w:tc>
          <w:tcPr>
            <w:tcW w:w="1134" w:type="dxa"/>
            <w:vMerge/>
            <w:vAlign w:val="center"/>
          </w:tcPr>
          <w:p w14:paraId="7D6EC04E" w14:textId="77777777" w:rsidR="000048F7" w:rsidRDefault="000048F7" w:rsidP="000048F7">
            <w:pPr>
              <w:snapToGrid w:val="0"/>
              <w:spacing w:beforeLines="50" w:before="156" w:line="240" w:lineRule="auto"/>
              <w:ind w:right="108" w:firstLineChars="0" w:firstLine="0"/>
              <w:jc w:val="center"/>
              <w:rPr>
                <w:sz w:val="21"/>
                <w:szCs w:val="21"/>
              </w:rPr>
            </w:pPr>
          </w:p>
        </w:tc>
        <w:tc>
          <w:tcPr>
            <w:tcW w:w="1276" w:type="dxa"/>
            <w:vAlign w:val="center"/>
          </w:tcPr>
          <w:p w14:paraId="1CD45FE8" w14:textId="77777777" w:rsidR="000048F7" w:rsidRDefault="000048F7" w:rsidP="000048F7">
            <w:pPr>
              <w:snapToGrid w:val="0"/>
              <w:spacing w:beforeLines="50" w:before="156" w:line="240" w:lineRule="auto"/>
              <w:ind w:right="108" w:firstLineChars="0" w:firstLine="0"/>
              <w:jc w:val="center"/>
              <w:rPr>
                <w:sz w:val="21"/>
                <w:szCs w:val="21"/>
              </w:rPr>
            </w:pPr>
            <w:r>
              <w:rPr>
                <w:sz w:val="21"/>
                <w:szCs w:val="21"/>
              </w:rPr>
              <w:t>紧急止动装置</w:t>
            </w:r>
          </w:p>
        </w:tc>
        <w:tc>
          <w:tcPr>
            <w:tcW w:w="2977" w:type="dxa"/>
            <w:vAlign w:val="center"/>
          </w:tcPr>
          <w:p w14:paraId="1A700C98" w14:textId="77777777" w:rsidR="000048F7" w:rsidRPr="00397F9E" w:rsidRDefault="000048F7" w:rsidP="000048F7">
            <w:pPr>
              <w:snapToGrid w:val="0"/>
              <w:spacing w:beforeLines="50" w:before="156" w:line="240" w:lineRule="auto"/>
              <w:ind w:right="108" w:firstLineChars="0" w:firstLine="0"/>
              <w:jc w:val="center"/>
              <w:rPr>
                <w:sz w:val="21"/>
                <w:szCs w:val="21"/>
              </w:rPr>
            </w:pPr>
            <w:r w:rsidRPr="00397F9E">
              <w:rPr>
                <w:sz w:val="21"/>
                <w:szCs w:val="21"/>
              </w:rPr>
              <w:t>紧急止动按钮</w:t>
            </w:r>
          </w:p>
        </w:tc>
        <w:tc>
          <w:tcPr>
            <w:tcW w:w="1134" w:type="dxa"/>
            <w:vAlign w:val="center"/>
          </w:tcPr>
          <w:p w14:paraId="579FD75E" w14:textId="77777777" w:rsidR="000048F7" w:rsidRPr="00397F9E" w:rsidRDefault="000048F7" w:rsidP="000048F7">
            <w:pPr>
              <w:snapToGrid w:val="0"/>
              <w:spacing w:beforeLines="50" w:before="156" w:line="240" w:lineRule="auto"/>
              <w:ind w:right="108" w:firstLineChars="0" w:firstLine="0"/>
              <w:jc w:val="center"/>
              <w:rPr>
                <w:sz w:val="21"/>
                <w:szCs w:val="21"/>
              </w:rPr>
            </w:pPr>
            <w:r>
              <w:rPr>
                <w:rFonts w:hint="eastAsia"/>
                <w:sz w:val="21"/>
                <w:szCs w:val="21"/>
              </w:rPr>
              <w:t>每套设备</w:t>
            </w:r>
            <w:r>
              <w:rPr>
                <w:rFonts w:hint="eastAsia"/>
                <w:sz w:val="21"/>
                <w:szCs w:val="21"/>
              </w:rPr>
              <w:t>3</w:t>
            </w:r>
            <w:r>
              <w:rPr>
                <w:rFonts w:hint="eastAsia"/>
                <w:sz w:val="21"/>
                <w:szCs w:val="21"/>
              </w:rPr>
              <w:t>个</w:t>
            </w:r>
          </w:p>
        </w:tc>
        <w:tc>
          <w:tcPr>
            <w:tcW w:w="1134" w:type="dxa"/>
            <w:vAlign w:val="center"/>
          </w:tcPr>
          <w:p w14:paraId="2A161B2C" w14:textId="77777777" w:rsidR="000048F7" w:rsidRPr="00397F9E" w:rsidRDefault="000048F7" w:rsidP="000048F7">
            <w:pPr>
              <w:snapToGrid w:val="0"/>
              <w:spacing w:beforeLines="50" w:before="156" w:line="240" w:lineRule="auto"/>
              <w:ind w:right="108" w:firstLineChars="0" w:firstLine="0"/>
              <w:jc w:val="center"/>
              <w:rPr>
                <w:sz w:val="21"/>
                <w:szCs w:val="21"/>
              </w:rPr>
            </w:pPr>
            <w:r>
              <w:rPr>
                <w:rFonts w:hint="eastAsia"/>
                <w:sz w:val="21"/>
                <w:szCs w:val="21"/>
              </w:rPr>
              <w:t>/</w:t>
            </w:r>
          </w:p>
        </w:tc>
        <w:tc>
          <w:tcPr>
            <w:tcW w:w="850" w:type="dxa"/>
            <w:vAlign w:val="center"/>
          </w:tcPr>
          <w:p w14:paraId="2D1D41A6" w14:textId="77777777" w:rsidR="000048F7" w:rsidRPr="00397F9E" w:rsidRDefault="000048F7" w:rsidP="000048F7">
            <w:pPr>
              <w:snapToGrid w:val="0"/>
              <w:spacing w:beforeLines="50" w:before="156" w:line="240" w:lineRule="auto"/>
              <w:ind w:right="108" w:firstLineChars="0" w:firstLine="0"/>
              <w:jc w:val="center"/>
              <w:rPr>
                <w:sz w:val="21"/>
                <w:szCs w:val="21"/>
              </w:rPr>
            </w:pPr>
            <w:r>
              <w:rPr>
                <w:rFonts w:cs="宋体" w:hint="eastAsia"/>
                <w:sz w:val="21"/>
                <w:szCs w:val="21"/>
              </w:rPr>
              <w:t>设备</w:t>
            </w:r>
            <w:r>
              <w:rPr>
                <w:rFonts w:cs="宋体"/>
                <w:sz w:val="21"/>
                <w:szCs w:val="21"/>
              </w:rPr>
              <w:t>自带</w:t>
            </w:r>
          </w:p>
        </w:tc>
        <w:tc>
          <w:tcPr>
            <w:tcW w:w="578" w:type="dxa"/>
            <w:vAlign w:val="center"/>
          </w:tcPr>
          <w:p w14:paraId="566C4EE7" w14:textId="77777777" w:rsidR="000048F7" w:rsidRPr="00397F9E" w:rsidRDefault="000048F7" w:rsidP="000048F7">
            <w:pPr>
              <w:snapToGrid w:val="0"/>
              <w:spacing w:beforeLines="50" w:before="156" w:line="240" w:lineRule="auto"/>
              <w:ind w:right="108" w:firstLineChars="0" w:firstLine="0"/>
              <w:jc w:val="center"/>
              <w:rPr>
                <w:sz w:val="21"/>
                <w:szCs w:val="21"/>
              </w:rPr>
            </w:pPr>
            <w:r>
              <w:rPr>
                <w:rFonts w:hint="eastAsia"/>
                <w:sz w:val="21"/>
                <w:szCs w:val="21"/>
              </w:rPr>
              <w:t>/</w:t>
            </w:r>
          </w:p>
        </w:tc>
      </w:tr>
      <w:tr w:rsidR="000048F7" w14:paraId="11EE7E58" w14:textId="77777777" w:rsidTr="00B36316">
        <w:trPr>
          <w:trHeight w:val="225"/>
          <w:jc w:val="center"/>
        </w:trPr>
        <w:tc>
          <w:tcPr>
            <w:tcW w:w="1134" w:type="dxa"/>
            <w:vMerge/>
            <w:vAlign w:val="center"/>
          </w:tcPr>
          <w:p w14:paraId="0894C9F5" w14:textId="77777777" w:rsidR="000048F7" w:rsidRDefault="000048F7" w:rsidP="000048F7">
            <w:pPr>
              <w:snapToGrid w:val="0"/>
              <w:spacing w:beforeLines="50" w:before="156" w:line="240" w:lineRule="auto"/>
              <w:ind w:right="108" w:firstLineChars="0" w:firstLine="0"/>
              <w:jc w:val="center"/>
              <w:rPr>
                <w:sz w:val="21"/>
                <w:szCs w:val="21"/>
              </w:rPr>
            </w:pPr>
          </w:p>
        </w:tc>
        <w:tc>
          <w:tcPr>
            <w:tcW w:w="1276" w:type="dxa"/>
            <w:vAlign w:val="center"/>
          </w:tcPr>
          <w:p w14:paraId="4F146105" w14:textId="77777777" w:rsidR="000048F7" w:rsidRPr="009316A3" w:rsidRDefault="000048F7" w:rsidP="000048F7">
            <w:pPr>
              <w:snapToGrid w:val="0"/>
              <w:spacing w:beforeLines="50" w:before="156" w:line="240" w:lineRule="auto"/>
              <w:ind w:right="108" w:firstLineChars="0" w:firstLine="0"/>
              <w:jc w:val="center"/>
              <w:rPr>
                <w:sz w:val="21"/>
                <w:szCs w:val="21"/>
              </w:rPr>
            </w:pPr>
            <w:r>
              <w:rPr>
                <w:sz w:val="21"/>
                <w:szCs w:val="21"/>
              </w:rPr>
              <w:t>通排风系统</w:t>
            </w:r>
          </w:p>
        </w:tc>
        <w:tc>
          <w:tcPr>
            <w:tcW w:w="2977" w:type="dxa"/>
            <w:vAlign w:val="center"/>
          </w:tcPr>
          <w:p w14:paraId="5BDACC50" w14:textId="77777777" w:rsidR="000048F7" w:rsidRPr="009316A3" w:rsidRDefault="000048F7" w:rsidP="000048F7">
            <w:pPr>
              <w:snapToGrid w:val="0"/>
              <w:spacing w:beforeLines="50" w:before="156" w:line="240" w:lineRule="auto"/>
              <w:ind w:right="108" w:firstLineChars="0" w:firstLine="0"/>
              <w:jc w:val="center"/>
              <w:rPr>
                <w:rFonts w:cs="宋体"/>
                <w:bCs/>
                <w:sz w:val="21"/>
                <w:szCs w:val="21"/>
              </w:rPr>
            </w:pPr>
            <w:r>
              <w:rPr>
                <w:rFonts w:cs="宋体"/>
                <w:bCs/>
                <w:sz w:val="21"/>
                <w:szCs w:val="21"/>
              </w:rPr>
              <w:t>排风管道</w:t>
            </w:r>
          </w:p>
        </w:tc>
        <w:tc>
          <w:tcPr>
            <w:tcW w:w="1134" w:type="dxa"/>
            <w:vAlign w:val="center"/>
          </w:tcPr>
          <w:p w14:paraId="73DD0E8C"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每套</w:t>
            </w:r>
            <w:r>
              <w:rPr>
                <w:rFonts w:cs="宋体"/>
                <w:sz w:val="21"/>
                <w:szCs w:val="21"/>
              </w:rPr>
              <w:t>设备</w:t>
            </w:r>
            <w:r>
              <w:rPr>
                <w:rFonts w:cs="宋体" w:hint="eastAsia"/>
                <w:sz w:val="21"/>
                <w:szCs w:val="21"/>
              </w:rPr>
              <w:t>1</w:t>
            </w:r>
            <w:r>
              <w:rPr>
                <w:rFonts w:cs="宋体" w:hint="eastAsia"/>
                <w:sz w:val="21"/>
                <w:szCs w:val="21"/>
              </w:rPr>
              <w:t>套</w:t>
            </w:r>
          </w:p>
        </w:tc>
        <w:tc>
          <w:tcPr>
            <w:tcW w:w="1134" w:type="dxa"/>
            <w:vAlign w:val="center"/>
          </w:tcPr>
          <w:p w14:paraId="028409DF"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c>
          <w:tcPr>
            <w:tcW w:w="850" w:type="dxa"/>
            <w:vAlign w:val="center"/>
          </w:tcPr>
          <w:p w14:paraId="1E7B70FA"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设备</w:t>
            </w:r>
            <w:r>
              <w:rPr>
                <w:rFonts w:cs="宋体"/>
                <w:sz w:val="21"/>
                <w:szCs w:val="21"/>
              </w:rPr>
              <w:t>自带</w:t>
            </w:r>
          </w:p>
        </w:tc>
        <w:tc>
          <w:tcPr>
            <w:tcW w:w="578" w:type="dxa"/>
            <w:vAlign w:val="center"/>
          </w:tcPr>
          <w:p w14:paraId="00A9ECCF"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r>
      <w:tr w:rsidR="000048F7" w14:paraId="0B97B41D" w14:textId="77777777" w:rsidTr="00B36316">
        <w:trPr>
          <w:trHeight w:val="210"/>
          <w:jc w:val="center"/>
        </w:trPr>
        <w:tc>
          <w:tcPr>
            <w:tcW w:w="1134" w:type="dxa"/>
            <w:vMerge/>
            <w:vAlign w:val="center"/>
          </w:tcPr>
          <w:p w14:paraId="0571B1D7" w14:textId="77777777" w:rsidR="000048F7" w:rsidRDefault="000048F7" w:rsidP="000048F7">
            <w:pPr>
              <w:snapToGrid w:val="0"/>
              <w:spacing w:beforeLines="50" w:before="156" w:line="240" w:lineRule="auto"/>
              <w:ind w:right="108" w:firstLineChars="0" w:firstLine="0"/>
              <w:jc w:val="center"/>
              <w:rPr>
                <w:sz w:val="21"/>
                <w:szCs w:val="21"/>
              </w:rPr>
            </w:pPr>
          </w:p>
        </w:tc>
        <w:tc>
          <w:tcPr>
            <w:tcW w:w="1276" w:type="dxa"/>
            <w:vMerge w:val="restart"/>
            <w:vAlign w:val="center"/>
          </w:tcPr>
          <w:p w14:paraId="75C0491A" w14:textId="77777777" w:rsidR="000048F7" w:rsidRPr="009316A3" w:rsidRDefault="000048F7" w:rsidP="000048F7">
            <w:pPr>
              <w:snapToGrid w:val="0"/>
              <w:spacing w:beforeLines="50" w:before="156" w:line="240" w:lineRule="auto"/>
              <w:ind w:right="108" w:firstLineChars="0" w:firstLine="0"/>
              <w:jc w:val="center"/>
              <w:rPr>
                <w:sz w:val="21"/>
                <w:szCs w:val="21"/>
              </w:rPr>
            </w:pPr>
            <w:r>
              <w:rPr>
                <w:sz w:val="21"/>
                <w:szCs w:val="21"/>
              </w:rPr>
              <w:t>警告标志</w:t>
            </w:r>
          </w:p>
        </w:tc>
        <w:tc>
          <w:tcPr>
            <w:tcW w:w="2977" w:type="dxa"/>
            <w:vAlign w:val="center"/>
          </w:tcPr>
          <w:p w14:paraId="6CC15148" w14:textId="77777777" w:rsidR="000048F7" w:rsidRPr="009316A3" w:rsidRDefault="000048F7" w:rsidP="000048F7">
            <w:pPr>
              <w:snapToGrid w:val="0"/>
              <w:spacing w:beforeLines="50" w:before="156" w:line="240" w:lineRule="auto"/>
              <w:ind w:right="108" w:firstLineChars="0" w:firstLine="0"/>
              <w:jc w:val="center"/>
              <w:rPr>
                <w:rFonts w:cs="宋体"/>
                <w:bCs/>
                <w:sz w:val="21"/>
                <w:szCs w:val="21"/>
              </w:rPr>
            </w:pPr>
            <w:r>
              <w:rPr>
                <w:rFonts w:cs="宋体"/>
                <w:sz w:val="21"/>
                <w:szCs w:val="21"/>
              </w:rPr>
              <w:t>电离辐射警告标志</w:t>
            </w:r>
          </w:p>
        </w:tc>
        <w:tc>
          <w:tcPr>
            <w:tcW w:w="1134" w:type="dxa"/>
            <w:vAlign w:val="center"/>
          </w:tcPr>
          <w:p w14:paraId="4F582FDD" w14:textId="47F3C515"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bCs/>
                <w:sz w:val="21"/>
                <w:szCs w:val="21"/>
              </w:rPr>
              <w:t>每套设备</w:t>
            </w:r>
            <w:r>
              <w:rPr>
                <w:rFonts w:cs="宋体" w:hint="eastAsia"/>
                <w:bCs/>
                <w:sz w:val="21"/>
                <w:szCs w:val="21"/>
              </w:rPr>
              <w:t>3</w:t>
            </w:r>
            <w:r>
              <w:rPr>
                <w:rFonts w:cs="宋体" w:hint="eastAsia"/>
                <w:bCs/>
                <w:sz w:val="21"/>
                <w:szCs w:val="21"/>
              </w:rPr>
              <w:t>张</w:t>
            </w:r>
          </w:p>
        </w:tc>
        <w:tc>
          <w:tcPr>
            <w:tcW w:w="1134" w:type="dxa"/>
            <w:vAlign w:val="center"/>
          </w:tcPr>
          <w:p w14:paraId="0531231B"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sz w:val="21"/>
                <w:szCs w:val="21"/>
              </w:rPr>
              <w:t>/</w:t>
            </w:r>
          </w:p>
        </w:tc>
        <w:tc>
          <w:tcPr>
            <w:tcW w:w="850" w:type="dxa"/>
            <w:vAlign w:val="center"/>
          </w:tcPr>
          <w:p w14:paraId="491C72EA"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已</w:t>
            </w:r>
            <w:r>
              <w:rPr>
                <w:rFonts w:cs="宋体"/>
                <w:sz w:val="21"/>
                <w:szCs w:val="21"/>
              </w:rPr>
              <w:t>落实</w:t>
            </w:r>
          </w:p>
        </w:tc>
        <w:tc>
          <w:tcPr>
            <w:tcW w:w="578" w:type="dxa"/>
            <w:vAlign w:val="center"/>
          </w:tcPr>
          <w:p w14:paraId="63714602"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p>
        </w:tc>
      </w:tr>
      <w:tr w:rsidR="000048F7" w14:paraId="522EDE64" w14:textId="77777777" w:rsidTr="00B36316">
        <w:trPr>
          <w:trHeight w:val="394"/>
          <w:jc w:val="center"/>
        </w:trPr>
        <w:tc>
          <w:tcPr>
            <w:tcW w:w="1134" w:type="dxa"/>
            <w:vMerge/>
            <w:vAlign w:val="center"/>
          </w:tcPr>
          <w:p w14:paraId="55E579E7" w14:textId="77777777" w:rsidR="000048F7" w:rsidRDefault="000048F7" w:rsidP="000048F7">
            <w:pPr>
              <w:snapToGrid w:val="0"/>
              <w:spacing w:beforeLines="50" w:before="156" w:line="240" w:lineRule="auto"/>
              <w:ind w:right="108" w:firstLineChars="0" w:firstLine="0"/>
              <w:jc w:val="center"/>
              <w:rPr>
                <w:sz w:val="21"/>
                <w:szCs w:val="21"/>
              </w:rPr>
            </w:pPr>
          </w:p>
        </w:tc>
        <w:tc>
          <w:tcPr>
            <w:tcW w:w="1276" w:type="dxa"/>
            <w:vMerge/>
            <w:vAlign w:val="center"/>
          </w:tcPr>
          <w:p w14:paraId="5F8263B0" w14:textId="77777777" w:rsidR="000048F7" w:rsidRPr="009316A3" w:rsidRDefault="000048F7" w:rsidP="000048F7">
            <w:pPr>
              <w:snapToGrid w:val="0"/>
              <w:spacing w:beforeLines="50" w:before="156" w:line="240" w:lineRule="auto"/>
              <w:ind w:right="108" w:firstLineChars="0" w:firstLine="0"/>
              <w:jc w:val="center"/>
              <w:rPr>
                <w:sz w:val="21"/>
                <w:szCs w:val="21"/>
              </w:rPr>
            </w:pPr>
          </w:p>
        </w:tc>
        <w:tc>
          <w:tcPr>
            <w:tcW w:w="2977" w:type="dxa"/>
            <w:vAlign w:val="center"/>
          </w:tcPr>
          <w:p w14:paraId="28374FCC" w14:textId="77777777" w:rsidR="000048F7" w:rsidRPr="009316A3" w:rsidRDefault="000048F7" w:rsidP="000048F7">
            <w:pPr>
              <w:snapToGrid w:val="0"/>
              <w:spacing w:beforeLines="50" w:before="156" w:line="240" w:lineRule="auto"/>
              <w:ind w:right="108" w:firstLineChars="0" w:firstLine="0"/>
              <w:jc w:val="center"/>
              <w:rPr>
                <w:rFonts w:cs="宋体"/>
                <w:bCs/>
                <w:sz w:val="21"/>
                <w:szCs w:val="21"/>
              </w:rPr>
            </w:pPr>
            <w:r>
              <w:rPr>
                <w:rFonts w:cs="宋体" w:hint="eastAsia"/>
                <w:sz w:val="21"/>
                <w:szCs w:val="21"/>
              </w:rPr>
              <w:t>准备</w:t>
            </w:r>
            <w:r>
              <w:rPr>
                <w:rFonts w:cs="宋体"/>
                <w:sz w:val="21"/>
                <w:szCs w:val="21"/>
              </w:rPr>
              <w:t>出束声光提示（</w:t>
            </w:r>
            <w:r>
              <w:rPr>
                <w:rFonts w:cs="宋体" w:hint="eastAsia"/>
                <w:sz w:val="21"/>
                <w:szCs w:val="21"/>
              </w:rPr>
              <w:t>无</w:t>
            </w:r>
            <w:r>
              <w:rPr>
                <w:rFonts w:cs="宋体"/>
                <w:sz w:val="21"/>
                <w:szCs w:val="21"/>
              </w:rPr>
              <w:t>声型）</w:t>
            </w:r>
          </w:p>
        </w:tc>
        <w:tc>
          <w:tcPr>
            <w:tcW w:w="1134" w:type="dxa"/>
            <w:vAlign w:val="center"/>
          </w:tcPr>
          <w:p w14:paraId="6CFD1E6C"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bCs/>
                <w:sz w:val="21"/>
                <w:szCs w:val="21"/>
              </w:rPr>
              <w:t>每套设备</w:t>
            </w:r>
            <w:r>
              <w:rPr>
                <w:rFonts w:cs="宋体" w:hint="eastAsia"/>
                <w:bCs/>
                <w:sz w:val="21"/>
                <w:szCs w:val="21"/>
              </w:rPr>
              <w:t>1</w:t>
            </w:r>
            <w:r>
              <w:rPr>
                <w:rFonts w:cs="宋体" w:hint="eastAsia"/>
                <w:bCs/>
                <w:sz w:val="21"/>
                <w:szCs w:val="21"/>
              </w:rPr>
              <w:t>套</w:t>
            </w:r>
          </w:p>
        </w:tc>
        <w:tc>
          <w:tcPr>
            <w:tcW w:w="1134" w:type="dxa"/>
            <w:vAlign w:val="center"/>
          </w:tcPr>
          <w:p w14:paraId="458502DB"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sz w:val="21"/>
                <w:szCs w:val="21"/>
              </w:rPr>
              <w:t>/</w:t>
            </w:r>
          </w:p>
        </w:tc>
        <w:tc>
          <w:tcPr>
            <w:tcW w:w="850" w:type="dxa"/>
            <w:vAlign w:val="center"/>
          </w:tcPr>
          <w:p w14:paraId="1ACB5B82"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设备</w:t>
            </w:r>
            <w:r>
              <w:rPr>
                <w:rFonts w:cs="宋体"/>
                <w:sz w:val="21"/>
                <w:szCs w:val="21"/>
              </w:rPr>
              <w:t>自带</w:t>
            </w:r>
          </w:p>
        </w:tc>
        <w:tc>
          <w:tcPr>
            <w:tcW w:w="578" w:type="dxa"/>
            <w:vAlign w:val="center"/>
          </w:tcPr>
          <w:p w14:paraId="06825CCD" w14:textId="77777777" w:rsidR="000048F7" w:rsidRPr="009316A3"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r>
      <w:tr w:rsidR="000048F7" w14:paraId="1BCC11D8" w14:textId="77777777" w:rsidTr="00B36316">
        <w:trPr>
          <w:trHeight w:val="393"/>
          <w:jc w:val="center"/>
        </w:trPr>
        <w:tc>
          <w:tcPr>
            <w:tcW w:w="1134" w:type="dxa"/>
            <w:vMerge/>
            <w:vAlign w:val="center"/>
          </w:tcPr>
          <w:p w14:paraId="6B168BD3" w14:textId="77777777" w:rsidR="000048F7" w:rsidRDefault="000048F7" w:rsidP="000048F7">
            <w:pPr>
              <w:snapToGrid w:val="0"/>
              <w:spacing w:beforeLines="50" w:before="156" w:line="240" w:lineRule="auto"/>
              <w:ind w:right="108" w:firstLineChars="0" w:firstLine="0"/>
              <w:jc w:val="center"/>
              <w:rPr>
                <w:sz w:val="21"/>
                <w:szCs w:val="21"/>
              </w:rPr>
            </w:pPr>
          </w:p>
        </w:tc>
        <w:tc>
          <w:tcPr>
            <w:tcW w:w="1276" w:type="dxa"/>
            <w:vMerge/>
            <w:vAlign w:val="center"/>
          </w:tcPr>
          <w:p w14:paraId="5AFF1443" w14:textId="77777777" w:rsidR="000048F7" w:rsidRPr="009316A3" w:rsidRDefault="000048F7" w:rsidP="000048F7">
            <w:pPr>
              <w:snapToGrid w:val="0"/>
              <w:spacing w:beforeLines="50" w:before="156" w:line="240" w:lineRule="auto"/>
              <w:ind w:right="108" w:firstLineChars="0" w:firstLine="0"/>
              <w:jc w:val="center"/>
              <w:rPr>
                <w:sz w:val="21"/>
                <w:szCs w:val="21"/>
              </w:rPr>
            </w:pPr>
          </w:p>
        </w:tc>
        <w:tc>
          <w:tcPr>
            <w:tcW w:w="2977" w:type="dxa"/>
            <w:vAlign w:val="center"/>
          </w:tcPr>
          <w:p w14:paraId="06B93CDD" w14:textId="77777777" w:rsidR="000048F7"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机器</w:t>
            </w:r>
            <w:r>
              <w:rPr>
                <w:rFonts w:cs="宋体"/>
                <w:sz w:val="21"/>
                <w:szCs w:val="21"/>
              </w:rPr>
              <w:t>工作状态指示</w:t>
            </w:r>
          </w:p>
        </w:tc>
        <w:tc>
          <w:tcPr>
            <w:tcW w:w="1134" w:type="dxa"/>
            <w:vAlign w:val="center"/>
          </w:tcPr>
          <w:p w14:paraId="0B609AB1" w14:textId="77777777" w:rsidR="000048F7" w:rsidRDefault="000048F7" w:rsidP="000048F7">
            <w:pPr>
              <w:snapToGrid w:val="0"/>
              <w:spacing w:beforeLines="50" w:before="156" w:line="240" w:lineRule="auto"/>
              <w:ind w:right="108" w:firstLineChars="0" w:firstLine="0"/>
              <w:jc w:val="center"/>
              <w:rPr>
                <w:rFonts w:cs="宋体"/>
                <w:bCs/>
                <w:sz w:val="21"/>
                <w:szCs w:val="21"/>
              </w:rPr>
            </w:pPr>
            <w:r>
              <w:rPr>
                <w:rFonts w:cs="宋体" w:hint="eastAsia"/>
                <w:bCs/>
                <w:sz w:val="21"/>
                <w:szCs w:val="21"/>
              </w:rPr>
              <w:t>每套设备</w:t>
            </w:r>
            <w:r>
              <w:rPr>
                <w:rFonts w:cs="宋体" w:hint="eastAsia"/>
                <w:bCs/>
                <w:sz w:val="21"/>
                <w:szCs w:val="21"/>
              </w:rPr>
              <w:t>1</w:t>
            </w:r>
            <w:r>
              <w:rPr>
                <w:rFonts w:cs="宋体" w:hint="eastAsia"/>
                <w:bCs/>
                <w:sz w:val="21"/>
                <w:szCs w:val="21"/>
              </w:rPr>
              <w:t>套</w:t>
            </w:r>
          </w:p>
        </w:tc>
        <w:tc>
          <w:tcPr>
            <w:tcW w:w="1134" w:type="dxa"/>
            <w:vAlign w:val="center"/>
          </w:tcPr>
          <w:p w14:paraId="141B38D1" w14:textId="77777777" w:rsidR="000048F7"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c>
          <w:tcPr>
            <w:tcW w:w="850" w:type="dxa"/>
            <w:vAlign w:val="center"/>
          </w:tcPr>
          <w:p w14:paraId="735F6C76" w14:textId="77777777" w:rsidR="000048F7"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设备</w:t>
            </w:r>
            <w:r>
              <w:rPr>
                <w:rFonts w:cs="宋体"/>
                <w:sz w:val="21"/>
                <w:szCs w:val="21"/>
              </w:rPr>
              <w:t>自带</w:t>
            </w:r>
          </w:p>
        </w:tc>
        <w:tc>
          <w:tcPr>
            <w:tcW w:w="578" w:type="dxa"/>
            <w:vAlign w:val="center"/>
          </w:tcPr>
          <w:p w14:paraId="2ED0D019" w14:textId="08AD0B3E" w:rsidR="000048F7" w:rsidRDefault="000048F7" w:rsidP="000048F7">
            <w:pPr>
              <w:snapToGrid w:val="0"/>
              <w:spacing w:beforeLines="50" w:before="156" w:line="240" w:lineRule="auto"/>
              <w:ind w:right="108" w:firstLineChars="0" w:firstLine="0"/>
              <w:jc w:val="center"/>
              <w:rPr>
                <w:rFonts w:cs="宋体"/>
                <w:sz w:val="21"/>
                <w:szCs w:val="21"/>
              </w:rPr>
            </w:pPr>
            <w:r>
              <w:rPr>
                <w:rFonts w:cs="宋体" w:hint="eastAsia"/>
                <w:sz w:val="21"/>
                <w:szCs w:val="21"/>
              </w:rPr>
              <w:t>/</w:t>
            </w:r>
          </w:p>
        </w:tc>
      </w:tr>
      <w:tr w:rsidR="000048F7" w14:paraId="72A56A05" w14:textId="77777777" w:rsidTr="00B36316">
        <w:trPr>
          <w:trHeight w:val="195"/>
          <w:jc w:val="center"/>
        </w:trPr>
        <w:tc>
          <w:tcPr>
            <w:tcW w:w="1134" w:type="dxa"/>
            <w:vMerge/>
            <w:vAlign w:val="center"/>
          </w:tcPr>
          <w:p w14:paraId="7ED55F3C" w14:textId="77777777" w:rsidR="000048F7" w:rsidRDefault="000048F7" w:rsidP="000048F7">
            <w:pPr>
              <w:snapToGrid w:val="0"/>
              <w:spacing w:beforeLines="50" w:before="156" w:line="240" w:lineRule="auto"/>
              <w:ind w:right="108" w:firstLineChars="0" w:firstLine="0"/>
              <w:jc w:val="center"/>
              <w:rPr>
                <w:sz w:val="21"/>
                <w:szCs w:val="21"/>
              </w:rPr>
            </w:pPr>
          </w:p>
        </w:tc>
        <w:tc>
          <w:tcPr>
            <w:tcW w:w="1276" w:type="dxa"/>
            <w:vAlign w:val="center"/>
          </w:tcPr>
          <w:p w14:paraId="5AB383D8" w14:textId="77777777" w:rsidR="000048F7" w:rsidRPr="009316A3" w:rsidRDefault="000048F7" w:rsidP="000048F7">
            <w:pPr>
              <w:snapToGrid w:val="0"/>
              <w:spacing w:beforeLines="50" w:before="156" w:line="240" w:lineRule="auto"/>
              <w:ind w:right="108" w:firstLineChars="0" w:firstLine="0"/>
              <w:jc w:val="center"/>
              <w:rPr>
                <w:sz w:val="21"/>
                <w:szCs w:val="21"/>
              </w:rPr>
            </w:pPr>
            <w:r>
              <w:rPr>
                <w:sz w:val="21"/>
                <w:szCs w:val="21"/>
              </w:rPr>
              <w:t>监控设施</w:t>
            </w:r>
          </w:p>
        </w:tc>
        <w:tc>
          <w:tcPr>
            <w:tcW w:w="2977" w:type="dxa"/>
            <w:vAlign w:val="center"/>
          </w:tcPr>
          <w:p w14:paraId="33D5E9D5" w14:textId="475546D5" w:rsidR="000048F7" w:rsidRPr="004751AC" w:rsidRDefault="000048F7" w:rsidP="000048F7">
            <w:pPr>
              <w:snapToGrid w:val="0"/>
              <w:spacing w:beforeLines="50" w:before="156" w:line="240" w:lineRule="auto"/>
              <w:ind w:right="108" w:firstLineChars="0" w:firstLine="0"/>
              <w:jc w:val="center"/>
              <w:rPr>
                <w:sz w:val="21"/>
                <w:szCs w:val="21"/>
              </w:rPr>
            </w:pPr>
            <w:r>
              <w:rPr>
                <w:rFonts w:hint="eastAsia"/>
                <w:sz w:val="21"/>
                <w:szCs w:val="21"/>
              </w:rPr>
              <w:t>照射</w:t>
            </w:r>
            <w:r>
              <w:rPr>
                <w:sz w:val="21"/>
                <w:szCs w:val="21"/>
              </w:rPr>
              <w:t>室内监控设施</w:t>
            </w:r>
          </w:p>
        </w:tc>
        <w:tc>
          <w:tcPr>
            <w:tcW w:w="1134" w:type="dxa"/>
            <w:vAlign w:val="center"/>
          </w:tcPr>
          <w:p w14:paraId="30786D97" w14:textId="77777777" w:rsidR="000048F7" w:rsidRPr="004751AC" w:rsidRDefault="000048F7" w:rsidP="000048F7">
            <w:pPr>
              <w:snapToGrid w:val="0"/>
              <w:spacing w:beforeLines="50" w:before="156" w:line="240" w:lineRule="auto"/>
              <w:ind w:right="108" w:firstLineChars="0" w:firstLine="0"/>
              <w:jc w:val="center"/>
              <w:rPr>
                <w:sz w:val="21"/>
                <w:szCs w:val="21"/>
              </w:rPr>
            </w:pPr>
            <w:r>
              <w:rPr>
                <w:rFonts w:cs="宋体" w:hint="eastAsia"/>
                <w:bCs/>
                <w:sz w:val="21"/>
                <w:szCs w:val="21"/>
              </w:rPr>
              <w:t>每套设备</w:t>
            </w:r>
            <w:r>
              <w:rPr>
                <w:rFonts w:cs="宋体" w:hint="eastAsia"/>
                <w:bCs/>
                <w:sz w:val="21"/>
                <w:szCs w:val="21"/>
              </w:rPr>
              <w:t>1</w:t>
            </w:r>
            <w:r>
              <w:rPr>
                <w:rFonts w:cs="宋体" w:hint="eastAsia"/>
                <w:bCs/>
                <w:sz w:val="21"/>
                <w:szCs w:val="21"/>
              </w:rPr>
              <w:t>套</w:t>
            </w:r>
          </w:p>
        </w:tc>
        <w:tc>
          <w:tcPr>
            <w:tcW w:w="1134" w:type="dxa"/>
            <w:vAlign w:val="center"/>
          </w:tcPr>
          <w:p w14:paraId="17111233" w14:textId="77777777" w:rsidR="000048F7" w:rsidRPr="004751AC" w:rsidRDefault="000048F7" w:rsidP="000048F7">
            <w:pPr>
              <w:snapToGrid w:val="0"/>
              <w:spacing w:beforeLines="50" w:before="156" w:line="240" w:lineRule="auto"/>
              <w:ind w:right="108" w:firstLineChars="0" w:firstLine="0"/>
              <w:jc w:val="center"/>
              <w:rPr>
                <w:sz w:val="21"/>
                <w:szCs w:val="21"/>
              </w:rPr>
            </w:pPr>
            <w:r>
              <w:rPr>
                <w:rFonts w:hint="eastAsia"/>
                <w:sz w:val="21"/>
                <w:szCs w:val="21"/>
              </w:rPr>
              <w:t>/</w:t>
            </w:r>
          </w:p>
        </w:tc>
        <w:tc>
          <w:tcPr>
            <w:tcW w:w="850" w:type="dxa"/>
            <w:vAlign w:val="center"/>
          </w:tcPr>
          <w:p w14:paraId="04F3E7ED" w14:textId="77777777" w:rsidR="000048F7" w:rsidRPr="004751AC" w:rsidRDefault="000048F7" w:rsidP="000048F7">
            <w:pPr>
              <w:snapToGrid w:val="0"/>
              <w:spacing w:beforeLines="50" w:before="156" w:line="240" w:lineRule="auto"/>
              <w:ind w:right="108" w:firstLineChars="0" w:firstLine="0"/>
              <w:jc w:val="center"/>
              <w:rPr>
                <w:sz w:val="21"/>
                <w:szCs w:val="21"/>
              </w:rPr>
            </w:pPr>
            <w:r>
              <w:rPr>
                <w:rFonts w:cs="宋体" w:hint="eastAsia"/>
                <w:sz w:val="21"/>
                <w:szCs w:val="21"/>
              </w:rPr>
              <w:t>设备</w:t>
            </w:r>
            <w:r>
              <w:rPr>
                <w:rFonts w:cs="宋体"/>
                <w:sz w:val="21"/>
                <w:szCs w:val="21"/>
              </w:rPr>
              <w:t>自带</w:t>
            </w:r>
          </w:p>
        </w:tc>
        <w:tc>
          <w:tcPr>
            <w:tcW w:w="578" w:type="dxa"/>
            <w:vAlign w:val="center"/>
          </w:tcPr>
          <w:p w14:paraId="1C1527D2" w14:textId="77777777" w:rsidR="000048F7" w:rsidRPr="004751AC" w:rsidRDefault="000048F7" w:rsidP="000048F7">
            <w:pPr>
              <w:snapToGrid w:val="0"/>
              <w:spacing w:beforeLines="50" w:before="156" w:line="240" w:lineRule="auto"/>
              <w:ind w:right="108" w:firstLineChars="0" w:firstLine="0"/>
              <w:jc w:val="center"/>
              <w:rPr>
                <w:sz w:val="21"/>
                <w:szCs w:val="21"/>
              </w:rPr>
            </w:pPr>
            <w:r>
              <w:rPr>
                <w:rFonts w:hint="eastAsia"/>
                <w:sz w:val="21"/>
                <w:szCs w:val="21"/>
              </w:rPr>
              <w:t>/</w:t>
            </w:r>
          </w:p>
        </w:tc>
      </w:tr>
    </w:tbl>
    <w:p w14:paraId="1082057C" w14:textId="77777777" w:rsidR="00DD23BA" w:rsidRDefault="00DD23BA" w:rsidP="00DD23BA">
      <w:pPr>
        <w:pStyle w:val="2"/>
        <w:spacing w:before="156" w:after="156"/>
        <w:rPr>
          <w:color w:val="FF0000"/>
        </w:rPr>
      </w:pPr>
      <w:bookmarkStart w:id="149" w:name="_Toc350779238"/>
      <w:bookmarkStart w:id="150" w:name="_Toc402876474"/>
      <w:bookmarkStart w:id="151" w:name="_Toc347488328"/>
      <w:bookmarkStart w:id="152" w:name="_Toc215367022"/>
      <w:bookmarkStart w:id="153" w:name="_Toc12857"/>
      <w:bookmarkStart w:id="154" w:name="_Toc493517070"/>
      <w:r w:rsidRPr="001746D6">
        <w:rPr>
          <w:rFonts w:hint="eastAsia"/>
        </w:rPr>
        <w:t>7</w:t>
      </w:r>
      <w:r w:rsidRPr="001746D6">
        <w:t>.</w:t>
      </w:r>
      <w:r w:rsidRPr="001746D6">
        <w:rPr>
          <w:rFonts w:hint="eastAsia"/>
        </w:rPr>
        <w:t xml:space="preserve">3  </w:t>
      </w:r>
      <w:r w:rsidRPr="001746D6">
        <w:rPr>
          <w:rFonts w:hint="eastAsia"/>
        </w:rPr>
        <w:t>辐射安全管理及防护措施落实情况</w:t>
      </w:r>
      <w:bookmarkEnd w:id="149"/>
      <w:bookmarkEnd w:id="150"/>
      <w:bookmarkEnd w:id="151"/>
      <w:bookmarkEnd w:id="152"/>
      <w:bookmarkEnd w:id="153"/>
      <w:bookmarkEnd w:id="154"/>
    </w:p>
    <w:p w14:paraId="67192D9A" w14:textId="77777777" w:rsidR="00DD23BA" w:rsidRDefault="00DD23BA" w:rsidP="00DD23BA">
      <w:pPr>
        <w:ind w:firstLine="480"/>
        <w:rPr>
          <w:rFonts w:cs="宋体"/>
          <w:bCs/>
        </w:rPr>
      </w:pPr>
      <w:r>
        <w:rPr>
          <w:rFonts w:cs="宋体" w:hint="eastAsia"/>
          <w:bCs/>
        </w:rPr>
        <w:t>本项目</w:t>
      </w:r>
      <w:r>
        <w:rPr>
          <w:rFonts w:cs="宋体" w:hint="eastAsia"/>
          <w:color w:val="000000"/>
        </w:rPr>
        <w:t>辐射安全管理及防护评价要求与实际完成对照</w:t>
      </w:r>
      <w:r>
        <w:rPr>
          <w:rFonts w:cs="宋体" w:hint="eastAsia"/>
          <w:bCs/>
        </w:rPr>
        <w:t>见表</w:t>
      </w:r>
      <w:r>
        <w:rPr>
          <w:rFonts w:cs="宋体" w:hint="eastAsia"/>
          <w:bCs/>
        </w:rPr>
        <w:t>7-2</w:t>
      </w:r>
      <w:r>
        <w:rPr>
          <w:rFonts w:cs="宋体" w:hint="eastAsia"/>
          <w:bCs/>
        </w:rPr>
        <w:t>。</w:t>
      </w:r>
    </w:p>
    <w:p w14:paraId="4BF758B1" w14:textId="77777777" w:rsidR="00DD23BA" w:rsidRDefault="00DD23BA" w:rsidP="00DD23BA">
      <w:pPr>
        <w:ind w:firstLine="480"/>
        <w:rPr>
          <w:rFonts w:cs="宋体"/>
          <w:bCs/>
        </w:rPr>
      </w:pPr>
      <w:r>
        <w:rPr>
          <w:rFonts w:cs="宋体"/>
          <w:bCs/>
        </w:rPr>
        <w:t>辐射安全管理综合要求汇总</w:t>
      </w:r>
      <w:r>
        <w:rPr>
          <w:rFonts w:cs="宋体" w:hint="eastAsia"/>
          <w:bCs/>
        </w:rPr>
        <w:t>落实</w:t>
      </w:r>
      <w:r>
        <w:rPr>
          <w:rFonts w:cs="宋体"/>
          <w:bCs/>
        </w:rPr>
        <w:t>情况</w:t>
      </w:r>
      <w:r>
        <w:rPr>
          <w:rFonts w:cs="宋体" w:hint="eastAsia"/>
          <w:bCs/>
        </w:rPr>
        <w:t>见表</w:t>
      </w:r>
      <w:r>
        <w:rPr>
          <w:rFonts w:cs="宋体"/>
          <w:bCs/>
        </w:rPr>
        <w:t>7-3</w:t>
      </w:r>
      <w:r>
        <w:rPr>
          <w:rFonts w:cs="宋体" w:hint="eastAsia"/>
          <w:bCs/>
        </w:rPr>
        <w:t>。</w:t>
      </w:r>
    </w:p>
    <w:p w14:paraId="6B125FC8" w14:textId="77777777" w:rsidR="00DD23BA" w:rsidRDefault="00DD23BA" w:rsidP="00DD23BA">
      <w:pPr>
        <w:ind w:firstLine="480"/>
        <w:rPr>
          <w:rFonts w:cs="宋体"/>
          <w:b/>
          <w:color w:val="000000"/>
        </w:rPr>
      </w:pPr>
      <w:r w:rsidRPr="007860E5">
        <w:rPr>
          <w:rFonts w:cs="宋体" w:hint="eastAsia"/>
          <w:color w:val="000000"/>
        </w:rPr>
        <w:t>项目环境影响报告表批复要求与实际</w:t>
      </w:r>
      <w:r w:rsidRPr="007860E5">
        <w:rPr>
          <w:rFonts w:cs="宋体" w:hint="eastAsia"/>
          <w:bCs/>
        </w:rPr>
        <w:t>完成对照见表</w:t>
      </w:r>
      <w:r w:rsidRPr="007860E5">
        <w:rPr>
          <w:rFonts w:cs="宋体" w:hint="eastAsia"/>
          <w:bCs/>
        </w:rPr>
        <w:t>7-</w:t>
      </w:r>
      <w:r w:rsidRPr="007860E5">
        <w:rPr>
          <w:rFonts w:cs="宋体"/>
          <w:bCs/>
        </w:rPr>
        <w:t>4</w:t>
      </w:r>
      <w:r w:rsidRPr="007860E5">
        <w:rPr>
          <w:rFonts w:cs="宋体"/>
          <w:bCs/>
        </w:rPr>
        <w:t>。</w:t>
      </w:r>
    </w:p>
    <w:p w14:paraId="3AF1618F" w14:textId="73E886AC" w:rsidR="003B76F9" w:rsidRDefault="003B76F9" w:rsidP="00DD23BA">
      <w:pPr>
        <w:ind w:firstLineChars="0" w:firstLine="0"/>
        <w:jc w:val="center"/>
        <w:rPr>
          <w:rFonts w:cs="宋体"/>
          <w:b/>
          <w:color w:val="000000"/>
        </w:rPr>
      </w:pPr>
    </w:p>
    <w:p w14:paraId="593885FC" w14:textId="77777777" w:rsidR="00DD23BA" w:rsidRDefault="00DD23BA" w:rsidP="00DD23BA">
      <w:pPr>
        <w:ind w:firstLineChars="0" w:firstLine="0"/>
        <w:jc w:val="center"/>
        <w:rPr>
          <w:rFonts w:cs="宋体"/>
          <w:b/>
          <w:color w:val="000000"/>
        </w:rPr>
      </w:pPr>
      <w:r>
        <w:rPr>
          <w:rFonts w:cs="宋体"/>
          <w:b/>
          <w:color w:val="000000"/>
        </w:rPr>
        <w:lastRenderedPageBreak/>
        <w:t>表</w:t>
      </w:r>
      <w:r>
        <w:rPr>
          <w:rFonts w:cs="宋体"/>
          <w:b/>
          <w:color w:val="000000"/>
        </w:rPr>
        <w:t xml:space="preserve">7-2  </w:t>
      </w:r>
      <w:r>
        <w:rPr>
          <w:rFonts w:cs="宋体" w:hint="eastAsia"/>
          <w:b/>
          <w:color w:val="000000"/>
        </w:rPr>
        <w:t>辐射安全管理及防护评价要求与实际完成对照一览表</w:t>
      </w:r>
    </w:p>
    <w:tbl>
      <w:tblPr>
        <w:tblW w:w="8315"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15"/>
        <w:gridCol w:w="2999"/>
        <w:gridCol w:w="2713"/>
        <w:gridCol w:w="1888"/>
      </w:tblGrid>
      <w:tr w:rsidR="00DD23BA" w14:paraId="09E36A85" w14:textId="77777777" w:rsidTr="008163A8">
        <w:trPr>
          <w:trHeight w:val="468"/>
          <w:jc w:val="center"/>
        </w:trPr>
        <w:tc>
          <w:tcPr>
            <w:tcW w:w="715" w:type="dxa"/>
            <w:tcBorders>
              <w:left w:val="single" w:sz="4" w:space="0" w:color="FFFFFF"/>
              <w:bottom w:val="single" w:sz="12" w:space="0" w:color="auto"/>
            </w:tcBorders>
            <w:vAlign w:val="center"/>
          </w:tcPr>
          <w:p w14:paraId="687908FC" w14:textId="77777777" w:rsidR="00DD23BA" w:rsidRDefault="00DD23BA" w:rsidP="008163A8">
            <w:pPr>
              <w:tabs>
                <w:tab w:val="left" w:pos="1320"/>
              </w:tabs>
              <w:spacing w:line="240" w:lineRule="auto"/>
              <w:ind w:firstLineChars="0" w:firstLine="0"/>
              <w:jc w:val="center"/>
              <w:rPr>
                <w:rFonts w:cs="宋体"/>
                <w:b/>
                <w:bCs/>
                <w:sz w:val="21"/>
                <w:szCs w:val="21"/>
              </w:rPr>
            </w:pPr>
            <w:r>
              <w:rPr>
                <w:rFonts w:cs="宋体" w:hint="eastAsia"/>
                <w:b/>
                <w:bCs/>
                <w:sz w:val="21"/>
                <w:szCs w:val="21"/>
              </w:rPr>
              <w:t>项目</w:t>
            </w:r>
          </w:p>
        </w:tc>
        <w:tc>
          <w:tcPr>
            <w:tcW w:w="2999" w:type="dxa"/>
            <w:tcBorders>
              <w:bottom w:val="single" w:sz="12" w:space="0" w:color="auto"/>
            </w:tcBorders>
            <w:vAlign w:val="center"/>
          </w:tcPr>
          <w:p w14:paraId="065A8FBB" w14:textId="77777777" w:rsidR="00DD23BA" w:rsidRDefault="00DD23BA" w:rsidP="008163A8">
            <w:pPr>
              <w:pStyle w:val="ab"/>
              <w:snapToGrid w:val="0"/>
              <w:spacing w:line="240" w:lineRule="auto"/>
              <w:ind w:firstLineChars="0" w:firstLine="0"/>
              <w:jc w:val="center"/>
              <w:rPr>
                <w:rFonts w:cs="宋体"/>
                <w:b/>
                <w:bCs/>
                <w:sz w:val="21"/>
                <w:szCs w:val="21"/>
              </w:rPr>
            </w:pPr>
            <w:r>
              <w:rPr>
                <w:rFonts w:cs="宋体"/>
                <w:b/>
                <w:bCs/>
                <w:sz w:val="21"/>
                <w:szCs w:val="21"/>
              </w:rPr>
              <w:t>辐射安全管理及防护评价要求</w:t>
            </w:r>
          </w:p>
        </w:tc>
        <w:tc>
          <w:tcPr>
            <w:tcW w:w="2713" w:type="dxa"/>
            <w:tcBorders>
              <w:bottom w:val="single" w:sz="12" w:space="0" w:color="auto"/>
            </w:tcBorders>
            <w:vAlign w:val="center"/>
          </w:tcPr>
          <w:p w14:paraId="5B48A6CA" w14:textId="77777777" w:rsidR="00DD23BA" w:rsidRDefault="00DD23BA" w:rsidP="008163A8">
            <w:pPr>
              <w:pStyle w:val="ab"/>
              <w:snapToGrid w:val="0"/>
              <w:spacing w:line="240" w:lineRule="auto"/>
              <w:ind w:firstLineChars="0" w:firstLine="0"/>
              <w:jc w:val="center"/>
              <w:rPr>
                <w:rFonts w:cs="宋体"/>
                <w:b/>
                <w:bCs/>
                <w:sz w:val="21"/>
                <w:szCs w:val="21"/>
              </w:rPr>
            </w:pPr>
            <w:r>
              <w:rPr>
                <w:rFonts w:cs="宋体" w:hint="eastAsia"/>
                <w:b/>
                <w:bCs/>
                <w:sz w:val="21"/>
                <w:szCs w:val="21"/>
              </w:rPr>
              <w:t>现场检查情况</w:t>
            </w:r>
          </w:p>
        </w:tc>
        <w:tc>
          <w:tcPr>
            <w:tcW w:w="1888" w:type="dxa"/>
            <w:tcBorders>
              <w:bottom w:val="single" w:sz="12" w:space="0" w:color="auto"/>
              <w:right w:val="single" w:sz="4" w:space="0" w:color="FFFFFF"/>
            </w:tcBorders>
            <w:vAlign w:val="center"/>
          </w:tcPr>
          <w:p w14:paraId="0D337385" w14:textId="77777777" w:rsidR="00DD23BA" w:rsidRDefault="00DD23BA" w:rsidP="008163A8">
            <w:pPr>
              <w:pStyle w:val="ab"/>
              <w:snapToGrid w:val="0"/>
              <w:spacing w:line="240" w:lineRule="auto"/>
              <w:ind w:firstLineChars="0" w:firstLine="0"/>
              <w:jc w:val="center"/>
              <w:rPr>
                <w:rFonts w:cs="宋体"/>
                <w:b/>
                <w:bCs/>
                <w:sz w:val="21"/>
                <w:szCs w:val="21"/>
              </w:rPr>
            </w:pPr>
            <w:r>
              <w:rPr>
                <w:rFonts w:cs="宋体" w:hint="eastAsia"/>
                <w:b/>
                <w:bCs/>
                <w:sz w:val="21"/>
                <w:szCs w:val="21"/>
              </w:rPr>
              <w:t>整改完善要求</w:t>
            </w:r>
          </w:p>
        </w:tc>
      </w:tr>
      <w:tr w:rsidR="00DD23BA" w14:paraId="4C030FC9" w14:textId="77777777" w:rsidTr="008163A8">
        <w:trPr>
          <w:trHeight w:val="850"/>
          <w:jc w:val="center"/>
        </w:trPr>
        <w:tc>
          <w:tcPr>
            <w:tcW w:w="715" w:type="dxa"/>
            <w:vMerge w:val="restart"/>
            <w:tcBorders>
              <w:top w:val="single" w:sz="12" w:space="0" w:color="auto"/>
              <w:left w:val="single" w:sz="4" w:space="0" w:color="FFFFFF"/>
            </w:tcBorders>
            <w:vAlign w:val="center"/>
          </w:tcPr>
          <w:p w14:paraId="747A2271" w14:textId="77777777" w:rsidR="00DD23BA" w:rsidRDefault="00DD23BA" w:rsidP="008163A8">
            <w:pPr>
              <w:spacing w:line="240" w:lineRule="auto"/>
              <w:ind w:firstLineChars="0" w:firstLine="0"/>
              <w:rPr>
                <w:rFonts w:cs="宋体"/>
                <w:sz w:val="21"/>
                <w:szCs w:val="21"/>
              </w:rPr>
            </w:pPr>
            <w:r>
              <w:rPr>
                <w:rFonts w:cs="宋体" w:hint="eastAsia"/>
                <w:sz w:val="21"/>
                <w:szCs w:val="21"/>
              </w:rPr>
              <w:t>综合</w:t>
            </w:r>
          </w:p>
        </w:tc>
        <w:tc>
          <w:tcPr>
            <w:tcW w:w="2999" w:type="dxa"/>
            <w:tcBorders>
              <w:top w:val="single" w:sz="12" w:space="0" w:color="auto"/>
            </w:tcBorders>
            <w:vAlign w:val="center"/>
          </w:tcPr>
          <w:p w14:paraId="0C8836C0"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成立相应的辐射安全管理机构</w:t>
            </w:r>
          </w:p>
        </w:tc>
        <w:tc>
          <w:tcPr>
            <w:tcW w:w="2713" w:type="dxa"/>
            <w:tcBorders>
              <w:top w:val="single" w:sz="12" w:space="0" w:color="auto"/>
            </w:tcBorders>
            <w:vAlign w:val="center"/>
          </w:tcPr>
          <w:p w14:paraId="60A9143A" w14:textId="77777777" w:rsidR="00DD23BA" w:rsidRDefault="00DD23BA" w:rsidP="008163A8">
            <w:pPr>
              <w:spacing w:line="240" w:lineRule="auto"/>
              <w:ind w:firstLineChars="0" w:firstLine="0"/>
              <w:rPr>
                <w:sz w:val="21"/>
                <w:szCs w:val="21"/>
              </w:rPr>
            </w:pPr>
            <w:r>
              <w:rPr>
                <w:rFonts w:hint="eastAsia"/>
                <w:sz w:val="21"/>
                <w:szCs w:val="21"/>
              </w:rPr>
              <w:t>已成立相关辐射安全管理机构。</w:t>
            </w:r>
          </w:p>
        </w:tc>
        <w:tc>
          <w:tcPr>
            <w:tcW w:w="1888" w:type="dxa"/>
            <w:tcBorders>
              <w:top w:val="single" w:sz="12" w:space="0" w:color="auto"/>
              <w:right w:val="single" w:sz="4" w:space="0" w:color="FFFFFF"/>
            </w:tcBorders>
            <w:vAlign w:val="center"/>
          </w:tcPr>
          <w:p w14:paraId="5179E2EA"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w:t>
            </w:r>
          </w:p>
        </w:tc>
      </w:tr>
      <w:tr w:rsidR="00DD23BA" w14:paraId="228CB5FC" w14:textId="77777777" w:rsidTr="008163A8">
        <w:trPr>
          <w:trHeight w:val="741"/>
          <w:jc w:val="center"/>
        </w:trPr>
        <w:tc>
          <w:tcPr>
            <w:tcW w:w="715" w:type="dxa"/>
            <w:vMerge/>
            <w:tcBorders>
              <w:left w:val="single" w:sz="4" w:space="0" w:color="FFFFFF"/>
            </w:tcBorders>
            <w:vAlign w:val="center"/>
          </w:tcPr>
          <w:p w14:paraId="2C8177A0" w14:textId="77777777" w:rsidR="00DD23BA" w:rsidRDefault="00DD23BA" w:rsidP="008163A8">
            <w:pPr>
              <w:spacing w:line="240" w:lineRule="auto"/>
              <w:ind w:firstLineChars="0" w:firstLine="0"/>
              <w:rPr>
                <w:rFonts w:cs="宋体"/>
                <w:sz w:val="21"/>
                <w:szCs w:val="21"/>
              </w:rPr>
            </w:pPr>
          </w:p>
        </w:tc>
        <w:tc>
          <w:tcPr>
            <w:tcW w:w="2999" w:type="dxa"/>
            <w:vAlign w:val="center"/>
          </w:tcPr>
          <w:p w14:paraId="7DD6F449"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辐射安全管理规定</w:t>
            </w:r>
          </w:p>
        </w:tc>
        <w:tc>
          <w:tcPr>
            <w:tcW w:w="2713" w:type="dxa"/>
            <w:vAlign w:val="center"/>
          </w:tcPr>
          <w:p w14:paraId="3A669971" w14:textId="77777777" w:rsidR="00DD23BA" w:rsidRDefault="00DD23BA" w:rsidP="008163A8">
            <w:pPr>
              <w:spacing w:line="240" w:lineRule="auto"/>
              <w:ind w:firstLineChars="0" w:firstLine="0"/>
              <w:rPr>
                <w:sz w:val="21"/>
                <w:szCs w:val="21"/>
              </w:rPr>
            </w:pPr>
            <w:r>
              <w:rPr>
                <w:rFonts w:hint="eastAsia"/>
                <w:sz w:val="21"/>
                <w:szCs w:val="21"/>
              </w:rPr>
              <w:t>已制定相关辐射安全管理制度。</w:t>
            </w:r>
          </w:p>
        </w:tc>
        <w:tc>
          <w:tcPr>
            <w:tcW w:w="1888" w:type="dxa"/>
            <w:tcBorders>
              <w:right w:val="single" w:sz="4" w:space="0" w:color="FFFFFF"/>
            </w:tcBorders>
            <w:vAlign w:val="center"/>
          </w:tcPr>
          <w:p w14:paraId="0D1966E2"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w:t>
            </w:r>
          </w:p>
        </w:tc>
      </w:tr>
      <w:tr w:rsidR="00DD23BA" w14:paraId="38C4860C" w14:textId="77777777" w:rsidTr="008163A8">
        <w:trPr>
          <w:trHeight w:val="90"/>
          <w:jc w:val="center"/>
        </w:trPr>
        <w:tc>
          <w:tcPr>
            <w:tcW w:w="715" w:type="dxa"/>
            <w:vMerge/>
            <w:tcBorders>
              <w:left w:val="single" w:sz="4" w:space="0" w:color="FFFFFF"/>
            </w:tcBorders>
            <w:vAlign w:val="center"/>
          </w:tcPr>
          <w:p w14:paraId="0B2E3BC6" w14:textId="77777777" w:rsidR="00DD23BA" w:rsidRDefault="00DD23BA" w:rsidP="008163A8">
            <w:pPr>
              <w:spacing w:line="240" w:lineRule="auto"/>
              <w:ind w:firstLineChars="0" w:firstLine="0"/>
              <w:rPr>
                <w:rFonts w:cs="宋体"/>
                <w:sz w:val="21"/>
                <w:szCs w:val="21"/>
              </w:rPr>
            </w:pPr>
          </w:p>
        </w:tc>
        <w:tc>
          <w:tcPr>
            <w:tcW w:w="2999" w:type="dxa"/>
            <w:vAlign w:val="center"/>
          </w:tcPr>
          <w:p w14:paraId="07B7C964"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操作规程</w:t>
            </w:r>
          </w:p>
        </w:tc>
        <w:tc>
          <w:tcPr>
            <w:tcW w:w="2713" w:type="dxa"/>
            <w:vAlign w:val="center"/>
          </w:tcPr>
          <w:p w14:paraId="30B5A61F" w14:textId="77777777" w:rsidR="00DD23BA" w:rsidRDefault="00DD23BA" w:rsidP="008163A8">
            <w:pPr>
              <w:spacing w:line="240" w:lineRule="auto"/>
              <w:ind w:firstLineChars="0" w:firstLine="0"/>
              <w:rPr>
                <w:sz w:val="21"/>
                <w:szCs w:val="21"/>
              </w:rPr>
            </w:pPr>
            <w:r>
              <w:rPr>
                <w:rFonts w:hint="eastAsia"/>
                <w:sz w:val="21"/>
                <w:szCs w:val="21"/>
              </w:rPr>
              <w:t>已分别制定</w:t>
            </w:r>
            <w:r>
              <w:rPr>
                <w:rFonts w:hint="eastAsia"/>
                <w:sz w:val="21"/>
                <w:szCs w:val="21"/>
              </w:rPr>
              <w:t>X</w:t>
            </w:r>
            <w:r>
              <w:rPr>
                <w:rFonts w:hint="eastAsia"/>
                <w:sz w:val="21"/>
                <w:szCs w:val="21"/>
              </w:rPr>
              <w:t>射线探伤机操作规程。</w:t>
            </w:r>
          </w:p>
        </w:tc>
        <w:tc>
          <w:tcPr>
            <w:tcW w:w="1888" w:type="dxa"/>
            <w:tcBorders>
              <w:right w:val="single" w:sz="4" w:space="0" w:color="FFFFFF"/>
            </w:tcBorders>
            <w:vAlign w:val="center"/>
          </w:tcPr>
          <w:p w14:paraId="43B2ADDB"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w:t>
            </w:r>
          </w:p>
        </w:tc>
      </w:tr>
      <w:tr w:rsidR="00DD23BA" w14:paraId="075D599C" w14:textId="77777777" w:rsidTr="008163A8">
        <w:trPr>
          <w:trHeight w:val="738"/>
          <w:jc w:val="center"/>
        </w:trPr>
        <w:tc>
          <w:tcPr>
            <w:tcW w:w="715" w:type="dxa"/>
            <w:vMerge/>
            <w:tcBorders>
              <w:left w:val="single" w:sz="4" w:space="0" w:color="FFFFFF"/>
            </w:tcBorders>
            <w:vAlign w:val="center"/>
          </w:tcPr>
          <w:p w14:paraId="66574BE1" w14:textId="77777777" w:rsidR="00DD23BA" w:rsidRDefault="00DD23BA" w:rsidP="008163A8">
            <w:pPr>
              <w:spacing w:line="240" w:lineRule="auto"/>
              <w:ind w:firstLineChars="0" w:firstLine="0"/>
              <w:rPr>
                <w:rFonts w:cs="宋体"/>
                <w:sz w:val="21"/>
                <w:szCs w:val="21"/>
              </w:rPr>
            </w:pPr>
          </w:p>
        </w:tc>
        <w:tc>
          <w:tcPr>
            <w:tcW w:w="2999" w:type="dxa"/>
            <w:vAlign w:val="center"/>
          </w:tcPr>
          <w:p w14:paraId="3E06E88E"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辐射安全和防护设施</w:t>
            </w:r>
          </w:p>
          <w:p w14:paraId="2A14660E"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维护维修制度</w:t>
            </w:r>
          </w:p>
        </w:tc>
        <w:tc>
          <w:tcPr>
            <w:tcW w:w="2713" w:type="dxa"/>
            <w:vAlign w:val="center"/>
          </w:tcPr>
          <w:p w14:paraId="6B9BF216" w14:textId="77777777" w:rsidR="00DD23BA" w:rsidRDefault="00DD23BA" w:rsidP="008163A8">
            <w:pPr>
              <w:spacing w:line="240" w:lineRule="auto"/>
              <w:ind w:firstLineChars="0" w:firstLine="0"/>
              <w:rPr>
                <w:sz w:val="21"/>
                <w:szCs w:val="21"/>
              </w:rPr>
            </w:pPr>
            <w:r>
              <w:rPr>
                <w:rFonts w:hint="eastAsia"/>
                <w:sz w:val="21"/>
                <w:szCs w:val="21"/>
              </w:rPr>
              <w:t>已制定辐射设备维护维修管理制度。</w:t>
            </w:r>
          </w:p>
        </w:tc>
        <w:tc>
          <w:tcPr>
            <w:tcW w:w="1888" w:type="dxa"/>
            <w:tcBorders>
              <w:right w:val="single" w:sz="4" w:space="0" w:color="FFFFFF"/>
            </w:tcBorders>
            <w:vAlign w:val="center"/>
          </w:tcPr>
          <w:p w14:paraId="58A32F60"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w:t>
            </w:r>
          </w:p>
        </w:tc>
      </w:tr>
      <w:tr w:rsidR="00DD23BA" w14:paraId="2F65A513" w14:textId="77777777" w:rsidTr="008163A8">
        <w:trPr>
          <w:trHeight w:val="571"/>
          <w:jc w:val="center"/>
        </w:trPr>
        <w:tc>
          <w:tcPr>
            <w:tcW w:w="715" w:type="dxa"/>
            <w:tcBorders>
              <w:left w:val="single" w:sz="4" w:space="0" w:color="FFFFFF"/>
            </w:tcBorders>
            <w:vAlign w:val="center"/>
          </w:tcPr>
          <w:p w14:paraId="23436015" w14:textId="77777777" w:rsidR="00DD23BA" w:rsidRDefault="00DD23BA" w:rsidP="008163A8">
            <w:pPr>
              <w:spacing w:line="240" w:lineRule="auto"/>
              <w:ind w:firstLineChars="0" w:firstLine="0"/>
              <w:rPr>
                <w:rFonts w:cs="宋体"/>
                <w:sz w:val="21"/>
                <w:szCs w:val="21"/>
              </w:rPr>
            </w:pPr>
            <w:r>
              <w:rPr>
                <w:rFonts w:cs="宋体" w:hint="eastAsia"/>
                <w:sz w:val="21"/>
                <w:szCs w:val="21"/>
              </w:rPr>
              <w:t>监测</w:t>
            </w:r>
          </w:p>
        </w:tc>
        <w:tc>
          <w:tcPr>
            <w:tcW w:w="2999" w:type="dxa"/>
            <w:vAlign w:val="center"/>
          </w:tcPr>
          <w:p w14:paraId="6AC9D81F"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监测方案</w:t>
            </w:r>
          </w:p>
        </w:tc>
        <w:tc>
          <w:tcPr>
            <w:tcW w:w="2713" w:type="dxa"/>
            <w:vAlign w:val="center"/>
          </w:tcPr>
          <w:p w14:paraId="5C751CF0" w14:textId="77777777" w:rsidR="00DD23BA" w:rsidRDefault="00DD23BA" w:rsidP="008163A8">
            <w:pPr>
              <w:spacing w:line="240" w:lineRule="auto"/>
              <w:ind w:firstLineChars="0" w:firstLine="0"/>
              <w:rPr>
                <w:sz w:val="21"/>
                <w:szCs w:val="21"/>
              </w:rPr>
            </w:pPr>
            <w:r>
              <w:rPr>
                <w:rFonts w:hint="eastAsia"/>
                <w:sz w:val="21"/>
                <w:szCs w:val="21"/>
              </w:rPr>
              <w:t>已制定辐射工作场所监测管理制度。</w:t>
            </w:r>
          </w:p>
        </w:tc>
        <w:tc>
          <w:tcPr>
            <w:tcW w:w="1888" w:type="dxa"/>
            <w:tcBorders>
              <w:bottom w:val="single" w:sz="4" w:space="0" w:color="auto"/>
              <w:right w:val="single" w:sz="4" w:space="0" w:color="FFFFFF"/>
            </w:tcBorders>
            <w:vAlign w:val="center"/>
          </w:tcPr>
          <w:p w14:paraId="13E410D0"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w:t>
            </w:r>
          </w:p>
        </w:tc>
      </w:tr>
      <w:tr w:rsidR="00DD23BA" w14:paraId="50B596B5" w14:textId="77777777" w:rsidTr="008163A8">
        <w:trPr>
          <w:trHeight w:val="1123"/>
          <w:jc w:val="center"/>
        </w:trPr>
        <w:tc>
          <w:tcPr>
            <w:tcW w:w="715" w:type="dxa"/>
            <w:vMerge w:val="restart"/>
            <w:tcBorders>
              <w:left w:val="single" w:sz="4" w:space="0" w:color="FFFFFF"/>
            </w:tcBorders>
            <w:vAlign w:val="center"/>
          </w:tcPr>
          <w:p w14:paraId="697A9581" w14:textId="77777777" w:rsidR="00DD23BA" w:rsidRDefault="00DD23BA" w:rsidP="008163A8">
            <w:pPr>
              <w:spacing w:line="240" w:lineRule="auto"/>
              <w:ind w:firstLineChars="0" w:firstLine="0"/>
              <w:rPr>
                <w:rFonts w:cs="宋体"/>
                <w:sz w:val="21"/>
                <w:szCs w:val="21"/>
              </w:rPr>
            </w:pPr>
            <w:r>
              <w:rPr>
                <w:rFonts w:cs="宋体" w:hint="eastAsia"/>
                <w:sz w:val="21"/>
                <w:szCs w:val="21"/>
              </w:rPr>
              <w:t>人员</w:t>
            </w:r>
          </w:p>
        </w:tc>
        <w:tc>
          <w:tcPr>
            <w:tcW w:w="2999" w:type="dxa"/>
            <w:vAlign w:val="center"/>
          </w:tcPr>
          <w:p w14:paraId="1EC65A45"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辐射工作人员培训</w:t>
            </w:r>
            <w:r>
              <w:rPr>
                <w:rFonts w:cs="宋体" w:hint="eastAsia"/>
                <w:sz w:val="21"/>
                <w:szCs w:val="21"/>
              </w:rPr>
              <w:t>/</w:t>
            </w:r>
            <w:r>
              <w:rPr>
                <w:rFonts w:cs="宋体" w:hint="eastAsia"/>
                <w:sz w:val="21"/>
                <w:szCs w:val="21"/>
              </w:rPr>
              <w:t>再培训管理制度</w:t>
            </w:r>
          </w:p>
        </w:tc>
        <w:tc>
          <w:tcPr>
            <w:tcW w:w="2713" w:type="dxa"/>
            <w:vAlign w:val="center"/>
          </w:tcPr>
          <w:p w14:paraId="3A81CBD4" w14:textId="77777777" w:rsidR="00DD23BA" w:rsidRDefault="00DD23BA" w:rsidP="00140607">
            <w:pPr>
              <w:spacing w:line="240" w:lineRule="auto"/>
              <w:ind w:firstLineChars="0" w:firstLine="0"/>
              <w:rPr>
                <w:sz w:val="21"/>
                <w:szCs w:val="21"/>
              </w:rPr>
            </w:pPr>
            <w:r>
              <w:rPr>
                <w:rFonts w:hint="eastAsia"/>
                <w:sz w:val="21"/>
                <w:szCs w:val="21"/>
              </w:rPr>
              <w:t>本项目辐射工作人员</w:t>
            </w:r>
            <w:r w:rsidR="00140607">
              <w:rPr>
                <w:rFonts w:hint="eastAsia"/>
                <w:sz w:val="21"/>
                <w:szCs w:val="21"/>
              </w:rPr>
              <w:t>已</w:t>
            </w:r>
            <w:r>
              <w:rPr>
                <w:rFonts w:hint="eastAsia"/>
                <w:sz w:val="21"/>
                <w:szCs w:val="21"/>
              </w:rPr>
              <w:t>按要求参加四川省环保厅辐射安全与防护培训班。</w:t>
            </w:r>
          </w:p>
        </w:tc>
        <w:tc>
          <w:tcPr>
            <w:tcW w:w="1888" w:type="dxa"/>
            <w:tcBorders>
              <w:top w:val="single" w:sz="4" w:space="0" w:color="auto"/>
              <w:right w:val="single" w:sz="4" w:space="0" w:color="FFFFFF"/>
            </w:tcBorders>
            <w:vAlign w:val="center"/>
          </w:tcPr>
          <w:p w14:paraId="207557CA"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w:t>
            </w:r>
          </w:p>
        </w:tc>
      </w:tr>
      <w:tr w:rsidR="00DD23BA" w14:paraId="08C15633" w14:textId="77777777" w:rsidTr="008163A8">
        <w:trPr>
          <w:trHeight w:val="1242"/>
          <w:jc w:val="center"/>
        </w:trPr>
        <w:tc>
          <w:tcPr>
            <w:tcW w:w="715" w:type="dxa"/>
            <w:vMerge/>
            <w:tcBorders>
              <w:left w:val="single" w:sz="4" w:space="0" w:color="FFFFFF"/>
            </w:tcBorders>
            <w:vAlign w:val="center"/>
          </w:tcPr>
          <w:p w14:paraId="61636BAD" w14:textId="77777777" w:rsidR="00DD23BA" w:rsidRDefault="00DD23BA" w:rsidP="008163A8">
            <w:pPr>
              <w:spacing w:line="240" w:lineRule="auto"/>
              <w:ind w:firstLineChars="0" w:firstLine="0"/>
              <w:jc w:val="center"/>
              <w:rPr>
                <w:rFonts w:cs="宋体"/>
                <w:sz w:val="21"/>
                <w:szCs w:val="21"/>
              </w:rPr>
            </w:pPr>
          </w:p>
        </w:tc>
        <w:tc>
          <w:tcPr>
            <w:tcW w:w="2999" w:type="dxa"/>
            <w:vAlign w:val="center"/>
          </w:tcPr>
          <w:p w14:paraId="3E26C874"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辐射工作人员个人剂量管理制度</w:t>
            </w:r>
          </w:p>
        </w:tc>
        <w:tc>
          <w:tcPr>
            <w:tcW w:w="2713" w:type="dxa"/>
            <w:vAlign w:val="center"/>
          </w:tcPr>
          <w:p w14:paraId="70E4E699" w14:textId="77777777" w:rsidR="00DD23BA" w:rsidRDefault="00DD23BA" w:rsidP="008163A8">
            <w:pPr>
              <w:spacing w:line="240" w:lineRule="auto"/>
              <w:ind w:firstLineChars="0" w:firstLine="0"/>
              <w:rPr>
                <w:sz w:val="21"/>
                <w:szCs w:val="21"/>
              </w:rPr>
            </w:pPr>
            <w:r>
              <w:rPr>
                <w:rFonts w:hint="eastAsia"/>
                <w:sz w:val="21"/>
                <w:szCs w:val="21"/>
              </w:rPr>
              <w:t>已制定辐射作业人员健康和个人剂量管理制度，辐射工作人员已配置个人剂量计。</w:t>
            </w:r>
          </w:p>
        </w:tc>
        <w:tc>
          <w:tcPr>
            <w:tcW w:w="1888" w:type="dxa"/>
            <w:tcBorders>
              <w:right w:val="single" w:sz="4" w:space="0" w:color="FFFFFF"/>
            </w:tcBorders>
            <w:vAlign w:val="center"/>
          </w:tcPr>
          <w:p w14:paraId="186F8155"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w:t>
            </w:r>
          </w:p>
        </w:tc>
      </w:tr>
      <w:tr w:rsidR="00DD23BA" w14:paraId="6962A719" w14:textId="77777777" w:rsidTr="008163A8">
        <w:trPr>
          <w:trHeight w:val="761"/>
          <w:jc w:val="center"/>
        </w:trPr>
        <w:tc>
          <w:tcPr>
            <w:tcW w:w="715" w:type="dxa"/>
            <w:tcBorders>
              <w:left w:val="single" w:sz="4" w:space="0" w:color="FFFFFF"/>
            </w:tcBorders>
            <w:vAlign w:val="center"/>
          </w:tcPr>
          <w:p w14:paraId="7C149E77" w14:textId="77777777" w:rsidR="00DD23BA" w:rsidRDefault="00DD23BA" w:rsidP="008163A8">
            <w:pPr>
              <w:spacing w:line="240" w:lineRule="auto"/>
              <w:ind w:firstLineChars="0" w:firstLine="0"/>
              <w:rPr>
                <w:rFonts w:cs="宋体"/>
                <w:sz w:val="21"/>
                <w:szCs w:val="21"/>
              </w:rPr>
            </w:pPr>
            <w:r>
              <w:rPr>
                <w:rFonts w:cs="宋体" w:hint="eastAsia"/>
                <w:sz w:val="21"/>
                <w:szCs w:val="21"/>
              </w:rPr>
              <w:t>应急</w:t>
            </w:r>
          </w:p>
        </w:tc>
        <w:tc>
          <w:tcPr>
            <w:tcW w:w="2999" w:type="dxa"/>
            <w:vAlign w:val="center"/>
          </w:tcPr>
          <w:p w14:paraId="3E10476C"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辐射事故应急预案</w:t>
            </w:r>
          </w:p>
        </w:tc>
        <w:tc>
          <w:tcPr>
            <w:tcW w:w="2713" w:type="dxa"/>
            <w:vAlign w:val="center"/>
          </w:tcPr>
          <w:p w14:paraId="1190CE62" w14:textId="77777777" w:rsidR="00DD23BA" w:rsidRDefault="00DD23BA" w:rsidP="008163A8">
            <w:pPr>
              <w:spacing w:line="240" w:lineRule="auto"/>
              <w:ind w:firstLineChars="0" w:firstLine="0"/>
              <w:rPr>
                <w:sz w:val="21"/>
                <w:szCs w:val="21"/>
              </w:rPr>
            </w:pPr>
            <w:r>
              <w:rPr>
                <w:sz w:val="21"/>
                <w:szCs w:val="21"/>
              </w:rPr>
              <w:t>已制定</w:t>
            </w:r>
            <w:r>
              <w:rPr>
                <w:rFonts w:hint="eastAsia"/>
                <w:sz w:val="21"/>
                <w:szCs w:val="21"/>
              </w:rPr>
              <w:t>放射事故应急救援预案。</w:t>
            </w:r>
          </w:p>
        </w:tc>
        <w:tc>
          <w:tcPr>
            <w:tcW w:w="1888" w:type="dxa"/>
            <w:tcBorders>
              <w:right w:val="single" w:sz="4" w:space="0" w:color="FFFFFF"/>
            </w:tcBorders>
            <w:vAlign w:val="center"/>
          </w:tcPr>
          <w:p w14:paraId="7B4A3866"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w:t>
            </w:r>
          </w:p>
        </w:tc>
      </w:tr>
    </w:tbl>
    <w:p w14:paraId="08B168A4" w14:textId="77777777" w:rsidR="00DD23BA" w:rsidRDefault="00DD23BA" w:rsidP="00DD23BA">
      <w:pPr>
        <w:ind w:firstLineChars="0" w:firstLine="0"/>
        <w:jc w:val="center"/>
        <w:rPr>
          <w:rFonts w:cs="宋体"/>
          <w:b/>
        </w:rPr>
      </w:pPr>
      <w:r>
        <w:rPr>
          <w:rFonts w:cs="宋体"/>
          <w:b/>
        </w:rPr>
        <w:t>表</w:t>
      </w:r>
      <w:r>
        <w:rPr>
          <w:rFonts w:cs="宋体"/>
          <w:b/>
        </w:rPr>
        <w:t xml:space="preserve">7-3  </w:t>
      </w:r>
      <w:r>
        <w:rPr>
          <w:rFonts w:cs="宋体"/>
          <w:b/>
        </w:rPr>
        <w:t>建设单位辐射安全管理综合要求汇总对照</w:t>
      </w:r>
      <w:r>
        <w:rPr>
          <w:rFonts w:cs="宋体" w:hint="eastAsia"/>
          <w:b/>
        </w:rPr>
        <w:t>一览</w:t>
      </w:r>
      <w:r>
        <w:rPr>
          <w:rFonts w:cs="宋体"/>
          <w:b/>
        </w:rPr>
        <w:t>表</w:t>
      </w:r>
    </w:p>
    <w:tbl>
      <w:tblPr>
        <w:tblW w:w="8310" w:type="dxa"/>
        <w:tblInd w:w="114" w:type="dxa"/>
        <w:tblBorders>
          <w:top w:val="single" w:sz="18" w:space="0" w:color="000000"/>
          <w:bottom w:val="single" w:sz="18" w:space="0" w:color="000000"/>
          <w:insideH w:val="single" w:sz="8" w:space="0" w:color="000000"/>
          <w:insideV w:val="single" w:sz="8" w:space="0" w:color="000000"/>
        </w:tblBorders>
        <w:tblLayout w:type="fixed"/>
        <w:tblLook w:val="04A0" w:firstRow="1" w:lastRow="0" w:firstColumn="1" w:lastColumn="0" w:noHBand="0" w:noVBand="1"/>
      </w:tblPr>
      <w:tblGrid>
        <w:gridCol w:w="703"/>
        <w:gridCol w:w="3251"/>
        <w:gridCol w:w="2340"/>
        <w:gridCol w:w="2016"/>
      </w:tblGrid>
      <w:tr w:rsidR="00DD23BA" w14:paraId="417D36A5" w14:textId="77777777" w:rsidTr="008163A8">
        <w:trPr>
          <w:trHeight w:val="407"/>
        </w:trPr>
        <w:tc>
          <w:tcPr>
            <w:tcW w:w="703" w:type="dxa"/>
            <w:tcBorders>
              <w:left w:val="single" w:sz="4" w:space="0" w:color="FFFFFF"/>
              <w:bottom w:val="single" w:sz="12" w:space="0" w:color="auto"/>
            </w:tcBorders>
            <w:vAlign w:val="center"/>
          </w:tcPr>
          <w:p w14:paraId="1908070A" w14:textId="77777777" w:rsidR="00DD23BA" w:rsidRDefault="00DD23BA" w:rsidP="008163A8">
            <w:pPr>
              <w:spacing w:line="240" w:lineRule="auto"/>
              <w:ind w:firstLineChars="0" w:firstLine="0"/>
              <w:jc w:val="center"/>
              <w:rPr>
                <w:rFonts w:cs="宋体"/>
                <w:b/>
                <w:bCs/>
                <w:sz w:val="21"/>
                <w:szCs w:val="21"/>
              </w:rPr>
            </w:pPr>
            <w:r>
              <w:rPr>
                <w:rFonts w:cs="宋体"/>
                <w:b/>
                <w:sz w:val="21"/>
                <w:szCs w:val="21"/>
              </w:rPr>
              <w:t>编号</w:t>
            </w:r>
          </w:p>
        </w:tc>
        <w:tc>
          <w:tcPr>
            <w:tcW w:w="3251" w:type="dxa"/>
            <w:tcBorders>
              <w:bottom w:val="single" w:sz="12" w:space="0" w:color="auto"/>
            </w:tcBorders>
            <w:vAlign w:val="center"/>
          </w:tcPr>
          <w:p w14:paraId="6402CB98" w14:textId="77777777" w:rsidR="00DD23BA" w:rsidRDefault="00DD23BA" w:rsidP="008163A8">
            <w:pPr>
              <w:spacing w:line="240" w:lineRule="auto"/>
              <w:ind w:firstLineChars="0" w:firstLine="0"/>
              <w:jc w:val="center"/>
              <w:rPr>
                <w:rFonts w:cs="宋体"/>
                <w:b/>
                <w:bCs/>
                <w:sz w:val="21"/>
                <w:szCs w:val="21"/>
              </w:rPr>
            </w:pPr>
            <w:r>
              <w:rPr>
                <w:rFonts w:cs="宋体"/>
                <w:b/>
                <w:sz w:val="21"/>
                <w:szCs w:val="21"/>
              </w:rPr>
              <w:t>辐射安全要求</w:t>
            </w:r>
          </w:p>
        </w:tc>
        <w:tc>
          <w:tcPr>
            <w:tcW w:w="2340" w:type="dxa"/>
            <w:tcBorders>
              <w:bottom w:val="single" w:sz="12" w:space="0" w:color="auto"/>
            </w:tcBorders>
            <w:vAlign w:val="center"/>
          </w:tcPr>
          <w:p w14:paraId="5A497290" w14:textId="77777777" w:rsidR="00DD23BA" w:rsidRDefault="00DD23BA" w:rsidP="008163A8">
            <w:pPr>
              <w:spacing w:line="240" w:lineRule="auto"/>
              <w:ind w:firstLineChars="0" w:firstLine="0"/>
              <w:jc w:val="center"/>
              <w:rPr>
                <w:rFonts w:cs="宋体"/>
                <w:b/>
                <w:bCs/>
                <w:sz w:val="21"/>
                <w:szCs w:val="21"/>
              </w:rPr>
            </w:pPr>
            <w:r>
              <w:rPr>
                <w:rFonts w:cs="宋体" w:hint="eastAsia"/>
                <w:b/>
                <w:sz w:val="21"/>
                <w:szCs w:val="21"/>
              </w:rPr>
              <w:t>场检查</w:t>
            </w:r>
            <w:r>
              <w:rPr>
                <w:rFonts w:cs="宋体"/>
                <w:b/>
                <w:sz w:val="21"/>
                <w:szCs w:val="21"/>
              </w:rPr>
              <w:t>情况</w:t>
            </w:r>
          </w:p>
        </w:tc>
        <w:tc>
          <w:tcPr>
            <w:tcW w:w="2016" w:type="dxa"/>
            <w:tcBorders>
              <w:bottom w:val="single" w:sz="12" w:space="0" w:color="auto"/>
              <w:right w:val="single" w:sz="4" w:space="0" w:color="FFFFFF"/>
            </w:tcBorders>
            <w:vAlign w:val="center"/>
          </w:tcPr>
          <w:p w14:paraId="4EBCF12D" w14:textId="77777777" w:rsidR="00DD23BA" w:rsidRDefault="00DD23BA" w:rsidP="008163A8">
            <w:pPr>
              <w:spacing w:line="240" w:lineRule="auto"/>
              <w:ind w:firstLineChars="0" w:firstLine="0"/>
              <w:jc w:val="center"/>
              <w:rPr>
                <w:rFonts w:cs="宋体"/>
                <w:b/>
                <w:bCs/>
                <w:sz w:val="21"/>
                <w:szCs w:val="21"/>
              </w:rPr>
            </w:pPr>
            <w:r>
              <w:rPr>
                <w:rFonts w:cs="宋体" w:hint="eastAsia"/>
                <w:b/>
                <w:sz w:val="21"/>
                <w:szCs w:val="21"/>
              </w:rPr>
              <w:t>整改要求</w:t>
            </w:r>
          </w:p>
        </w:tc>
      </w:tr>
      <w:tr w:rsidR="00DD23BA" w14:paraId="1DC65B6D" w14:textId="77777777" w:rsidTr="008163A8">
        <w:tc>
          <w:tcPr>
            <w:tcW w:w="703" w:type="dxa"/>
            <w:tcBorders>
              <w:top w:val="single" w:sz="12" w:space="0" w:color="auto"/>
              <w:left w:val="single" w:sz="4" w:space="0" w:color="FFFFFF"/>
            </w:tcBorders>
            <w:vAlign w:val="center"/>
          </w:tcPr>
          <w:p w14:paraId="7BA635F9" w14:textId="77777777" w:rsidR="00DD23BA" w:rsidRDefault="00DD23BA" w:rsidP="008163A8">
            <w:pPr>
              <w:spacing w:line="240" w:lineRule="auto"/>
              <w:ind w:firstLineChars="0" w:firstLine="0"/>
              <w:jc w:val="center"/>
              <w:rPr>
                <w:rFonts w:cs="宋体"/>
                <w:bCs/>
                <w:sz w:val="21"/>
                <w:szCs w:val="21"/>
              </w:rPr>
            </w:pPr>
            <w:r>
              <w:rPr>
                <w:rFonts w:cs="宋体"/>
                <w:sz w:val="21"/>
                <w:szCs w:val="21"/>
              </w:rPr>
              <w:t>1</w:t>
            </w:r>
          </w:p>
        </w:tc>
        <w:tc>
          <w:tcPr>
            <w:tcW w:w="3251" w:type="dxa"/>
            <w:tcBorders>
              <w:top w:val="single" w:sz="12" w:space="0" w:color="auto"/>
            </w:tcBorders>
            <w:vAlign w:val="center"/>
          </w:tcPr>
          <w:p w14:paraId="32719016" w14:textId="77777777" w:rsidR="00DD23BA" w:rsidRDefault="00DD23BA" w:rsidP="008163A8">
            <w:pPr>
              <w:spacing w:line="240" w:lineRule="auto"/>
              <w:ind w:firstLineChars="0" w:firstLine="0"/>
              <w:rPr>
                <w:sz w:val="21"/>
                <w:szCs w:val="21"/>
              </w:rPr>
            </w:pPr>
            <w:r>
              <w:rPr>
                <w:rFonts w:hint="eastAsia"/>
                <w:sz w:val="21"/>
                <w:szCs w:val="21"/>
              </w:rPr>
              <w:t>使用Ⅰ类、Ⅱ类、Ⅲ类放射源，使用Ⅰ类、Ⅱ类射线装置的，应当设有专门的辐射安全与环境保护管理机构，或者至少有</w:t>
            </w:r>
            <w:r>
              <w:rPr>
                <w:rFonts w:hint="eastAsia"/>
                <w:sz w:val="21"/>
                <w:szCs w:val="21"/>
              </w:rPr>
              <w:t>1</w:t>
            </w:r>
            <w:r>
              <w:rPr>
                <w:rFonts w:hint="eastAsia"/>
                <w:sz w:val="21"/>
                <w:szCs w:val="21"/>
              </w:rPr>
              <w:t>名具有本科以上学历的技术人员专职负责辐射安全与环境保护管理工作。</w:t>
            </w:r>
          </w:p>
        </w:tc>
        <w:tc>
          <w:tcPr>
            <w:tcW w:w="2340" w:type="dxa"/>
            <w:tcBorders>
              <w:top w:val="single" w:sz="12" w:space="0" w:color="auto"/>
            </w:tcBorders>
            <w:vAlign w:val="center"/>
          </w:tcPr>
          <w:p w14:paraId="49B174EF" w14:textId="77777777" w:rsidR="00DD23BA" w:rsidRDefault="00DD23BA" w:rsidP="008163A8">
            <w:pPr>
              <w:spacing w:line="240" w:lineRule="auto"/>
              <w:ind w:firstLineChars="0" w:firstLine="0"/>
              <w:rPr>
                <w:sz w:val="21"/>
                <w:szCs w:val="21"/>
              </w:rPr>
            </w:pPr>
            <w:r>
              <w:rPr>
                <w:rFonts w:hint="eastAsia"/>
                <w:sz w:val="21"/>
                <w:szCs w:val="21"/>
              </w:rPr>
              <w:t>已设有相应的辐射安全管理机构。</w:t>
            </w:r>
          </w:p>
        </w:tc>
        <w:tc>
          <w:tcPr>
            <w:tcW w:w="2016" w:type="dxa"/>
            <w:tcBorders>
              <w:top w:val="single" w:sz="12" w:space="0" w:color="auto"/>
              <w:right w:val="single" w:sz="4" w:space="0" w:color="FFFFFF"/>
            </w:tcBorders>
            <w:vAlign w:val="center"/>
          </w:tcPr>
          <w:p w14:paraId="37DFBF9A" w14:textId="77777777" w:rsidR="00DD23BA" w:rsidRDefault="00DD23BA" w:rsidP="008163A8">
            <w:pPr>
              <w:spacing w:line="240" w:lineRule="auto"/>
              <w:ind w:firstLineChars="0" w:firstLine="0"/>
              <w:jc w:val="center"/>
              <w:rPr>
                <w:rFonts w:cs="宋体"/>
                <w:kern w:val="0"/>
                <w:sz w:val="21"/>
                <w:szCs w:val="21"/>
              </w:rPr>
            </w:pPr>
            <w:r>
              <w:rPr>
                <w:rFonts w:cs="宋体" w:hint="eastAsia"/>
                <w:kern w:val="0"/>
                <w:sz w:val="21"/>
                <w:szCs w:val="21"/>
              </w:rPr>
              <w:t>/</w:t>
            </w:r>
          </w:p>
        </w:tc>
      </w:tr>
      <w:tr w:rsidR="00DD23BA" w14:paraId="2BA5378B" w14:textId="77777777" w:rsidTr="008163A8">
        <w:trPr>
          <w:trHeight w:val="893"/>
        </w:trPr>
        <w:tc>
          <w:tcPr>
            <w:tcW w:w="703" w:type="dxa"/>
            <w:tcBorders>
              <w:left w:val="single" w:sz="4" w:space="0" w:color="FFFFFF"/>
            </w:tcBorders>
            <w:vAlign w:val="center"/>
          </w:tcPr>
          <w:p w14:paraId="5DAE2E53" w14:textId="77777777" w:rsidR="00DD23BA" w:rsidRDefault="00DD23BA" w:rsidP="008163A8">
            <w:pPr>
              <w:spacing w:line="240" w:lineRule="auto"/>
              <w:ind w:firstLineChars="0" w:firstLine="0"/>
              <w:jc w:val="center"/>
              <w:rPr>
                <w:rFonts w:cs="宋体"/>
                <w:bCs/>
                <w:sz w:val="21"/>
                <w:szCs w:val="21"/>
              </w:rPr>
            </w:pPr>
            <w:r>
              <w:rPr>
                <w:rFonts w:cs="宋体"/>
                <w:kern w:val="0"/>
                <w:sz w:val="21"/>
                <w:szCs w:val="21"/>
              </w:rPr>
              <w:t>2</w:t>
            </w:r>
          </w:p>
        </w:tc>
        <w:tc>
          <w:tcPr>
            <w:tcW w:w="3251" w:type="dxa"/>
            <w:vAlign w:val="center"/>
          </w:tcPr>
          <w:p w14:paraId="7E341C29" w14:textId="77777777" w:rsidR="00DD23BA" w:rsidRDefault="00DD23BA" w:rsidP="008163A8">
            <w:pPr>
              <w:spacing w:line="240" w:lineRule="auto"/>
              <w:ind w:firstLineChars="0" w:firstLine="0"/>
              <w:rPr>
                <w:sz w:val="21"/>
                <w:szCs w:val="21"/>
              </w:rPr>
            </w:pPr>
            <w:r>
              <w:rPr>
                <w:rFonts w:hint="eastAsia"/>
                <w:sz w:val="21"/>
                <w:szCs w:val="21"/>
              </w:rPr>
              <w:t>从事辐射工作的人员必须通过辐射安全和防护专业知识及相关法律法规的培训和考核。</w:t>
            </w:r>
          </w:p>
        </w:tc>
        <w:tc>
          <w:tcPr>
            <w:tcW w:w="2340" w:type="dxa"/>
            <w:vAlign w:val="center"/>
          </w:tcPr>
          <w:p w14:paraId="30295452" w14:textId="77777777" w:rsidR="00DD23BA" w:rsidRDefault="00DD23BA" w:rsidP="003B76F9">
            <w:pPr>
              <w:spacing w:line="240" w:lineRule="auto"/>
              <w:ind w:firstLineChars="0" w:firstLine="0"/>
              <w:rPr>
                <w:sz w:val="21"/>
                <w:szCs w:val="21"/>
              </w:rPr>
            </w:pPr>
            <w:r>
              <w:rPr>
                <w:rFonts w:hint="eastAsia"/>
                <w:sz w:val="21"/>
                <w:szCs w:val="21"/>
              </w:rPr>
              <w:t>公司共有辐射工作人员</w:t>
            </w:r>
            <w:r w:rsidR="003B76F9">
              <w:rPr>
                <w:sz w:val="21"/>
                <w:szCs w:val="21"/>
              </w:rPr>
              <w:t>7</w:t>
            </w:r>
            <w:r>
              <w:rPr>
                <w:rFonts w:hint="eastAsia"/>
                <w:sz w:val="21"/>
                <w:szCs w:val="21"/>
              </w:rPr>
              <w:t>人，已参加四川省环境保护厅组织的辐射安全与知识培训并取得培训合格证</w:t>
            </w:r>
            <w:r w:rsidR="003A40BB">
              <w:rPr>
                <w:rFonts w:hint="eastAsia"/>
                <w:sz w:val="21"/>
                <w:szCs w:val="21"/>
              </w:rPr>
              <w:t>的</w:t>
            </w:r>
            <w:r w:rsidR="003A40BB">
              <w:rPr>
                <w:sz w:val="21"/>
                <w:szCs w:val="21"/>
              </w:rPr>
              <w:t>有</w:t>
            </w:r>
            <w:r w:rsidR="003A40BB">
              <w:rPr>
                <w:rFonts w:hint="eastAsia"/>
                <w:sz w:val="21"/>
                <w:szCs w:val="21"/>
              </w:rPr>
              <w:t>6</w:t>
            </w:r>
            <w:r w:rsidR="003A40BB">
              <w:rPr>
                <w:rFonts w:hint="eastAsia"/>
                <w:sz w:val="21"/>
                <w:szCs w:val="21"/>
              </w:rPr>
              <w:t>人</w:t>
            </w:r>
            <w:r>
              <w:rPr>
                <w:rFonts w:hint="eastAsia"/>
                <w:sz w:val="21"/>
                <w:szCs w:val="21"/>
              </w:rPr>
              <w:t>。</w:t>
            </w:r>
          </w:p>
        </w:tc>
        <w:tc>
          <w:tcPr>
            <w:tcW w:w="2016" w:type="dxa"/>
            <w:tcBorders>
              <w:right w:val="single" w:sz="4" w:space="0" w:color="FFFFFF"/>
            </w:tcBorders>
            <w:vAlign w:val="center"/>
          </w:tcPr>
          <w:p w14:paraId="3C949858" w14:textId="77777777" w:rsidR="00DD23BA" w:rsidRDefault="00DD23BA" w:rsidP="008163A8">
            <w:pPr>
              <w:spacing w:line="240" w:lineRule="auto"/>
              <w:ind w:firstLineChars="0" w:firstLine="0"/>
              <w:jc w:val="center"/>
              <w:rPr>
                <w:rFonts w:cs="宋体"/>
                <w:kern w:val="0"/>
                <w:sz w:val="21"/>
                <w:szCs w:val="21"/>
              </w:rPr>
            </w:pPr>
            <w:r>
              <w:rPr>
                <w:rFonts w:cs="宋体" w:hint="eastAsia"/>
                <w:kern w:val="0"/>
                <w:sz w:val="21"/>
                <w:szCs w:val="21"/>
              </w:rPr>
              <w:t>/</w:t>
            </w:r>
          </w:p>
        </w:tc>
      </w:tr>
      <w:tr w:rsidR="00DD23BA" w14:paraId="3163139A" w14:textId="77777777" w:rsidTr="008163A8">
        <w:tc>
          <w:tcPr>
            <w:tcW w:w="703" w:type="dxa"/>
            <w:tcBorders>
              <w:left w:val="single" w:sz="4" w:space="0" w:color="FFFFFF"/>
            </w:tcBorders>
            <w:vAlign w:val="center"/>
          </w:tcPr>
          <w:p w14:paraId="7AE4900A" w14:textId="1F8628EC" w:rsidR="00DD23BA" w:rsidRDefault="00F4424B" w:rsidP="008163A8">
            <w:pPr>
              <w:spacing w:line="240" w:lineRule="auto"/>
              <w:ind w:firstLineChars="0" w:firstLine="0"/>
              <w:jc w:val="center"/>
              <w:rPr>
                <w:rFonts w:cs="宋体"/>
                <w:bCs/>
                <w:sz w:val="21"/>
                <w:szCs w:val="21"/>
              </w:rPr>
            </w:pPr>
            <w:r>
              <w:rPr>
                <w:rFonts w:cs="宋体"/>
                <w:kern w:val="0"/>
                <w:sz w:val="21"/>
                <w:szCs w:val="21"/>
              </w:rPr>
              <w:t>3</w:t>
            </w:r>
          </w:p>
        </w:tc>
        <w:tc>
          <w:tcPr>
            <w:tcW w:w="3251" w:type="dxa"/>
            <w:vAlign w:val="center"/>
          </w:tcPr>
          <w:p w14:paraId="2D76BDB4" w14:textId="77777777" w:rsidR="00DD23BA" w:rsidRDefault="00DD23BA" w:rsidP="008163A8">
            <w:pPr>
              <w:spacing w:line="240" w:lineRule="auto"/>
              <w:ind w:firstLineChars="0" w:firstLine="0"/>
              <w:rPr>
                <w:sz w:val="21"/>
                <w:szCs w:val="21"/>
              </w:rPr>
            </w:pPr>
            <w:r>
              <w:rPr>
                <w:rFonts w:hint="eastAsia"/>
                <w:sz w:val="21"/>
                <w:szCs w:val="21"/>
              </w:rPr>
              <w:t>放射性同位素与射线装置有防止误操作、防止工作人员和公众受到意外照射的安全措施。</w:t>
            </w:r>
          </w:p>
        </w:tc>
        <w:tc>
          <w:tcPr>
            <w:tcW w:w="2340" w:type="dxa"/>
            <w:vAlign w:val="center"/>
          </w:tcPr>
          <w:p w14:paraId="3F5875C9" w14:textId="77777777" w:rsidR="00DD23BA" w:rsidRDefault="00DD23BA" w:rsidP="008163A8">
            <w:pPr>
              <w:spacing w:line="240" w:lineRule="auto"/>
              <w:ind w:firstLineChars="0" w:firstLine="0"/>
              <w:rPr>
                <w:sz w:val="21"/>
                <w:szCs w:val="21"/>
              </w:rPr>
            </w:pPr>
            <w:r>
              <w:rPr>
                <w:rFonts w:hint="eastAsia"/>
                <w:sz w:val="21"/>
                <w:szCs w:val="21"/>
              </w:rPr>
              <w:t>已设置电离辐射警告标志、门机联锁装置、门灯联锁装置、紧急止动装置、工作状态指示灯等安全措施。</w:t>
            </w:r>
          </w:p>
        </w:tc>
        <w:tc>
          <w:tcPr>
            <w:tcW w:w="2016" w:type="dxa"/>
            <w:tcBorders>
              <w:right w:val="single" w:sz="4" w:space="0" w:color="FFFFFF"/>
            </w:tcBorders>
            <w:vAlign w:val="center"/>
          </w:tcPr>
          <w:p w14:paraId="3FAB803A" w14:textId="77777777" w:rsidR="00DD23BA" w:rsidRDefault="00DD23BA" w:rsidP="008163A8">
            <w:pPr>
              <w:spacing w:line="240" w:lineRule="auto"/>
              <w:ind w:firstLineChars="0" w:firstLine="0"/>
              <w:jc w:val="center"/>
              <w:rPr>
                <w:rFonts w:cs="宋体"/>
                <w:kern w:val="0"/>
                <w:sz w:val="21"/>
                <w:szCs w:val="21"/>
              </w:rPr>
            </w:pPr>
            <w:r>
              <w:rPr>
                <w:rFonts w:cs="宋体"/>
                <w:kern w:val="0"/>
                <w:sz w:val="21"/>
                <w:szCs w:val="21"/>
              </w:rPr>
              <w:t>/</w:t>
            </w:r>
          </w:p>
        </w:tc>
      </w:tr>
      <w:tr w:rsidR="00DD23BA" w14:paraId="33C47BDC" w14:textId="77777777" w:rsidTr="008163A8">
        <w:tc>
          <w:tcPr>
            <w:tcW w:w="703" w:type="dxa"/>
            <w:tcBorders>
              <w:left w:val="single" w:sz="4" w:space="0" w:color="FFFFFF"/>
            </w:tcBorders>
            <w:vAlign w:val="center"/>
          </w:tcPr>
          <w:p w14:paraId="40F3CF51" w14:textId="31BF6FF4" w:rsidR="00DD23BA" w:rsidRDefault="00F4424B" w:rsidP="008163A8">
            <w:pPr>
              <w:spacing w:line="240" w:lineRule="auto"/>
              <w:ind w:firstLineChars="0" w:firstLine="0"/>
              <w:jc w:val="center"/>
              <w:rPr>
                <w:rFonts w:cs="宋体"/>
                <w:bCs/>
                <w:sz w:val="21"/>
                <w:szCs w:val="21"/>
              </w:rPr>
            </w:pPr>
            <w:r>
              <w:rPr>
                <w:rFonts w:cs="宋体"/>
                <w:kern w:val="0"/>
                <w:sz w:val="21"/>
                <w:szCs w:val="21"/>
              </w:rPr>
              <w:lastRenderedPageBreak/>
              <w:t>4</w:t>
            </w:r>
          </w:p>
        </w:tc>
        <w:tc>
          <w:tcPr>
            <w:tcW w:w="3251" w:type="dxa"/>
            <w:vAlign w:val="center"/>
          </w:tcPr>
          <w:p w14:paraId="64651E21" w14:textId="77777777" w:rsidR="00DD23BA" w:rsidRDefault="00DD23BA" w:rsidP="008163A8">
            <w:pPr>
              <w:spacing w:line="240" w:lineRule="auto"/>
              <w:ind w:firstLineChars="0" w:firstLine="0"/>
              <w:rPr>
                <w:sz w:val="21"/>
                <w:szCs w:val="21"/>
              </w:rPr>
            </w:pPr>
            <w:r>
              <w:rPr>
                <w:rFonts w:hint="eastAsia"/>
                <w:sz w:val="21"/>
                <w:szCs w:val="21"/>
              </w:rPr>
              <w:t>配备与辐射类型和辐射水平相适应的防护用品和监测仪器，包括个人剂量报警仪、辐射监测仪等仪器。使用非密封放射性物质的单位还应有表面污染监测仪。</w:t>
            </w:r>
          </w:p>
        </w:tc>
        <w:tc>
          <w:tcPr>
            <w:tcW w:w="2340" w:type="dxa"/>
            <w:vAlign w:val="center"/>
          </w:tcPr>
          <w:p w14:paraId="1641D1AD" w14:textId="441DD735" w:rsidR="00DD23BA" w:rsidRDefault="00DD23BA" w:rsidP="002A1C23">
            <w:pPr>
              <w:spacing w:line="240" w:lineRule="auto"/>
              <w:ind w:firstLineChars="0" w:firstLine="0"/>
              <w:rPr>
                <w:sz w:val="21"/>
                <w:szCs w:val="21"/>
              </w:rPr>
            </w:pPr>
            <w:r>
              <w:rPr>
                <w:rFonts w:hint="eastAsia"/>
                <w:sz w:val="21"/>
                <w:szCs w:val="21"/>
              </w:rPr>
              <w:t>已配置个人剂量计、便携式辐射监测仪。</w:t>
            </w:r>
          </w:p>
        </w:tc>
        <w:tc>
          <w:tcPr>
            <w:tcW w:w="2016" w:type="dxa"/>
            <w:tcBorders>
              <w:right w:val="single" w:sz="4" w:space="0" w:color="FFFFFF"/>
            </w:tcBorders>
            <w:vAlign w:val="center"/>
          </w:tcPr>
          <w:p w14:paraId="76158CB9" w14:textId="77777777" w:rsidR="00DD23BA" w:rsidRDefault="00DD23BA" w:rsidP="008163A8">
            <w:pPr>
              <w:spacing w:line="240" w:lineRule="auto"/>
              <w:ind w:firstLineChars="0" w:firstLine="0"/>
              <w:jc w:val="center"/>
              <w:rPr>
                <w:rFonts w:cs="宋体"/>
                <w:kern w:val="0"/>
                <w:sz w:val="21"/>
                <w:szCs w:val="21"/>
              </w:rPr>
            </w:pPr>
            <w:r>
              <w:rPr>
                <w:rFonts w:cs="宋体" w:hint="eastAsia"/>
                <w:kern w:val="0"/>
                <w:sz w:val="21"/>
                <w:szCs w:val="21"/>
              </w:rPr>
              <w:t>/</w:t>
            </w:r>
          </w:p>
        </w:tc>
      </w:tr>
      <w:tr w:rsidR="00DD23BA" w14:paraId="7B7BF2DA" w14:textId="77777777" w:rsidTr="008163A8">
        <w:tc>
          <w:tcPr>
            <w:tcW w:w="703" w:type="dxa"/>
            <w:tcBorders>
              <w:left w:val="single" w:sz="4" w:space="0" w:color="FFFFFF"/>
            </w:tcBorders>
            <w:vAlign w:val="center"/>
          </w:tcPr>
          <w:p w14:paraId="13D07B12" w14:textId="2102AD0D" w:rsidR="00DD23BA" w:rsidRDefault="00F4424B" w:rsidP="008163A8">
            <w:pPr>
              <w:spacing w:line="240" w:lineRule="auto"/>
              <w:ind w:firstLineChars="0" w:firstLine="0"/>
              <w:jc w:val="center"/>
              <w:rPr>
                <w:rFonts w:cs="宋体"/>
                <w:bCs/>
                <w:sz w:val="21"/>
                <w:szCs w:val="21"/>
              </w:rPr>
            </w:pPr>
            <w:r>
              <w:rPr>
                <w:rFonts w:cs="宋体"/>
                <w:kern w:val="0"/>
                <w:sz w:val="21"/>
                <w:szCs w:val="21"/>
              </w:rPr>
              <w:t>5</w:t>
            </w:r>
          </w:p>
        </w:tc>
        <w:tc>
          <w:tcPr>
            <w:tcW w:w="3251" w:type="dxa"/>
            <w:vAlign w:val="center"/>
          </w:tcPr>
          <w:p w14:paraId="400E1457" w14:textId="733F841E" w:rsidR="00DD23BA" w:rsidRDefault="00DD23BA" w:rsidP="00F4424B">
            <w:pPr>
              <w:spacing w:line="240" w:lineRule="auto"/>
              <w:ind w:firstLineChars="0" w:firstLine="0"/>
              <w:rPr>
                <w:sz w:val="21"/>
                <w:szCs w:val="21"/>
              </w:rPr>
            </w:pPr>
            <w:r>
              <w:rPr>
                <w:rFonts w:hint="eastAsia"/>
                <w:sz w:val="21"/>
                <w:szCs w:val="21"/>
              </w:rPr>
              <w:t>有健全的操作规程、岗位职责、辐射防护和安全保卫制度、设备检修维护制度、人员培训计划、监测方案等。</w:t>
            </w:r>
          </w:p>
        </w:tc>
        <w:tc>
          <w:tcPr>
            <w:tcW w:w="2340" w:type="dxa"/>
            <w:vAlign w:val="center"/>
          </w:tcPr>
          <w:p w14:paraId="772F2D49" w14:textId="77777777" w:rsidR="00DD23BA" w:rsidRDefault="00DD23BA" w:rsidP="008163A8">
            <w:pPr>
              <w:spacing w:line="240" w:lineRule="auto"/>
              <w:ind w:firstLineChars="0" w:firstLine="0"/>
              <w:rPr>
                <w:sz w:val="21"/>
                <w:szCs w:val="21"/>
              </w:rPr>
            </w:pPr>
            <w:r>
              <w:rPr>
                <w:rFonts w:hint="eastAsia"/>
                <w:sz w:val="21"/>
                <w:szCs w:val="21"/>
              </w:rPr>
              <w:t>已制定相应的操作规程、辐射工作人员岗位职责、设备维修制度。</w:t>
            </w:r>
          </w:p>
        </w:tc>
        <w:tc>
          <w:tcPr>
            <w:tcW w:w="2016" w:type="dxa"/>
            <w:tcBorders>
              <w:right w:val="single" w:sz="4" w:space="0" w:color="FFFFFF"/>
            </w:tcBorders>
            <w:vAlign w:val="center"/>
          </w:tcPr>
          <w:p w14:paraId="67E947FF" w14:textId="77777777" w:rsidR="00DD23BA" w:rsidRDefault="00DD23BA" w:rsidP="008163A8">
            <w:pPr>
              <w:spacing w:line="240" w:lineRule="auto"/>
              <w:ind w:firstLineChars="0" w:firstLine="0"/>
              <w:jc w:val="center"/>
              <w:rPr>
                <w:rFonts w:cs="宋体"/>
                <w:kern w:val="0"/>
                <w:sz w:val="21"/>
                <w:szCs w:val="21"/>
              </w:rPr>
            </w:pPr>
            <w:r>
              <w:rPr>
                <w:rFonts w:cs="宋体" w:hint="eastAsia"/>
                <w:kern w:val="0"/>
                <w:sz w:val="21"/>
                <w:szCs w:val="21"/>
              </w:rPr>
              <w:t>/</w:t>
            </w:r>
          </w:p>
        </w:tc>
      </w:tr>
      <w:tr w:rsidR="00DD23BA" w14:paraId="0E59E82B" w14:textId="77777777" w:rsidTr="008163A8">
        <w:trPr>
          <w:trHeight w:val="711"/>
        </w:trPr>
        <w:tc>
          <w:tcPr>
            <w:tcW w:w="703" w:type="dxa"/>
            <w:tcBorders>
              <w:left w:val="single" w:sz="4" w:space="0" w:color="FFFFFF"/>
            </w:tcBorders>
            <w:vAlign w:val="center"/>
          </w:tcPr>
          <w:p w14:paraId="5D2080A4" w14:textId="7BBD5F9B" w:rsidR="00DD23BA" w:rsidRDefault="00F4424B" w:rsidP="008163A8">
            <w:pPr>
              <w:spacing w:line="240" w:lineRule="auto"/>
              <w:ind w:firstLineChars="0" w:firstLine="0"/>
              <w:jc w:val="center"/>
              <w:rPr>
                <w:rFonts w:cs="宋体"/>
                <w:bCs/>
                <w:sz w:val="21"/>
                <w:szCs w:val="21"/>
              </w:rPr>
            </w:pPr>
            <w:r>
              <w:rPr>
                <w:rFonts w:cs="宋体"/>
                <w:kern w:val="0"/>
                <w:sz w:val="21"/>
                <w:szCs w:val="21"/>
              </w:rPr>
              <w:t>6</w:t>
            </w:r>
          </w:p>
        </w:tc>
        <w:tc>
          <w:tcPr>
            <w:tcW w:w="3251" w:type="dxa"/>
            <w:vAlign w:val="center"/>
          </w:tcPr>
          <w:p w14:paraId="42F3FFB3" w14:textId="77777777" w:rsidR="00DD23BA" w:rsidRDefault="00DD23BA" w:rsidP="008163A8">
            <w:pPr>
              <w:spacing w:line="240" w:lineRule="auto"/>
              <w:ind w:firstLineChars="0" w:firstLine="0"/>
              <w:rPr>
                <w:sz w:val="21"/>
                <w:szCs w:val="21"/>
              </w:rPr>
            </w:pPr>
            <w:r>
              <w:rPr>
                <w:rFonts w:hint="eastAsia"/>
                <w:sz w:val="21"/>
                <w:szCs w:val="21"/>
              </w:rPr>
              <w:t>有完善的辐射事故应急措施。</w:t>
            </w:r>
          </w:p>
        </w:tc>
        <w:tc>
          <w:tcPr>
            <w:tcW w:w="2340" w:type="dxa"/>
            <w:vAlign w:val="center"/>
          </w:tcPr>
          <w:p w14:paraId="25A553FD" w14:textId="77777777" w:rsidR="00DD23BA" w:rsidRDefault="00DD23BA" w:rsidP="008163A8">
            <w:pPr>
              <w:spacing w:line="240" w:lineRule="auto"/>
              <w:ind w:firstLineChars="0" w:firstLine="0"/>
              <w:rPr>
                <w:sz w:val="21"/>
                <w:szCs w:val="21"/>
              </w:rPr>
            </w:pPr>
            <w:r>
              <w:rPr>
                <w:rFonts w:hint="eastAsia"/>
                <w:sz w:val="21"/>
                <w:szCs w:val="21"/>
              </w:rPr>
              <w:t>已制定辐射事故应急救援预案。</w:t>
            </w:r>
          </w:p>
        </w:tc>
        <w:tc>
          <w:tcPr>
            <w:tcW w:w="2016" w:type="dxa"/>
            <w:tcBorders>
              <w:right w:val="single" w:sz="4" w:space="0" w:color="FFFFFF"/>
            </w:tcBorders>
            <w:vAlign w:val="center"/>
          </w:tcPr>
          <w:p w14:paraId="5293E235" w14:textId="77777777" w:rsidR="00DD23BA" w:rsidRDefault="00DD23BA" w:rsidP="008163A8">
            <w:pPr>
              <w:spacing w:line="240" w:lineRule="auto"/>
              <w:ind w:firstLineChars="0" w:firstLine="0"/>
              <w:jc w:val="center"/>
              <w:rPr>
                <w:rFonts w:cs="宋体"/>
                <w:kern w:val="0"/>
                <w:sz w:val="21"/>
                <w:szCs w:val="21"/>
              </w:rPr>
            </w:pPr>
            <w:r>
              <w:rPr>
                <w:rFonts w:cs="宋体" w:hint="eastAsia"/>
                <w:kern w:val="0"/>
                <w:sz w:val="21"/>
                <w:szCs w:val="21"/>
              </w:rPr>
              <w:t>/</w:t>
            </w:r>
          </w:p>
        </w:tc>
      </w:tr>
      <w:tr w:rsidR="00DD23BA" w:rsidRPr="00D12001" w14:paraId="11836364" w14:textId="77777777" w:rsidTr="008163A8">
        <w:tc>
          <w:tcPr>
            <w:tcW w:w="703" w:type="dxa"/>
            <w:tcBorders>
              <w:left w:val="single" w:sz="4" w:space="0" w:color="FFFFFF"/>
            </w:tcBorders>
            <w:vAlign w:val="center"/>
          </w:tcPr>
          <w:p w14:paraId="2A2C7617" w14:textId="296B9640" w:rsidR="00DD23BA" w:rsidRPr="00D12001" w:rsidRDefault="00F4424B" w:rsidP="008163A8">
            <w:pPr>
              <w:spacing w:line="240" w:lineRule="auto"/>
              <w:ind w:firstLineChars="0" w:firstLine="0"/>
              <w:jc w:val="center"/>
              <w:rPr>
                <w:rFonts w:cs="宋体"/>
                <w:kern w:val="0"/>
                <w:sz w:val="21"/>
                <w:szCs w:val="21"/>
              </w:rPr>
            </w:pPr>
            <w:r>
              <w:rPr>
                <w:rFonts w:cs="宋体" w:hint="eastAsia"/>
                <w:kern w:val="0"/>
                <w:sz w:val="21"/>
                <w:szCs w:val="21"/>
              </w:rPr>
              <w:t>7</w:t>
            </w:r>
          </w:p>
        </w:tc>
        <w:tc>
          <w:tcPr>
            <w:tcW w:w="3251" w:type="dxa"/>
            <w:vAlign w:val="center"/>
          </w:tcPr>
          <w:p w14:paraId="06BB1A3D" w14:textId="77777777" w:rsidR="00DD23BA" w:rsidRPr="00D12001" w:rsidRDefault="00DD23BA" w:rsidP="008163A8">
            <w:pPr>
              <w:spacing w:line="240" w:lineRule="auto"/>
              <w:ind w:firstLineChars="0" w:firstLine="0"/>
              <w:rPr>
                <w:sz w:val="21"/>
                <w:szCs w:val="21"/>
              </w:rPr>
            </w:pPr>
            <w:r w:rsidRPr="00D12001">
              <w:rPr>
                <w:rFonts w:hint="eastAsia"/>
                <w:sz w:val="21"/>
                <w:szCs w:val="21"/>
              </w:rPr>
              <w:t>产生放射性废气、废液、固体废物的，还应具有确保放射性废气、废液、固体废物达标排放的处理能力或者可行的处理方案。</w:t>
            </w:r>
          </w:p>
        </w:tc>
        <w:tc>
          <w:tcPr>
            <w:tcW w:w="2340" w:type="dxa"/>
            <w:vAlign w:val="center"/>
          </w:tcPr>
          <w:p w14:paraId="52EA4D62" w14:textId="77777777" w:rsidR="00DD23BA" w:rsidRPr="00D12001" w:rsidRDefault="00F639CD" w:rsidP="008163A8">
            <w:pPr>
              <w:spacing w:line="240" w:lineRule="auto"/>
              <w:ind w:firstLineChars="0" w:firstLine="0"/>
              <w:rPr>
                <w:sz w:val="21"/>
                <w:szCs w:val="21"/>
              </w:rPr>
            </w:pPr>
            <w:r>
              <w:rPr>
                <w:rFonts w:hint="eastAsia"/>
                <w:sz w:val="21"/>
                <w:szCs w:val="21"/>
              </w:rPr>
              <w:t>该</w:t>
            </w:r>
            <w:r>
              <w:rPr>
                <w:sz w:val="21"/>
                <w:szCs w:val="21"/>
              </w:rPr>
              <w:t>项目</w:t>
            </w:r>
            <w:r w:rsidR="00FE0FFE">
              <w:rPr>
                <w:rFonts w:hint="eastAsia"/>
                <w:sz w:val="21"/>
                <w:szCs w:val="21"/>
              </w:rPr>
              <w:t>不</w:t>
            </w:r>
            <w:r>
              <w:rPr>
                <w:sz w:val="21"/>
                <w:szCs w:val="21"/>
              </w:rPr>
              <w:t>涉及废液、固体废物</w:t>
            </w:r>
            <w:r>
              <w:rPr>
                <w:rFonts w:hint="eastAsia"/>
                <w:sz w:val="21"/>
                <w:szCs w:val="21"/>
              </w:rPr>
              <w:t>；铅房内</w:t>
            </w:r>
            <w:r>
              <w:rPr>
                <w:sz w:val="21"/>
                <w:szCs w:val="21"/>
              </w:rPr>
              <w:t>设有排风设施</w:t>
            </w:r>
            <w:r>
              <w:rPr>
                <w:rFonts w:hint="eastAsia"/>
                <w:sz w:val="21"/>
                <w:szCs w:val="21"/>
              </w:rPr>
              <w:t>，</w:t>
            </w:r>
            <w:r>
              <w:rPr>
                <w:sz w:val="21"/>
                <w:szCs w:val="21"/>
              </w:rPr>
              <w:t>确保了臭氧的扩散</w:t>
            </w:r>
            <w:r>
              <w:rPr>
                <w:rFonts w:hint="eastAsia"/>
                <w:sz w:val="21"/>
                <w:szCs w:val="21"/>
              </w:rPr>
              <w:t>。</w:t>
            </w:r>
          </w:p>
        </w:tc>
        <w:tc>
          <w:tcPr>
            <w:tcW w:w="2016" w:type="dxa"/>
            <w:tcBorders>
              <w:right w:val="single" w:sz="4" w:space="0" w:color="FFFFFF"/>
            </w:tcBorders>
            <w:vAlign w:val="center"/>
          </w:tcPr>
          <w:p w14:paraId="01A77D6D" w14:textId="77777777" w:rsidR="00DD23BA" w:rsidRPr="00D12001" w:rsidRDefault="00DD23BA" w:rsidP="008163A8">
            <w:pPr>
              <w:spacing w:line="240" w:lineRule="auto"/>
              <w:ind w:firstLineChars="0" w:firstLine="0"/>
              <w:jc w:val="center"/>
              <w:rPr>
                <w:rFonts w:cs="宋体"/>
                <w:kern w:val="0"/>
                <w:sz w:val="21"/>
                <w:szCs w:val="21"/>
              </w:rPr>
            </w:pPr>
            <w:r w:rsidRPr="00D12001">
              <w:rPr>
                <w:rFonts w:cs="宋体" w:hint="eastAsia"/>
                <w:kern w:val="0"/>
                <w:sz w:val="21"/>
                <w:szCs w:val="21"/>
              </w:rPr>
              <w:t>/</w:t>
            </w:r>
          </w:p>
        </w:tc>
      </w:tr>
    </w:tbl>
    <w:p w14:paraId="7888ADEC" w14:textId="77777777" w:rsidR="00DD23BA" w:rsidRDefault="00DD23BA" w:rsidP="00DD23BA">
      <w:pPr>
        <w:snapToGrid w:val="0"/>
        <w:ind w:firstLineChars="0" w:firstLine="0"/>
        <w:jc w:val="center"/>
        <w:rPr>
          <w:rFonts w:cs="宋体"/>
          <w:b/>
        </w:rPr>
      </w:pPr>
      <w:bookmarkStart w:id="155" w:name="_Toc350779239"/>
      <w:bookmarkStart w:id="156" w:name="_Toc402876475"/>
      <w:bookmarkStart w:id="157" w:name="_Toc347488329"/>
      <w:bookmarkStart w:id="158" w:name="_Toc215367023"/>
      <w:r w:rsidRPr="00194D5E">
        <w:rPr>
          <w:rFonts w:cs="宋体" w:hint="eastAsia"/>
          <w:b/>
        </w:rPr>
        <w:t>表</w:t>
      </w:r>
      <w:r w:rsidRPr="00194D5E">
        <w:rPr>
          <w:rFonts w:cs="宋体" w:hint="eastAsia"/>
          <w:b/>
        </w:rPr>
        <w:t>7-</w:t>
      </w:r>
      <w:r w:rsidRPr="00194D5E">
        <w:rPr>
          <w:rFonts w:cs="宋体"/>
          <w:b/>
        </w:rPr>
        <w:t>4</w:t>
      </w:r>
      <w:r w:rsidRPr="00194D5E">
        <w:rPr>
          <w:rFonts w:cs="宋体" w:hint="eastAsia"/>
          <w:b/>
        </w:rPr>
        <w:t xml:space="preserve">  </w:t>
      </w:r>
      <w:r w:rsidRPr="00194D5E">
        <w:rPr>
          <w:rFonts w:cs="宋体" w:hint="eastAsia"/>
          <w:b/>
        </w:rPr>
        <w:t>项目环境影响报告表批复要求与实际完成对照一览表</w:t>
      </w:r>
    </w:p>
    <w:tbl>
      <w:tblPr>
        <w:tblW w:w="8248" w:type="dxa"/>
        <w:tblInd w:w="137"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699"/>
        <w:gridCol w:w="2575"/>
        <w:gridCol w:w="1974"/>
      </w:tblGrid>
      <w:tr w:rsidR="00DD23BA" w14:paraId="691D00E4" w14:textId="77777777" w:rsidTr="003B76F9">
        <w:trPr>
          <w:trHeight w:val="436"/>
        </w:trPr>
        <w:tc>
          <w:tcPr>
            <w:tcW w:w="3699" w:type="dxa"/>
            <w:tcBorders>
              <w:left w:val="single" w:sz="4" w:space="0" w:color="FFFFFF"/>
              <w:bottom w:val="single" w:sz="12" w:space="0" w:color="auto"/>
            </w:tcBorders>
            <w:vAlign w:val="center"/>
          </w:tcPr>
          <w:p w14:paraId="2E851DBA" w14:textId="77777777" w:rsidR="00DD23BA" w:rsidRDefault="00DD23BA" w:rsidP="008163A8">
            <w:pPr>
              <w:pStyle w:val="ab"/>
              <w:snapToGrid w:val="0"/>
              <w:spacing w:line="240" w:lineRule="auto"/>
              <w:ind w:firstLineChars="0" w:firstLine="0"/>
              <w:jc w:val="center"/>
              <w:rPr>
                <w:rFonts w:cs="宋体"/>
                <w:b/>
                <w:bCs/>
                <w:kern w:val="0"/>
                <w:sz w:val="21"/>
                <w:szCs w:val="21"/>
              </w:rPr>
            </w:pPr>
            <w:r>
              <w:rPr>
                <w:rFonts w:cs="宋体" w:hint="eastAsia"/>
                <w:b/>
                <w:bCs/>
                <w:sz w:val="21"/>
                <w:szCs w:val="21"/>
              </w:rPr>
              <w:t>项目环境影响报告表批复要求</w:t>
            </w:r>
          </w:p>
        </w:tc>
        <w:tc>
          <w:tcPr>
            <w:tcW w:w="2575" w:type="dxa"/>
            <w:tcBorders>
              <w:bottom w:val="single" w:sz="12" w:space="0" w:color="auto"/>
            </w:tcBorders>
            <w:vAlign w:val="center"/>
          </w:tcPr>
          <w:p w14:paraId="43D2227D" w14:textId="77777777" w:rsidR="00DD23BA" w:rsidRDefault="00DD23BA" w:rsidP="008163A8">
            <w:pPr>
              <w:pStyle w:val="ab"/>
              <w:snapToGrid w:val="0"/>
              <w:spacing w:line="240" w:lineRule="auto"/>
              <w:ind w:firstLineChars="0" w:firstLine="0"/>
              <w:jc w:val="center"/>
              <w:rPr>
                <w:rFonts w:cs="宋体"/>
                <w:b/>
                <w:bCs/>
                <w:sz w:val="21"/>
                <w:szCs w:val="21"/>
              </w:rPr>
            </w:pPr>
            <w:r>
              <w:rPr>
                <w:rFonts w:cs="宋体" w:hint="eastAsia"/>
                <w:b/>
                <w:bCs/>
                <w:sz w:val="21"/>
                <w:szCs w:val="21"/>
              </w:rPr>
              <w:t>现场检查情况</w:t>
            </w:r>
          </w:p>
        </w:tc>
        <w:tc>
          <w:tcPr>
            <w:tcW w:w="1974" w:type="dxa"/>
            <w:tcBorders>
              <w:bottom w:val="single" w:sz="12" w:space="0" w:color="auto"/>
            </w:tcBorders>
            <w:vAlign w:val="center"/>
          </w:tcPr>
          <w:p w14:paraId="6F81FEE8" w14:textId="77777777" w:rsidR="00DD23BA" w:rsidRDefault="00DD23BA" w:rsidP="008163A8">
            <w:pPr>
              <w:pStyle w:val="ab"/>
              <w:snapToGrid w:val="0"/>
              <w:spacing w:line="240" w:lineRule="auto"/>
              <w:ind w:firstLineChars="0" w:firstLine="0"/>
              <w:jc w:val="center"/>
              <w:rPr>
                <w:rFonts w:cs="宋体"/>
                <w:b/>
                <w:bCs/>
                <w:sz w:val="21"/>
                <w:szCs w:val="21"/>
              </w:rPr>
            </w:pPr>
            <w:r>
              <w:rPr>
                <w:rFonts w:cs="宋体" w:hint="eastAsia"/>
                <w:b/>
                <w:bCs/>
                <w:sz w:val="21"/>
                <w:szCs w:val="21"/>
              </w:rPr>
              <w:t>整改完善要求</w:t>
            </w:r>
          </w:p>
        </w:tc>
      </w:tr>
      <w:tr w:rsidR="00DD23BA" w14:paraId="00A262E8" w14:textId="77777777" w:rsidTr="003B76F9">
        <w:trPr>
          <w:trHeight w:val="2079"/>
        </w:trPr>
        <w:tc>
          <w:tcPr>
            <w:tcW w:w="3699" w:type="dxa"/>
            <w:tcBorders>
              <w:top w:val="single" w:sz="12" w:space="0" w:color="auto"/>
              <w:left w:val="single" w:sz="4" w:space="0" w:color="FFFFFF"/>
            </w:tcBorders>
            <w:vAlign w:val="center"/>
          </w:tcPr>
          <w:p w14:paraId="18B8195A" w14:textId="382FAD47" w:rsidR="00DD23BA" w:rsidRDefault="007A04E9" w:rsidP="008163A8">
            <w:pPr>
              <w:spacing w:line="240" w:lineRule="auto"/>
              <w:ind w:firstLineChars="0" w:firstLine="0"/>
              <w:rPr>
                <w:rFonts w:cs="宋体"/>
                <w:sz w:val="21"/>
                <w:szCs w:val="21"/>
                <w:highlight w:val="yellow"/>
              </w:rPr>
            </w:pPr>
            <w:r w:rsidRPr="007A04E9">
              <w:rPr>
                <w:rFonts w:hint="eastAsia"/>
                <w:sz w:val="21"/>
                <w:szCs w:val="21"/>
              </w:rPr>
              <w:t>项目运行中必须严格按照国家和省有关标准和规定实施。辐射工作人员的个人剂量约束值应严格控制为</w:t>
            </w:r>
            <w:r w:rsidRPr="007A04E9">
              <w:rPr>
                <w:rFonts w:hint="eastAsia"/>
                <w:sz w:val="21"/>
                <w:szCs w:val="21"/>
              </w:rPr>
              <w:t>5mSv/</w:t>
            </w:r>
            <w:r w:rsidRPr="007A04E9">
              <w:rPr>
                <w:rFonts w:hint="eastAsia"/>
                <w:sz w:val="21"/>
                <w:szCs w:val="21"/>
              </w:rPr>
              <w:t>年。公众个人剂量约束值为</w:t>
            </w:r>
            <w:r w:rsidRPr="007A04E9">
              <w:rPr>
                <w:rFonts w:hint="eastAsia"/>
                <w:sz w:val="21"/>
                <w:szCs w:val="21"/>
              </w:rPr>
              <w:t>0.1mSv/</w:t>
            </w:r>
            <w:r w:rsidRPr="007A04E9">
              <w:rPr>
                <w:rFonts w:hint="eastAsia"/>
                <w:sz w:val="21"/>
                <w:szCs w:val="21"/>
              </w:rPr>
              <w:t>年</w:t>
            </w:r>
          </w:p>
        </w:tc>
        <w:tc>
          <w:tcPr>
            <w:tcW w:w="2575" w:type="dxa"/>
            <w:tcBorders>
              <w:top w:val="single" w:sz="12" w:space="0" w:color="auto"/>
            </w:tcBorders>
            <w:vAlign w:val="center"/>
          </w:tcPr>
          <w:p w14:paraId="69B14219" w14:textId="55756ECC" w:rsidR="00DD23BA" w:rsidRDefault="00EB2223" w:rsidP="00194D5E">
            <w:pPr>
              <w:spacing w:line="240" w:lineRule="auto"/>
              <w:ind w:firstLineChars="0" w:firstLine="0"/>
              <w:rPr>
                <w:rFonts w:cs="宋体"/>
                <w:sz w:val="21"/>
                <w:szCs w:val="21"/>
                <w:highlight w:val="yellow"/>
              </w:rPr>
            </w:pPr>
            <w:r>
              <w:rPr>
                <w:rFonts w:hint="eastAsia"/>
                <w:sz w:val="21"/>
                <w:szCs w:val="21"/>
              </w:rPr>
              <w:t>经现场监测</w:t>
            </w:r>
            <w:r w:rsidR="00194D5E">
              <w:rPr>
                <w:rFonts w:hint="eastAsia"/>
                <w:sz w:val="21"/>
                <w:szCs w:val="21"/>
              </w:rPr>
              <w:t>，</w:t>
            </w:r>
            <w:r w:rsidRPr="00863D47">
              <w:rPr>
                <w:rFonts w:hint="eastAsia"/>
                <w:sz w:val="21"/>
                <w:szCs w:val="21"/>
              </w:rPr>
              <w:t>工作人员的个人剂量管理限值</w:t>
            </w:r>
            <w:r>
              <w:rPr>
                <w:rFonts w:hint="eastAsia"/>
                <w:sz w:val="21"/>
                <w:szCs w:val="21"/>
              </w:rPr>
              <w:t>低于</w:t>
            </w:r>
            <w:r w:rsidRPr="00863D47">
              <w:rPr>
                <w:rFonts w:hint="eastAsia"/>
                <w:sz w:val="21"/>
                <w:szCs w:val="21"/>
              </w:rPr>
              <w:t>5mSv/</w:t>
            </w:r>
            <w:r>
              <w:rPr>
                <w:rFonts w:hint="eastAsia"/>
                <w:sz w:val="21"/>
                <w:szCs w:val="21"/>
              </w:rPr>
              <w:t>年，</w:t>
            </w:r>
            <w:r w:rsidRPr="00863D47">
              <w:rPr>
                <w:rFonts w:hint="eastAsia"/>
                <w:sz w:val="21"/>
                <w:szCs w:val="21"/>
              </w:rPr>
              <w:t>公众的个人剂量管理限值</w:t>
            </w:r>
            <w:r>
              <w:rPr>
                <w:rFonts w:hint="eastAsia"/>
                <w:sz w:val="21"/>
                <w:szCs w:val="21"/>
              </w:rPr>
              <w:t>低于</w:t>
            </w:r>
            <w:r w:rsidRPr="00863D47">
              <w:rPr>
                <w:rFonts w:hint="eastAsia"/>
                <w:sz w:val="21"/>
                <w:szCs w:val="21"/>
              </w:rPr>
              <w:t>0.1 mSv/</w:t>
            </w:r>
            <w:r w:rsidRPr="00863D47">
              <w:rPr>
                <w:rFonts w:hint="eastAsia"/>
                <w:sz w:val="21"/>
                <w:szCs w:val="21"/>
              </w:rPr>
              <w:t>年</w:t>
            </w:r>
            <w:r>
              <w:rPr>
                <w:rFonts w:hint="eastAsia"/>
                <w:sz w:val="21"/>
                <w:szCs w:val="21"/>
              </w:rPr>
              <w:t>。</w:t>
            </w:r>
          </w:p>
        </w:tc>
        <w:tc>
          <w:tcPr>
            <w:tcW w:w="1974" w:type="dxa"/>
            <w:tcBorders>
              <w:top w:val="single" w:sz="12" w:space="0" w:color="auto"/>
              <w:right w:val="single" w:sz="4" w:space="0" w:color="FFFFFF"/>
            </w:tcBorders>
            <w:vAlign w:val="center"/>
          </w:tcPr>
          <w:p w14:paraId="50419FF5" w14:textId="77777777" w:rsidR="00DD23BA" w:rsidRDefault="00DD23BA" w:rsidP="008163A8">
            <w:pPr>
              <w:spacing w:line="240" w:lineRule="auto"/>
              <w:ind w:firstLineChars="0" w:firstLine="0"/>
              <w:jc w:val="center"/>
              <w:rPr>
                <w:rFonts w:cs="宋体"/>
                <w:sz w:val="21"/>
                <w:szCs w:val="21"/>
              </w:rPr>
            </w:pPr>
            <w:r>
              <w:rPr>
                <w:rFonts w:cs="宋体" w:hint="eastAsia"/>
                <w:bCs/>
                <w:sz w:val="21"/>
                <w:szCs w:val="21"/>
              </w:rPr>
              <w:t>/</w:t>
            </w:r>
          </w:p>
        </w:tc>
      </w:tr>
      <w:tr w:rsidR="00DD23BA" w14:paraId="519A6F4B" w14:textId="77777777" w:rsidTr="003B76F9">
        <w:trPr>
          <w:trHeight w:val="1383"/>
        </w:trPr>
        <w:tc>
          <w:tcPr>
            <w:tcW w:w="3699" w:type="dxa"/>
            <w:tcBorders>
              <w:left w:val="single" w:sz="4" w:space="0" w:color="FFFFFF"/>
            </w:tcBorders>
            <w:vAlign w:val="center"/>
          </w:tcPr>
          <w:p w14:paraId="70B91D25" w14:textId="1624A0C3" w:rsidR="00DD23BA" w:rsidRDefault="007A04E9" w:rsidP="008163A8">
            <w:pPr>
              <w:spacing w:line="240" w:lineRule="auto"/>
              <w:ind w:firstLineChars="0" w:firstLine="0"/>
              <w:rPr>
                <w:rFonts w:cs="宋体"/>
                <w:sz w:val="21"/>
                <w:szCs w:val="21"/>
              </w:rPr>
            </w:pPr>
            <w:r w:rsidRPr="007A04E9">
              <w:rPr>
                <w:rFonts w:cs="宋体" w:hint="eastAsia"/>
                <w:sz w:val="21"/>
                <w:szCs w:val="21"/>
              </w:rPr>
              <w:t>加强辐射工作场所的管理，定期检查屏蔽体各项安全联锁和辐射防护措施，防止运行故障的发生，确保实时有效。杜绝射线泄露、公众及操作人员被误照射等事故发生。</w:t>
            </w:r>
          </w:p>
        </w:tc>
        <w:tc>
          <w:tcPr>
            <w:tcW w:w="2575" w:type="dxa"/>
            <w:vAlign w:val="center"/>
          </w:tcPr>
          <w:p w14:paraId="089FFD7F" w14:textId="37C1999E" w:rsidR="00DD23BA" w:rsidRDefault="00194D5E" w:rsidP="00C459AA">
            <w:pPr>
              <w:spacing w:line="240" w:lineRule="auto"/>
              <w:ind w:firstLineChars="0" w:firstLine="0"/>
              <w:rPr>
                <w:rFonts w:cs="宋体"/>
                <w:sz w:val="21"/>
                <w:szCs w:val="21"/>
                <w:highlight w:val="yellow"/>
              </w:rPr>
            </w:pPr>
            <w:r w:rsidRPr="00194D5E">
              <w:rPr>
                <w:rFonts w:cs="宋体" w:hint="eastAsia"/>
                <w:color w:val="000000"/>
                <w:sz w:val="21"/>
                <w:szCs w:val="21"/>
              </w:rPr>
              <w:t>已</w:t>
            </w:r>
            <w:r w:rsidR="00C459AA" w:rsidRPr="00194D5E">
              <w:rPr>
                <w:rFonts w:cs="宋体" w:hint="eastAsia"/>
                <w:color w:val="000000"/>
                <w:sz w:val="21"/>
                <w:szCs w:val="21"/>
              </w:rPr>
              <w:t>定期检查各屏蔽措施及安全</w:t>
            </w:r>
            <w:r w:rsidR="00C459AA">
              <w:rPr>
                <w:rFonts w:cs="宋体" w:hint="eastAsia"/>
                <w:color w:val="000000"/>
                <w:sz w:val="21"/>
                <w:szCs w:val="21"/>
              </w:rPr>
              <w:t>联锁，确保其安全有效。</w:t>
            </w:r>
          </w:p>
        </w:tc>
        <w:tc>
          <w:tcPr>
            <w:tcW w:w="1974" w:type="dxa"/>
            <w:tcBorders>
              <w:right w:val="single" w:sz="4" w:space="0" w:color="FFFFFF"/>
            </w:tcBorders>
            <w:vAlign w:val="center"/>
          </w:tcPr>
          <w:p w14:paraId="7CCCA31C"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w:t>
            </w:r>
          </w:p>
        </w:tc>
      </w:tr>
      <w:tr w:rsidR="00DD23BA" w14:paraId="4E050CB4" w14:textId="77777777" w:rsidTr="003B76F9">
        <w:trPr>
          <w:trHeight w:val="1120"/>
        </w:trPr>
        <w:tc>
          <w:tcPr>
            <w:tcW w:w="3699" w:type="dxa"/>
            <w:tcBorders>
              <w:left w:val="single" w:sz="4" w:space="0" w:color="FFFFFF"/>
            </w:tcBorders>
            <w:vAlign w:val="center"/>
          </w:tcPr>
          <w:p w14:paraId="2CAC6F7B" w14:textId="146A2012" w:rsidR="00DD23BA" w:rsidRDefault="007A04E9" w:rsidP="008163A8">
            <w:pPr>
              <w:spacing w:line="240" w:lineRule="auto"/>
              <w:ind w:firstLineChars="0" w:firstLine="0"/>
              <w:rPr>
                <w:sz w:val="21"/>
                <w:szCs w:val="21"/>
              </w:rPr>
            </w:pPr>
            <w:r w:rsidRPr="007A04E9">
              <w:rPr>
                <w:rFonts w:hint="eastAsia"/>
                <w:sz w:val="21"/>
                <w:szCs w:val="21"/>
              </w:rPr>
              <w:t>严格落实《四川省环境保护厅关于印发〈四川省核技术利用辐射安全监督检查大纲（</w:t>
            </w:r>
            <w:r w:rsidRPr="007A04E9">
              <w:rPr>
                <w:rFonts w:hint="eastAsia"/>
                <w:sz w:val="21"/>
                <w:szCs w:val="21"/>
              </w:rPr>
              <w:t>2016</w:t>
            </w:r>
            <w:r w:rsidRPr="007A04E9">
              <w:rPr>
                <w:rFonts w:hint="eastAsia"/>
                <w:sz w:val="21"/>
                <w:szCs w:val="21"/>
              </w:rPr>
              <w:t>）〉的通知》（川环函﹝</w:t>
            </w:r>
            <w:r w:rsidRPr="007A04E9">
              <w:rPr>
                <w:rFonts w:hint="eastAsia"/>
                <w:sz w:val="21"/>
                <w:szCs w:val="21"/>
              </w:rPr>
              <w:t>2016</w:t>
            </w:r>
            <w:r w:rsidRPr="007A04E9">
              <w:rPr>
                <w:rFonts w:hint="eastAsia"/>
                <w:sz w:val="21"/>
                <w:szCs w:val="21"/>
              </w:rPr>
              <w:t>﹞</w:t>
            </w:r>
            <w:r w:rsidRPr="007A04E9">
              <w:rPr>
                <w:rFonts w:hint="eastAsia"/>
                <w:sz w:val="21"/>
                <w:szCs w:val="21"/>
              </w:rPr>
              <w:t>1400</w:t>
            </w:r>
            <w:r w:rsidRPr="007A04E9">
              <w:rPr>
                <w:rFonts w:hint="eastAsia"/>
                <w:sz w:val="21"/>
                <w:szCs w:val="21"/>
              </w:rPr>
              <w:t>号）中的各项规定。</w:t>
            </w:r>
          </w:p>
        </w:tc>
        <w:tc>
          <w:tcPr>
            <w:tcW w:w="2575" w:type="dxa"/>
            <w:vAlign w:val="center"/>
          </w:tcPr>
          <w:p w14:paraId="6E3D965A" w14:textId="2C363F74" w:rsidR="00DD23BA" w:rsidRDefault="00BB3535" w:rsidP="008163A8">
            <w:pPr>
              <w:spacing w:line="240" w:lineRule="auto"/>
              <w:ind w:firstLineChars="0" w:firstLine="0"/>
              <w:rPr>
                <w:rFonts w:cs="宋体"/>
                <w:color w:val="000000"/>
                <w:sz w:val="21"/>
                <w:szCs w:val="21"/>
                <w:highlight w:val="yellow"/>
              </w:rPr>
            </w:pPr>
            <w:r w:rsidRPr="00194D5E">
              <w:rPr>
                <w:rFonts w:cs="宋体" w:hint="eastAsia"/>
                <w:color w:val="000000"/>
                <w:sz w:val="21"/>
                <w:szCs w:val="21"/>
              </w:rPr>
              <w:t>已</w:t>
            </w:r>
            <w:r w:rsidRPr="00194D5E">
              <w:rPr>
                <w:rFonts w:cs="宋体"/>
                <w:color w:val="000000"/>
                <w:sz w:val="21"/>
                <w:szCs w:val="21"/>
              </w:rPr>
              <w:t>按照相关规定落实</w:t>
            </w:r>
          </w:p>
        </w:tc>
        <w:tc>
          <w:tcPr>
            <w:tcW w:w="1974" w:type="dxa"/>
            <w:tcBorders>
              <w:right w:val="single" w:sz="4" w:space="0" w:color="FFFFFF"/>
            </w:tcBorders>
            <w:vAlign w:val="center"/>
          </w:tcPr>
          <w:p w14:paraId="4BBDDE46"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w:t>
            </w:r>
          </w:p>
        </w:tc>
      </w:tr>
      <w:tr w:rsidR="00DD23BA" w14:paraId="6CDB250A" w14:textId="77777777" w:rsidTr="003B76F9">
        <w:trPr>
          <w:trHeight w:val="1136"/>
        </w:trPr>
        <w:tc>
          <w:tcPr>
            <w:tcW w:w="3699" w:type="dxa"/>
            <w:tcBorders>
              <w:left w:val="single" w:sz="4" w:space="0" w:color="FFFFFF"/>
              <w:bottom w:val="single" w:sz="6" w:space="0" w:color="auto"/>
            </w:tcBorders>
            <w:vAlign w:val="center"/>
          </w:tcPr>
          <w:p w14:paraId="32C53719" w14:textId="7A8B05D6" w:rsidR="00DD23BA" w:rsidRDefault="007A04E9" w:rsidP="008163A8">
            <w:pPr>
              <w:spacing w:line="240" w:lineRule="auto"/>
              <w:ind w:firstLineChars="0" w:firstLine="0"/>
              <w:rPr>
                <w:sz w:val="21"/>
                <w:szCs w:val="21"/>
              </w:rPr>
            </w:pPr>
            <w:r w:rsidRPr="007A04E9">
              <w:rPr>
                <w:rFonts w:hint="eastAsia"/>
                <w:sz w:val="21"/>
                <w:szCs w:val="21"/>
              </w:rPr>
              <w:t>按照制定的监测计划，定期开展自我监测，并记录备查。每年应委托有资质单位开展辐射环境监测，并将监测结果纳入辐射安全和防护状况年度自查评估报告。</w:t>
            </w:r>
          </w:p>
        </w:tc>
        <w:tc>
          <w:tcPr>
            <w:tcW w:w="2575" w:type="dxa"/>
            <w:tcBorders>
              <w:bottom w:val="single" w:sz="6" w:space="0" w:color="auto"/>
            </w:tcBorders>
            <w:vAlign w:val="center"/>
          </w:tcPr>
          <w:p w14:paraId="52DF8E87" w14:textId="06E77505" w:rsidR="00DD23BA" w:rsidRDefault="00B14A36" w:rsidP="008163A8">
            <w:pPr>
              <w:spacing w:line="240" w:lineRule="auto"/>
              <w:ind w:firstLineChars="0" w:firstLine="0"/>
              <w:rPr>
                <w:rFonts w:cs="宋体"/>
                <w:sz w:val="21"/>
                <w:szCs w:val="21"/>
              </w:rPr>
            </w:pPr>
            <w:r>
              <w:rPr>
                <w:rFonts w:hint="eastAsia"/>
                <w:sz w:val="21"/>
                <w:szCs w:val="21"/>
              </w:rPr>
              <w:t>利用便携式辐射监测仪进行</w:t>
            </w:r>
            <w:r>
              <w:rPr>
                <w:sz w:val="21"/>
                <w:szCs w:val="21"/>
              </w:rPr>
              <w:t>自查</w:t>
            </w:r>
            <w:r>
              <w:rPr>
                <w:rFonts w:hint="eastAsia"/>
                <w:sz w:val="21"/>
                <w:szCs w:val="21"/>
              </w:rPr>
              <w:t>且</w:t>
            </w:r>
            <w:r w:rsidR="00CC2C03">
              <w:rPr>
                <w:rFonts w:cs="宋体" w:hint="eastAsia"/>
                <w:sz w:val="21"/>
                <w:szCs w:val="21"/>
              </w:rPr>
              <w:t>每年度委托有资质的单位对辐射工作场所进行监测。</w:t>
            </w:r>
          </w:p>
        </w:tc>
        <w:tc>
          <w:tcPr>
            <w:tcW w:w="1974" w:type="dxa"/>
            <w:tcBorders>
              <w:bottom w:val="single" w:sz="6" w:space="0" w:color="auto"/>
              <w:right w:val="single" w:sz="4" w:space="0" w:color="FFFFFF"/>
            </w:tcBorders>
            <w:vAlign w:val="center"/>
          </w:tcPr>
          <w:p w14:paraId="656B9FB7" w14:textId="77777777" w:rsidR="00DD23BA" w:rsidRDefault="00DD23BA" w:rsidP="008163A8">
            <w:pPr>
              <w:spacing w:line="240" w:lineRule="auto"/>
              <w:ind w:firstLineChars="0" w:firstLine="0"/>
              <w:jc w:val="center"/>
              <w:rPr>
                <w:rFonts w:cs="宋体"/>
                <w:sz w:val="21"/>
                <w:szCs w:val="21"/>
              </w:rPr>
            </w:pPr>
            <w:r>
              <w:rPr>
                <w:rFonts w:cs="宋体" w:hint="eastAsia"/>
                <w:sz w:val="21"/>
                <w:szCs w:val="21"/>
              </w:rPr>
              <w:t>/</w:t>
            </w:r>
          </w:p>
        </w:tc>
      </w:tr>
      <w:tr w:rsidR="00DD23BA" w14:paraId="379E2F52" w14:textId="77777777" w:rsidTr="003B76F9">
        <w:trPr>
          <w:trHeight w:val="900"/>
        </w:trPr>
        <w:tc>
          <w:tcPr>
            <w:tcW w:w="3699" w:type="dxa"/>
            <w:tcBorders>
              <w:top w:val="single" w:sz="6" w:space="0" w:color="auto"/>
              <w:left w:val="single" w:sz="4" w:space="0" w:color="FFFFFF"/>
              <w:bottom w:val="single" w:sz="4" w:space="0" w:color="auto"/>
            </w:tcBorders>
            <w:vAlign w:val="center"/>
          </w:tcPr>
          <w:p w14:paraId="2E28F09D" w14:textId="247B400C" w:rsidR="00DD23BA" w:rsidRDefault="007A04E9" w:rsidP="008163A8">
            <w:pPr>
              <w:spacing w:line="240" w:lineRule="auto"/>
              <w:ind w:firstLineChars="0" w:firstLine="0"/>
              <w:rPr>
                <w:sz w:val="21"/>
                <w:szCs w:val="21"/>
              </w:rPr>
            </w:pPr>
            <w:r w:rsidRPr="007A04E9">
              <w:rPr>
                <w:rFonts w:hint="eastAsia"/>
                <w:sz w:val="21"/>
                <w:szCs w:val="21"/>
              </w:rPr>
              <w:t>依法对辐射工作人员进行个人剂量监测，建立辐射工作人员的个人剂量档案。个人剂量监测结果超过</w:t>
            </w:r>
            <w:r w:rsidRPr="007A04E9">
              <w:rPr>
                <w:rFonts w:hint="eastAsia"/>
                <w:sz w:val="21"/>
                <w:szCs w:val="21"/>
              </w:rPr>
              <w:t>1.25mSv/</w:t>
            </w:r>
            <w:r w:rsidRPr="007A04E9">
              <w:rPr>
                <w:rFonts w:hint="eastAsia"/>
                <w:sz w:val="21"/>
                <w:szCs w:val="21"/>
              </w:rPr>
              <w:t>季的应核实，必要时采取适当措施，确保个人剂量安全；发现个人剂量监测结果</w:t>
            </w:r>
            <w:r w:rsidRPr="007A04E9">
              <w:rPr>
                <w:rFonts w:hint="eastAsia"/>
                <w:sz w:val="21"/>
                <w:szCs w:val="21"/>
              </w:rPr>
              <w:lastRenderedPageBreak/>
              <w:t>异常（＞</w:t>
            </w:r>
            <w:r w:rsidRPr="007A04E9">
              <w:rPr>
                <w:rFonts w:hint="eastAsia"/>
                <w:sz w:val="21"/>
                <w:szCs w:val="21"/>
              </w:rPr>
              <w:t>5mSv/</w:t>
            </w:r>
            <w:r w:rsidRPr="007A04E9">
              <w:rPr>
                <w:rFonts w:hint="eastAsia"/>
                <w:sz w:val="21"/>
                <w:szCs w:val="21"/>
              </w:rPr>
              <w:t>年）应当立即组织调查并采取措施，有关情况及时报告我厅。</w:t>
            </w:r>
          </w:p>
        </w:tc>
        <w:tc>
          <w:tcPr>
            <w:tcW w:w="2575" w:type="dxa"/>
            <w:tcBorders>
              <w:top w:val="single" w:sz="6" w:space="0" w:color="auto"/>
              <w:bottom w:val="single" w:sz="4" w:space="0" w:color="auto"/>
            </w:tcBorders>
            <w:vAlign w:val="center"/>
          </w:tcPr>
          <w:p w14:paraId="73A373CD" w14:textId="35A9A07C" w:rsidR="00DD23BA" w:rsidRDefault="00983071" w:rsidP="008163A8">
            <w:pPr>
              <w:spacing w:line="240" w:lineRule="auto"/>
              <w:ind w:firstLineChars="0" w:firstLine="0"/>
              <w:rPr>
                <w:sz w:val="21"/>
                <w:szCs w:val="21"/>
              </w:rPr>
            </w:pPr>
            <w:r>
              <w:rPr>
                <w:rFonts w:hint="eastAsia"/>
                <w:sz w:val="21"/>
                <w:szCs w:val="21"/>
              </w:rPr>
              <w:lastRenderedPageBreak/>
              <w:t>每季度</w:t>
            </w:r>
            <w:r>
              <w:rPr>
                <w:sz w:val="21"/>
                <w:szCs w:val="21"/>
              </w:rPr>
              <w:t>委托有资质的公司对工作人员个人剂量进行</w:t>
            </w:r>
            <w:r>
              <w:rPr>
                <w:rFonts w:hint="eastAsia"/>
                <w:sz w:val="21"/>
                <w:szCs w:val="21"/>
              </w:rPr>
              <w:t>监测并</w:t>
            </w:r>
            <w:r>
              <w:rPr>
                <w:sz w:val="21"/>
                <w:szCs w:val="21"/>
              </w:rPr>
              <w:t>存档。</w:t>
            </w:r>
          </w:p>
        </w:tc>
        <w:tc>
          <w:tcPr>
            <w:tcW w:w="1974" w:type="dxa"/>
            <w:tcBorders>
              <w:top w:val="single" w:sz="6" w:space="0" w:color="auto"/>
              <w:bottom w:val="single" w:sz="4" w:space="0" w:color="auto"/>
              <w:right w:val="single" w:sz="4" w:space="0" w:color="FFFFFF"/>
            </w:tcBorders>
            <w:vAlign w:val="center"/>
          </w:tcPr>
          <w:p w14:paraId="609E6539" w14:textId="77777777" w:rsidR="00DD23BA" w:rsidRDefault="00DD23BA" w:rsidP="008163A8">
            <w:pPr>
              <w:spacing w:line="240" w:lineRule="auto"/>
              <w:ind w:firstLineChars="0" w:firstLine="0"/>
              <w:jc w:val="center"/>
              <w:rPr>
                <w:rFonts w:cs="宋体"/>
                <w:sz w:val="21"/>
                <w:szCs w:val="21"/>
                <w:highlight w:val="yellow"/>
              </w:rPr>
            </w:pPr>
            <w:r>
              <w:rPr>
                <w:rFonts w:cs="宋体" w:hint="eastAsia"/>
                <w:sz w:val="21"/>
                <w:szCs w:val="21"/>
              </w:rPr>
              <w:t>/</w:t>
            </w:r>
          </w:p>
        </w:tc>
      </w:tr>
      <w:tr w:rsidR="001165B8" w14:paraId="22B0A0EE" w14:textId="77777777" w:rsidTr="003B76F9">
        <w:trPr>
          <w:trHeight w:val="132"/>
        </w:trPr>
        <w:tc>
          <w:tcPr>
            <w:tcW w:w="3699" w:type="dxa"/>
            <w:tcBorders>
              <w:top w:val="single" w:sz="4" w:space="0" w:color="auto"/>
              <w:left w:val="single" w:sz="4" w:space="0" w:color="FFFFFF"/>
              <w:bottom w:val="single" w:sz="4" w:space="0" w:color="auto"/>
            </w:tcBorders>
            <w:vAlign w:val="center"/>
          </w:tcPr>
          <w:p w14:paraId="4A8A410B" w14:textId="21BF371D" w:rsidR="001165B8" w:rsidRPr="00CC2C03" w:rsidRDefault="007A04E9" w:rsidP="00863D47">
            <w:pPr>
              <w:spacing w:line="240" w:lineRule="auto"/>
              <w:ind w:firstLineChars="0" w:firstLine="0"/>
              <w:rPr>
                <w:sz w:val="21"/>
                <w:szCs w:val="21"/>
              </w:rPr>
            </w:pPr>
            <w:r w:rsidRPr="007A04E9">
              <w:rPr>
                <w:rFonts w:hint="eastAsia"/>
                <w:sz w:val="21"/>
                <w:szCs w:val="21"/>
              </w:rPr>
              <w:t>你单位应当按照《放射性同位素与射线装置安全和防护管理办法》（环保部令第</w:t>
            </w:r>
            <w:r w:rsidRPr="007A04E9">
              <w:rPr>
                <w:rFonts w:hint="eastAsia"/>
                <w:sz w:val="21"/>
                <w:szCs w:val="21"/>
              </w:rPr>
              <w:t>18</w:t>
            </w:r>
            <w:r w:rsidRPr="007A04E9">
              <w:rPr>
                <w:rFonts w:hint="eastAsia"/>
                <w:sz w:val="21"/>
                <w:szCs w:val="21"/>
              </w:rPr>
              <w:t>号）和《四川省环境保护厅办公室关于印发〈放射性同位素与射线装置安全和防护状况年度评估报告格式（试行）〉的通知》（川环办发﹝</w:t>
            </w:r>
            <w:r w:rsidRPr="007A04E9">
              <w:rPr>
                <w:rFonts w:hint="eastAsia"/>
                <w:sz w:val="21"/>
                <w:szCs w:val="21"/>
              </w:rPr>
              <w:t>2016</w:t>
            </w:r>
            <w:r w:rsidRPr="007A04E9">
              <w:rPr>
                <w:rFonts w:hint="eastAsia"/>
                <w:sz w:val="21"/>
                <w:szCs w:val="21"/>
              </w:rPr>
              <w:t>﹞</w:t>
            </w:r>
            <w:r w:rsidRPr="007A04E9">
              <w:rPr>
                <w:rFonts w:hint="eastAsia"/>
                <w:sz w:val="21"/>
                <w:szCs w:val="21"/>
              </w:rPr>
              <w:t>152</w:t>
            </w:r>
            <w:r w:rsidRPr="007A04E9">
              <w:rPr>
                <w:rFonts w:hint="eastAsia"/>
                <w:sz w:val="21"/>
                <w:szCs w:val="21"/>
              </w:rPr>
              <w:t>号）的要求编写辐射安全和防护状况年度自查评估报告，并于次年</w:t>
            </w:r>
            <w:r w:rsidRPr="007A04E9">
              <w:rPr>
                <w:rFonts w:hint="eastAsia"/>
                <w:sz w:val="21"/>
                <w:szCs w:val="21"/>
              </w:rPr>
              <w:t>1</w:t>
            </w:r>
            <w:r w:rsidRPr="007A04E9">
              <w:rPr>
                <w:rFonts w:hint="eastAsia"/>
                <w:sz w:val="21"/>
                <w:szCs w:val="21"/>
              </w:rPr>
              <w:t>月</w:t>
            </w:r>
            <w:r w:rsidRPr="007A04E9">
              <w:rPr>
                <w:rFonts w:hint="eastAsia"/>
                <w:sz w:val="21"/>
                <w:szCs w:val="21"/>
              </w:rPr>
              <w:t>31</w:t>
            </w:r>
            <w:r w:rsidRPr="007A04E9">
              <w:rPr>
                <w:rFonts w:hint="eastAsia"/>
                <w:sz w:val="21"/>
                <w:szCs w:val="21"/>
              </w:rPr>
              <w:t>日前上报我厅。</w:t>
            </w:r>
          </w:p>
        </w:tc>
        <w:tc>
          <w:tcPr>
            <w:tcW w:w="2575" w:type="dxa"/>
            <w:tcBorders>
              <w:top w:val="single" w:sz="4" w:space="0" w:color="auto"/>
              <w:bottom w:val="single" w:sz="4" w:space="0" w:color="auto"/>
            </w:tcBorders>
            <w:vAlign w:val="center"/>
          </w:tcPr>
          <w:p w14:paraId="34EE1E2F" w14:textId="223585EE" w:rsidR="001165B8" w:rsidRPr="00194D5E" w:rsidRDefault="00983071" w:rsidP="00194D5E">
            <w:pPr>
              <w:spacing w:line="240" w:lineRule="auto"/>
              <w:ind w:firstLineChars="0" w:firstLine="0"/>
              <w:jc w:val="center"/>
              <w:rPr>
                <w:b/>
                <w:sz w:val="21"/>
                <w:szCs w:val="21"/>
              </w:rPr>
            </w:pPr>
            <w:r w:rsidRPr="00194D5E">
              <w:rPr>
                <w:rFonts w:hint="eastAsia"/>
                <w:b/>
                <w:sz w:val="21"/>
                <w:szCs w:val="21"/>
              </w:rPr>
              <w:t>/</w:t>
            </w:r>
          </w:p>
        </w:tc>
        <w:tc>
          <w:tcPr>
            <w:tcW w:w="1974" w:type="dxa"/>
            <w:tcBorders>
              <w:top w:val="single" w:sz="4" w:space="0" w:color="auto"/>
              <w:bottom w:val="single" w:sz="4" w:space="0" w:color="auto"/>
              <w:right w:val="single" w:sz="4" w:space="0" w:color="FFFFFF"/>
            </w:tcBorders>
            <w:vAlign w:val="center"/>
          </w:tcPr>
          <w:p w14:paraId="2E08CD16" w14:textId="214ABBA1" w:rsidR="001165B8" w:rsidRPr="00863D47" w:rsidRDefault="00983071" w:rsidP="00863D47">
            <w:pPr>
              <w:spacing w:line="240" w:lineRule="auto"/>
              <w:ind w:firstLineChars="0" w:firstLine="0"/>
              <w:jc w:val="center"/>
              <w:rPr>
                <w:sz w:val="21"/>
                <w:szCs w:val="21"/>
              </w:rPr>
            </w:pPr>
            <w:r>
              <w:rPr>
                <w:rFonts w:hint="eastAsia"/>
                <w:sz w:val="21"/>
                <w:szCs w:val="21"/>
              </w:rPr>
              <w:t>项目</w:t>
            </w:r>
            <w:r>
              <w:rPr>
                <w:sz w:val="21"/>
                <w:szCs w:val="21"/>
              </w:rPr>
              <w:t>运行中</w:t>
            </w:r>
            <w:r w:rsidR="009916F7">
              <w:rPr>
                <w:rFonts w:hint="eastAsia"/>
                <w:sz w:val="21"/>
                <w:szCs w:val="21"/>
              </w:rPr>
              <w:t>按时</w:t>
            </w:r>
            <w:r w:rsidR="009916F7">
              <w:rPr>
                <w:sz w:val="21"/>
                <w:szCs w:val="21"/>
              </w:rPr>
              <w:t>提交</w:t>
            </w:r>
            <w:r w:rsidR="00734E27">
              <w:rPr>
                <w:rFonts w:hint="eastAsia"/>
                <w:sz w:val="21"/>
                <w:szCs w:val="21"/>
              </w:rPr>
              <w:t>辐射安全</w:t>
            </w:r>
            <w:r w:rsidR="00734E27">
              <w:rPr>
                <w:sz w:val="21"/>
                <w:szCs w:val="21"/>
              </w:rPr>
              <w:t>和防护</w:t>
            </w:r>
            <w:r w:rsidR="00734E27">
              <w:rPr>
                <w:rFonts w:hint="eastAsia"/>
                <w:sz w:val="21"/>
                <w:szCs w:val="21"/>
              </w:rPr>
              <w:t>状况</w:t>
            </w:r>
            <w:r w:rsidR="00734E27">
              <w:rPr>
                <w:sz w:val="21"/>
                <w:szCs w:val="21"/>
              </w:rPr>
              <w:t>年度自查评估报告。</w:t>
            </w:r>
          </w:p>
        </w:tc>
      </w:tr>
    </w:tbl>
    <w:p w14:paraId="10DE001C" w14:textId="77777777" w:rsidR="00DD23BA" w:rsidRDefault="00DD23BA" w:rsidP="00DD23BA">
      <w:pPr>
        <w:pStyle w:val="2"/>
        <w:spacing w:before="156" w:after="156"/>
      </w:pPr>
      <w:bookmarkStart w:id="159" w:name="_Toc6880"/>
      <w:bookmarkStart w:id="160" w:name="_Toc493517071"/>
      <w:r w:rsidRPr="003B76F9">
        <w:rPr>
          <w:rFonts w:hint="eastAsia"/>
        </w:rPr>
        <w:t>7</w:t>
      </w:r>
      <w:r w:rsidRPr="003B76F9">
        <w:t>.</w:t>
      </w:r>
      <w:r w:rsidRPr="003B76F9">
        <w:rPr>
          <w:rFonts w:hint="eastAsia"/>
        </w:rPr>
        <w:t xml:space="preserve">4  </w:t>
      </w:r>
      <w:r w:rsidRPr="003B76F9">
        <w:rPr>
          <w:rFonts w:hint="eastAsia"/>
        </w:rPr>
        <w:t>个人剂量档案管理检查</w:t>
      </w:r>
      <w:bookmarkEnd w:id="155"/>
      <w:bookmarkEnd w:id="156"/>
      <w:bookmarkEnd w:id="157"/>
      <w:bookmarkEnd w:id="159"/>
      <w:bookmarkEnd w:id="160"/>
    </w:p>
    <w:p w14:paraId="2FB6E26D" w14:textId="77777777" w:rsidR="003B76F9" w:rsidRDefault="00DD23BA" w:rsidP="00DD23BA">
      <w:pPr>
        <w:ind w:firstLine="480"/>
        <w:rPr>
          <w:rFonts w:cs="宋体"/>
          <w:bCs/>
        </w:rPr>
      </w:pPr>
      <w:r>
        <w:rPr>
          <w:rFonts w:cs="宋体" w:hint="eastAsia"/>
          <w:bCs/>
        </w:rPr>
        <w:t>本项目共配置辐射工作人员</w:t>
      </w:r>
      <w:r w:rsidR="003B76F9">
        <w:rPr>
          <w:rFonts w:cs="宋体"/>
          <w:bCs/>
        </w:rPr>
        <w:t>7</w:t>
      </w:r>
      <w:r>
        <w:rPr>
          <w:rFonts w:cs="宋体" w:hint="eastAsia"/>
          <w:bCs/>
        </w:rPr>
        <w:t>人，</w:t>
      </w:r>
      <w:r>
        <w:rPr>
          <w:rFonts w:cs="宋体"/>
          <w:bCs/>
        </w:rPr>
        <w:t>已对辐射工作人员进行个人剂量监测</w:t>
      </w:r>
      <w:r w:rsidR="000E49AB">
        <w:rPr>
          <w:rFonts w:cs="宋体" w:hint="eastAsia"/>
          <w:bCs/>
        </w:rPr>
        <w:t>（个人剂量监测报告见附件</w:t>
      </w:r>
      <w:r w:rsidR="000E49AB">
        <w:rPr>
          <w:rFonts w:cs="宋体" w:hint="eastAsia"/>
          <w:bCs/>
        </w:rPr>
        <w:t>1</w:t>
      </w:r>
      <w:r w:rsidR="000E49AB">
        <w:rPr>
          <w:rFonts w:cs="宋体" w:hint="eastAsia"/>
          <w:bCs/>
        </w:rPr>
        <w:t>）</w:t>
      </w:r>
      <w:r>
        <w:rPr>
          <w:rFonts w:cs="宋体" w:hint="eastAsia"/>
          <w:bCs/>
        </w:rPr>
        <w:t>，</w:t>
      </w:r>
      <w:r w:rsidR="000E49AB">
        <w:rPr>
          <w:rFonts w:cs="宋体" w:hint="eastAsia"/>
          <w:bCs/>
        </w:rPr>
        <w:t>辐射工作人员个人剂量监测结果</w:t>
      </w:r>
      <w:r w:rsidR="00A17A98">
        <w:rPr>
          <w:rFonts w:cs="宋体" w:hint="eastAsia"/>
          <w:bCs/>
        </w:rPr>
        <w:t>统计见表</w:t>
      </w:r>
      <w:r w:rsidR="00A17A98">
        <w:rPr>
          <w:rFonts w:cs="宋体" w:hint="eastAsia"/>
          <w:bCs/>
        </w:rPr>
        <w:t>7-</w:t>
      </w:r>
      <w:r w:rsidR="00A17A98">
        <w:rPr>
          <w:rFonts w:cs="宋体"/>
          <w:bCs/>
        </w:rPr>
        <w:t>5</w:t>
      </w:r>
      <w:r>
        <w:rPr>
          <w:rFonts w:cs="宋体" w:hint="eastAsia"/>
          <w:bCs/>
        </w:rPr>
        <w:t>。</w:t>
      </w:r>
    </w:p>
    <w:p w14:paraId="1619488A" w14:textId="77777777" w:rsidR="00DD23BA" w:rsidRDefault="003B76F9" w:rsidP="003B76F9">
      <w:pPr>
        <w:ind w:firstLineChars="0" w:firstLine="0"/>
        <w:rPr>
          <w:rFonts w:cs="宋体"/>
          <w:bCs/>
        </w:rPr>
      </w:pPr>
      <w:r>
        <w:rPr>
          <w:rFonts w:cs="宋体" w:hint="eastAsia"/>
          <w:bCs/>
        </w:rPr>
        <w:t>（注：个人剂量监测报告</w:t>
      </w:r>
      <w:r>
        <w:rPr>
          <w:rFonts w:cs="宋体" w:hint="eastAsia"/>
          <w:bCs/>
        </w:rPr>
        <w:t>11</w:t>
      </w:r>
      <w:r>
        <w:rPr>
          <w:rFonts w:cs="宋体" w:hint="eastAsia"/>
          <w:bCs/>
        </w:rPr>
        <w:t>人，其中三人离职，一人调岗，不再参与辐射工作）。</w:t>
      </w:r>
    </w:p>
    <w:p w14:paraId="6300A0E9" w14:textId="77777777" w:rsidR="00D12001" w:rsidRDefault="00D12001" w:rsidP="00D12001">
      <w:pPr>
        <w:ind w:firstLine="480"/>
        <w:jc w:val="center"/>
      </w:pPr>
      <w:r w:rsidRPr="002C2315">
        <w:t>表</w:t>
      </w:r>
      <w:r w:rsidRPr="002C2315">
        <w:t>7-5</w:t>
      </w:r>
      <w:r w:rsidRPr="002C2315">
        <w:rPr>
          <w:rFonts w:hint="eastAsia"/>
        </w:rPr>
        <w:t xml:space="preserve"> </w:t>
      </w:r>
      <w:r w:rsidRPr="002C2315">
        <w:t xml:space="preserve"> </w:t>
      </w:r>
      <w:r w:rsidR="000E3423" w:rsidRPr="002C2315">
        <w:rPr>
          <w:rFonts w:cs="宋体" w:hint="eastAsia"/>
          <w:bCs/>
        </w:rPr>
        <w:t>辐射工作人员个人剂量监测</w:t>
      </w:r>
      <w:r w:rsidRPr="002C2315">
        <w:rPr>
          <w:rFonts w:hint="eastAsia"/>
        </w:rPr>
        <w:t>一览表</w:t>
      </w:r>
    </w:p>
    <w:tbl>
      <w:tblPr>
        <w:tblStyle w:val="aa"/>
        <w:tblW w:w="7229" w:type="dxa"/>
        <w:jc w:val="center"/>
        <w:tblLook w:val="04A0" w:firstRow="1" w:lastRow="0" w:firstColumn="1" w:lastColumn="0" w:noHBand="0" w:noVBand="1"/>
      </w:tblPr>
      <w:tblGrid>
        <w:gridCol w:w="709"/>
        <w:gridCol w:w="1134"/>
        <w:gridCol w:w="1276"/>
        <w:gridCol w:w="1417"/>
        <w:gridCol w:w="1276"/>
        <w:gridCol w:w="1417"/>
      </w:tblGrid>
      <w:tr w:rsidR="00D75C80" w14:paraId="50C33B67" w14:textId="77777777" w:rsidTr="00F75AB9">
        <w:trPr>
          <w:trHeight w:val="475"/>
          <w:jc w:val="center"/>
        </w:trPr>
        <w:tc>
          <w:tcPr>
            <w:tcW w:w="709" w:type="dxa"/>
            <w:tcBorders>
              <w:top w:val="single" w:sz="12" w:space="0" w:color="auto"/>
              <w:left w:val="nil"/>
              <w:bottom w:val="single" w:sz="12" w:space="0" w:color="auto"/>
            </w:tcBorders>
            <w:vAlign w:val="center"/>
          </w:tcPr>
          <w:p w14:paraId="2A29EF20" w14:textId="77777777" w:rsidR="00D75C80" w:rsidRDefault="00D75C80" w:rsidP="002C2315">
            <w:pPr>
              <w:spacing w:line="240" w:lineRule="auto"/>
              <w:ind w:firstLineChars="0" w:firstLine="0"/>
              <w:jc w:val="center"/>
            </w:pPr>
            <w:r>
              <w:t>序号</w:t>
            </w:r>
          </w:p>
        </w:tc>
        <w:tc>
          <w:tcPr>
            <w:tcW w:w="1134" w:type="dxa"/>
            <w:tcBorders>
              <w:top w:val="single" w:sz="12" w:space="0" w:color="auto"/>
              <w:bottom w:val="single" w:sz="12" w:space="0" w:color="auto"/>
            </w:tcBorders>
            <w:vAlign w:val="center"/>
          </w:tcPr>
          <w:p w14:paraId="25C7685B" w14:textId="77777777" w:rsidR="00D75C80" w:rsidRDefault="00D75C80" w:rsidP="002C2315">
            <w:pPr>
              <w:spacing w:line="240" w:lineRule="auto"/>
              <w:ind w:firstLineChars="0" w:firstLine="0"/>
              <w:jc w:val="center"/>
            </w:pPr>
            <w:r>
              <w:t>姓名</w:t>
            </w:r>
          </w:p>
        </w:tc>
        <w:tc>
          <w:tcPr>
            <w:tcW w:w="1276" w:type="dxa"/>
            <w:tcBorders>
              <w:top w:val="single" w:sz="12" w:space="0" w:color="auto"/>
              <w:bottom w:val="single" w:sz="12" w:space="0" w:color="auto"/>
            </w:tcBorders>
          </w:tcPr>
          <w:p w14:paraId="6DFB3AB4" w14:textId="77777777" w:rsidR="00D75C80" w:rsidRDefault="00D75C80" w:rsidP="002C2315">
            <w:pPr>
              <w:spacing w:line="240" w:lineRule="auto"/>
              <w:ind w:firstLineChars="0" w:firstLine="0"/>
              <w:jc w:val="center"/>
            </w:pPr>
            <w:r>
              <w:rPr>
                <w:rFonts w:hint="eastAsia"/>
              </w:rPr>
              <w:t>201</w:t>
            </w:r>
            <w:r>
              <w:t>7</w:t>
            </w:r>
          </w:p>
          <w:p w14:paraId="5A080ED0" w14:textId="77777777" w:rsidR="00D75C80" w:rsidRDefault="00D75C80" w:rsidP="002C2315">
            <w:pPr>
              <w:spacing w:line="240" w:lineRule="auto"/>
              <w:ind w:firstLineChars="0" w:firstLine="0"/>
              <w:jc w:val="center"/>
            </w:pPr>
            <w:r>
              <w:rPr>
                <w:rFonts w:hint="eastAsia"/>
              </w:rPr>
              <w:t>第一季度</w:t>
            </w:r>
          </w:p>
          <w:p w14:paraId="022D327C" w14:textId="77777777" w:rsidR="00D75C80" w:rsidRDefault="00D75C80" w:rsidP="002C2315">
            <w:pPr>
              <w:spacing w:line="240" w:lineRule="auto"/>
              <w:ind w:firstLineChars="0" w:firstLine="0"/>
              <w:jc w:val="center"/>
            </w:pPr>
            <w:r>
              <w:rPr>
                <w:rFonts w:hint="eastAsia"/>
              </w:rPr>
              <w:t>（</w:t>
            </w:r>
            <w:r>
              <w:rPr>
                <w:rFonts w:hint="eastAsia"/>
              </w:rPr>
              <w:t>m</w:t>
            </w:r>
            <w:r>
              <w:t>Sv</w:t>
            </w:r>
            <w:r>
              <w:rPr>
                <w:rFonts w:hint="eastAsia"/>
              </w:rPr>
              <w:t>）</w:t>
            </w:r>
          </w:p>
        </w:tc>
        <w:tc>
          <w:tcPr>
            <w:tcW w:w="1417" w:type="dxa"/>
            <w:tcBorders>
              <w:top w:val="single" w:sz="12" w:space="0" w:color="auto"/>
              <w:bottom w:val="single" w:sz="12" w:space="0" w:color="auto"/>
            </w:tcBorders>
          </w:tcPr>
          <w:p w14:paraId="1AF66843" w14:textId="77777777" w:rsidR="00D75C80" w:rsidRDefault="00D75C80" w:rsidP="002C2315">
            <w:pPr>
              <w:spacing w:line="240" w:lineRule="auto"/>
              <w:ind w:firstLineChars="0" w:firstLine="0"/>
              <w:jc w:val="center"/>
            </w:pPr>
            <w:r>
              <w:rPr>
                <w:rFonts w:hint="eastAsia"/>
              </w:rPr>
              <w:t>2017</w:t>
            </w:r>
          </w:p>
          <w:p w14:paraId="7A0A8211" w14:textId="77777777" w:rsidR="00D75C80" w:rsidRDefault="00D75C80" w:rsidP="002C2315">
            <w:pPr>
              <w:spacing w:line="240" w:lineRule="auto"/>
              <w:ind w:firstLineChars="0" w:firstLine="0"/>
              <w:jc w:val="center"/>
            </w:pPr>
            <w:r>
              <w:t>第</w:t>
            </w:r>
            <w:r>
              <w:rPr>
                <w:rFonts w:hint="eastAsia"/>
              </w:rPr>
              <w:t>二</w:t>
            </w:r>
            <w:r>
              <w:t>季度</w:t>
            </w:r>
            <w:r>
              <w:rPr>
                <w:rFonts w:hint="eastAsia"/>
              </w:rPr>
              <w:t>（</w:t>
            </w:r>
            <w:r>
              <w:rPr>
                <w:rFonts w:hint="eastAsia"/>
              </w:rPr>
              <w:t>m</w:t>
            </w:r>
            <w:r>
              <w:t>Sv</w:t>
            </w:r>
            <w:r>
              <w:rPr>
                <w:rFonts w:hint="eastAsia"/>
              </w:rPr>
              <w:t>）</w:t>
            </w:r>
          </w:p>
        </w:tc>
        <w:tc>
          <w:tcPr>
            <w:tcW w:w="1276" w:type="dxa"/>
            <w:tcBorders>
              <w:top w:val="single" w:sz="12" w:space="0" w:color="auto"/>
              <w:bottom w:val="single" w:sz="12" w:space="0" w:color="auto"/>
            </w:tcBorders>
          </w:tcPr>
          <w:p w14:paraId="002CD212" w14:textId="77777777" w:rsidR="00D75C80" w:rsidRDefault="00D75C80" w:rsidP="002C2315">
            <w:pPr>
              <w:spacing w:line="240" w:lineRule="auto"/>
              <w:ind w:firstLineChars="0" w:firstLine="0"/>
              <w:jc w:val="center"/>
            </w:pPr>
            <w:r>
              <w:rPr>
                <w:rFonts w:hint="eastAsia"/>
              </w:rPr>
              <w:t>2017</w:t>
            </w:r>
          </w:p>
          <w:p w14:paraId="5283B4CF" w14:textId="77777777" w:rsidR="00D75C80" w:rsidRDefault="00D75C80" w:rsidP="002C2315">
            <w:pPr>
              <w:spacing w:line="240" w:lineRule="auto"/>
              <w:ind w:firstLineChars="0" w:firstLine="0"/>
              <w:jc w:val="center"/>
            </w:pPr>
            <w:r>
              <w:t>第</w:t>
            </w:r>
            <w:r>
              <w:rPr>
                <w:rFonts w:hint="eastAsia"/>
              </w:rPr>
              <w:t>三</w:t>
            </w:r>
            <w:r>
              <w:t>季度</w:t>
            </w:r>
            <w:r>
              <w:rPr>
                <w:rFonts w:hint="eastAsia"/>
              </w:rPr>
              <w:t>（</w:t>
            </w:r>
            <w:r>
              <w:rPr>
                <w:rFonts w:hint="eastAsia"/>
              </w:rPr>
              <w:t>m</w:t>
            </w:r>
            <w:r>
              <w:t>Sv</w:t>
            </w:r>
            <w:r>
              <w:rPr>
                <w:rFonts w:hint="eastAsia"/>
              </w:rPr>
              <w:t>）</w:t>
            </w:r>
          </w:p>
        </w:tc>
        <w:tc>
          <w:tcPr>
            <w:tcW w:w="1417" w:type="dxa"/>
            <w:tcBorders>
              <w:top w:val="single" w:sz="12" w:space="0" w:color="auto"/>
              <w:bottom w:val="single" w:sz="12" w:space="0" w:color="auto"/>
              <w:right w:val="nil"/>
            </w:tcBorders>
          </w:tcPr>
          <w:p w14:paraId="21BC52DA" w14:textId="77777777" w:rsidR="00D75C80" w:rsidRDefault="00D75C80" w:rsidP="002C2315">
            <w:pPr>
              <w:spacing w:line="240" w:lineRule="auto"/>
              <w:ind w:firstLineChars="0" w:firstLine="0"/>
              <w:jc w:val="center"/>
            </w:pPr>
            <w:r w:rsidRPr="003B76F9">
              <w:rPr>
                <w:rFonts w:hint="eastAsia"/>
              </w:rPr>
              <w:t>最近</w:t>
            </w:r>
            <w:r w:rsidRPr="003B76F9">
              <w:rPr>
                <w:rFonts w:hint="eastAsia"/>
              </w:rPr>
              <w:t>12</w:t>
            </w:r>
            <w:r w:rsidRPr="003B76F9">
              <w:rPr>
                <w:rFonts w:hint="eastAsia"/>
              </w:rPr>
              <w:t>个月累计剂量（</w:t>
            </w:r>
            <w:r w:rsidRPr="003B76F9">
              <w:rPr>
                <w:rFonts w:hint="eastAsia"/>
              </w:rPr>
              <w:t>m</w:t>
            </w:r>
            <w:r w:rsidRPr="003B76F9">
              <w:t>Sv</w:t>
            </w:r>
            <w:r w:rsidRPr="003B76F9">
              <w:rPr>
                <w:rFonts w:hint="eastAsia"/>
              </w:rPr>
              <w:t>）</w:t>
            </w:r>
          </w:p>
        </w:tc>
      </w:tr>
      <w:tr w:rsidR="003B76F9" w14:paraId="66F2ACBD" w14:textId="77777777" w:rsidTr="003B76F9">
        <w:trPr>
          <w:trHeight w:val="33"/>
          <w:jc w:val="center"/>
        </w:trPr>
        <w:tc>
          <w:tcPr>
            <w:tcW w:w="709" w:type="dxa"/>
            <w:tcBorders>
              <w:top w:val="single" w:sz="12" w:space="0" w:color="auto"/>
              <w:left w:val="nil"/>
            </w:tcBorders>
          </w:tcPr>
          <w:p w14:paraId="6CCABFD3" w14:textId="77777777" w:rsidR="003B76F9" w:rsidRDefault="003B76F9" w:rsidP="002343F2">
            <w:pPr>
              <w:ind w:firstLineChars="0" w:firstLine="0"/>
              <w:jc w:val="center"/>
            </w:pPr>
            <w:r>
              <w:rPr>
                <w:rFonts w:hint="eastAsia"/>
              </w:rPr>
              <w:t>1</w:t>
            </w:r>
          </w:p>
        </w:tc>
        <w:tc>
          <w:tcPr>
            <w:tcW w:w="1134" w:type="dxa"/>
            <w:tcBorders>
              <w:top w:val="single" w:sz="12" w:space="0" w:color="auto"/>
            </w:tcBorders>
          </w:tcPr>
          <w:p w14:paraId="392DE096" w14:textId="77777777" w:rsidR="003B76F9" w:rsidRDefault="003B76F9" w:rsidP="002343F2">
            <w:pPr>
              <w:ind w:firstLineChars="0" w:firstLine="0"/>
              <w:jc w:val="center"/>
            </w:pPr>
            <w:r>
              <w:rPr>
                <w:rFonts w:hint="eastAsia"/>
              </w:rPr>
              <w:t>李荣</w:t>
            </w:r>
            <w:r>
              <w:t>全</w:t>
            </w:r>
          </w:p>
        </w:tc>
        <w:tc>
          <w:tcPr>
            <w:tcW w:w="1276" w:type="dxa"/>
            <w:tcBorders>
              <w:top w:val="single" w:sz="12" w:space="0" w:color="auto"/>
            </w:tcBorders>
          </w:tcPr>
          <w:p w14:paraId="300DB9BA" w14:textId="77777777" w:rsidR="003B76F9" w:rsidRDefault="003B76F9" w:rsidP="002343F2">
            <w:pPr>
              <w:ind w:firstLineChars="0" w:firstLine="0"/>
              <w:jc w:val="center"/>
            </w:pPr>
            <w:r>
              <w:rPr>
                <w:rFonts w:hint="eastAsia"/>
              </w:rPr>
              <w:t>0.140</w:t>
            </w:r>
          </w:p>
        </w:tc>
        <w:tc>
          <w:tcPr>
            <w:tcW w:w="4110" w:type="dxa"/>
            <w:gridSpan w:val="3"/>
            <w:tcBorders>
              <w:top w:val="single" w:sz="12" w:space="0" w:color="auto"/>
              <w:right w:val="nil"/>
            </w:tcBorders>
          </w:tcPr>
          <w:p w14:paraId="199AE93E" w14:textId="77777777" w:rsidR="003B76F9" w:rsidRDefault="003B76F9" w:rsidP="002343F2">
            <w:pPr>
              <w:ind w:firstLineChars="0" w:firstLine="0"/>
              <w:jc w:val="center"/>
            </w:pPr>
            <w:r>
              <w:t>检定时间未到</w:t>
            </w:r>
          </w:p>
        </w:tc>
      </w:tr>
      <w:tr w:rsidR="003B76F9" w14:paraId="699ED5EA" w14:textId="77777777" w:rsidTr="003B76F9">
        <w:trPr>
          <w:trHeight w:val="33"/>
          <w:jc w:val="center"/>
        </w:trPr>
        <w:tc>
          <w:tcPr>
            <w:tcW w:w="709" w:type="dxa"/>
            <w:tcBorders>
              <w:left w:val="nil"/>
            </w:tcBorders>
          </w:tcPr>
          <w:p w14:paraId="06D9B7DD" w14:textId="77777777" w:rsidR="003B76F9" w:rsidRDefault="003B76F9" w:rsidP="002343F2">
            <w:pPr>
              <w:ind w:firstLineChars="0" w:firstLine="0"/>
              <w:jc w:val="center"/>
            </w:pPr>
            <w:r>
              <w:rPr>
                <w:rFonts w:hint="eastAsia"/>
              </w:rPr>
              <w:t>2</w:t>
            </w:r>
          </w:p>
        </w:tc>
        <w:tc>
          <w:tcPr>
            <w:tcW w:w="1134" w:type="dxa"/>
          </w:tcPr>
          <w:p w14:paraId="696F4DA8" w14:textId="77777777" w:rsidR="003B76F9" w:rsidRDefault="003B76F9" w:rsidP="002343F2">
            <w:pPr>
              <w:ind w:firstLineChars="0" w:firstLine="0"/>
              <w:jc w:val="center"/>
            </w:pPr>
            <w:r>
              <w:rPr>
                <w:rFonts w:hint="eastAsia"/>
              </w:rPr>
              <w:t>徐东</w:t>
            </w:r>
            <w:r>
              <w:t>东</w:t>
            </w:r>
          </w:p>
        </w:tc>
        <w:tc>
          <w:tcPr>
            <w:tcW w:w="1276" w:type="dxa"/>
          </w:tcPr>
          <w:p w14:paraId="6E0324F5" w14:textId="77777777" w:rsidR="003B76F9" w:rsidRDefault="003B76F9" w:rsidP="002343F2">
            <w:pPr>
              <w:ind w:firstLineChars="0" w:firstLine="0"/>
              <w:jc w:val="center"/>
            </w:pPr>
            <w:r>
              <w:rPr>
                <w:rFonts w:hint="eastAsia"/>
              </w:rPr>
              <w:t>0.255</w:t>
            </w:r>
          </w:p>
        </w:tc>
        <w:tc>
          <w:tcPr>
            <w:tcW w:w="4110" w:type="dxa"/>
            <w:gridSpan w:val="3"/>
            <w:tcBorders>
              <w:right w:val="nil"/>
            </w:tcBorders>
          </w:tcPr>
          <w:p w14:paraId="09ADBFAC" w14:textId="77777777" w:rsidR="003B76F9" w:rsidRDefault="003B76F9" w:rsidP="002343F2">
            <w:pPr>
              <w:ind w:firstLineChars="0" w:firstLine="0"/>
              <w:jc w:val="center"/>
            </w:pPr>
            <w:r>
              <w:t>离职</w:t>
            </w:r>
          </w:p>
        </w:tc>
      </w:tr>
      <w:tr w:rsidR="003B76F9" w14:paraId="5F5A9B9D" w14:textId="77777777" w:rsidTr="003B76F9">
        <w:trPr>
          <w:trHeight w:val="33"/>
          <w:jc w:val="center"/>
        </w:trPr>
        <w:tc>
          <w:tcPr>
            <w:tcW w:w="709" w:type="dxa"/>
            <w:tcBorders>
              <w:left w:val="nil"/>
            </w:tcBorders>
          </w:tcPr>
          <w:p w14:paraId="0D816733" w14:textId="77777777" w:rsidR="003B76F9" w:rsidRDefault="003B76F9" w:rsidP="002343F2">
            <w:pPr>
              <w:ind w:firstLineChars="0" w:firstLine="0"/>
              <w:jc w:val="center"/>
            </w:pPr>
            <w:r>
              <w:rPr>
                <w:rFonts w:hint="eastAsia"/>
              </w:rPr>
              <w:t>3</w:t>
            </w:r>
          </w:p>
        </w:tc>
        <w:tc>
          <w:tcPr>
            <w:tcW w:w="1134" w:type="dxa"/>
          </w:tcPr>
          <w:p w14:paraId="3860C64D" w14:textId="77777777" w:rsidR="003B76F9" w:rsidRDefault="003B76F9" w:rsidP="002343F2">
            <w:pPr>
              <w:ind w:firstLineChars="0" w:firstLine="0"/>
              <w:jc w:val="center"/>
            </w:pPr>
            <w:r>
              <w:rPr>
                <w:rFonts w:hint="eastAsia"/>
              </w:rPr>
              <w:t>张贺</w:t>
            </w:r>
          </w:p>
        </w:tc>
        <w:tc>
          <w:tcPr>
            <w:tcW w:w="1276" w:type="dxa"/>
          </w:tcPr>
          <w:p w14:paraId="73A44958" w14:textId="77777777" w:rsidR="003B76F9" w:rsidRDefault="003B76F9" w:rsidP="002343F2">
            <w:pPr>
              <w:ind w:firstLineChars="0" w:firstLine="0"/>
              <w:jc w:val="center"/>
            </w:pPr>
            <w:r>
              <w:rPr>
                <w:rFonts w:hint="eastAsia"/>
              </w:rPr>
              <w:t>0.191</w:t>
            </w:r>
          </w:p>
        </w:tc>
        <w:tc>
          <w:tcPr>
            <w:tcW w:w="4110" w:type="dxa"/>
            <w:gridSpan w:val="3"/>
            <w:tcBorders>
              <w:right w:val="nil"/>
            </w:tcBorders>
          </w:tcPr>
          <w:p w14:paraId="009E98DA" w14:textId="77777777" w:rsidR="003B76F9" w:rsidRDefault="003B76F9" w:rsidP="002343F2">
            <w:pPr>
              <w:ind w:firstLineChars="0" w:firstLine="0"/>
              <w:jc w:val="center"/>
            </w:pPr>
            <w:r>
              <w:t>检定时间未到</w:t>
            </w:r>
          </w:p>
        </w:tc>
      </w:tr>
      <w:tr w:rsidR="003B76F9" w14:paraId="62C0F116" w14:textId="77777777" w:rsidTr="003B76F9">
        <w:trPr>
          <w:trHeight w:val="33"/>
          <w:jc w:val="center"/>
        </w:trPr>
        <w:tc>
          <w:tcPr>
            <w:tcW w:w="709" w:type="dxa"/>
            <w:tcBorders>
              <w:left w:val="nil"/>
            </w:tcBorders>
          </w:tcPr>
          <w:p w14:paraId="3210CDA0" w14:textId="77777777" w:rsidR="003B76F9" w:rsidRDefault="003B76F9" w:rsidP="002343F2">
            <w:pPr>
              <w:ind w:firstLineChars="0" w:firstLine="0"/>
              <w:jc w:val="center"/>
            </w:pPr>
            <w:r>
              <w:rPr>
                <w:rFonts w:hint="eastAsia"/>
              </w:rPr>
              <w:t>4</w:t>
            </w:r>
          </w:p>
        </w:tc>
        <w:tc>
          <w:tcPr>
            <w:tcW w:w="1134" w:type="dxa"/>
          </w:tcPr>
          <w:p w14:paraId="49AD2E2B" w14:textId="77777777" w:rsidR="003B76F9" w:rsidRDefault="003B76F9" w:rsidP="002343F2">
            <w:pPr>
              <w:ind w:firstLineChars="0" w:firstLine="0"/>
              <w:jc w:val="center"/>
            </w:pPr>
            <w:r>
              <w:rPr>
                <w:rFonts w:hint="eastAsia"/>
              </w:rPr>
              <w:t>赵磊</w:t>
            </w:r>
          </w:p>
        </w:tc>
        <w:tc>
          <w:tcPr>
            <w:tcW w:w="1276" w:type="dxa"/>
          </w:tcPr>
          <w:p w14:paraId="13D1068F" w14:textId="77777777" w:rsidR="003B76F9" w:rsidRDefault="003B76F9" w:rsidP="002343F2">
            <w:pPr>
              <w:ind w:firstLineChars="0" w:firstLine="0"/>
              <w:jc w:val="center"/>
            </w:pPr>
            <w:r>
              <w:rPr>
                <w:rFonts w:hint="eastAsia"/>
              </w:rPr>
              <w:t>0.291</w:t>
            </w:r>
          </w:p>
        </w:tc>
        <w:tc>
          <w:tcPr>
            <w:tcW w:w="4110" w:type="dxa"/>
            <w:gridSpan w:val="3"/>
            <w:tcBorders>
              <w:right w:val="nil"/>
            </w:tcBorders>
          </w:tcPr>
          <w:p w14:paraId="54F554BE" w14:textId="77777777" w:rsidR="003B76F9" w:rsidRDefault="003B76F9" w:rsidP="002343F2">
            <w:pPr>
              <w:ind w:firstLineChars="0" w:firstLine="0"/>
              <w:jc w:val="center"/>
            </w:pPr>
            <w:r>
              <w:t>检定时间未到</w:t>
            </w:r>
          </w:p>
        </w:tc>
      </w:tr>
      <w:tr w:rsidR="003B76F9" w14:paraId="0AB2A4DC" w14:textId="77777777" w:rsidTr="003B76F9">
        <w:trPr>
          <w:trHeight w:val="33"/>
          <w:jc w:val="center"/>
        </w:trPr>
        <w:tc>
          <w:tcPr>
            <w:tcW w:w="709" w:type="dxa"/>
            <w:tcBorders>
              <w:left w:val="nil"/>
            </w:tcBorders>
          </w:tcPr>
          <w:p w14:paraId="1EEDC0B2" w14:textId="77777777" w:rsidR="003B76F9" w:rsidRDefault="003B76F9" w:rsidP="002343F2">
            <w:pPr>
              <w:ind w:firstLineChars="0" w:firstLine="0"/>
              <w:jc w:val="center"/>
            </w:pPr>
            <w:r>
              <w:rPr>
                <w:rFonts w:hint="eastAsia"/>
              </w:rPr>
              <w:t>5</w:t>
            </w:r>
          </w:p>
        </w:tc>
        <w:tc>
          <w:tcPr>
            <w:tcW w:w="1134" w:type="dxa"/>
          </w:tcPr>
          <w:p w14:paraId="22062F21" w14:textId="77777777" w:rsidR="003B76F9" w:rsidRDefault="003B76F9" w:rsidP="002343F2">
            <w:pPr>
              <w:ind w:firstLineChars="0" w:firstLine="0"/>
              <w:jc w:val="center"/>
            </w:pPr>
            <w:r>
              <w:rPr>
                <w:rFonts w:hint="eastAsia"/>
              </w:rPr>
              <w:t>杨太</w:t>
            </w:r>
            <w:r>
              <w:t>国</w:t>
            </w:r>
          </w:p>
        </w:tc>
        <w:tc>
          <w:tcPr>
            <w:tcW w:w="1276" w:type="dxa"/>
          </w:tcPr>
          <w:p w14:paraId="624ABCE2" w14:textId="77777777" w:rsidR="003B76F9" w:rsidRDefault="003B76F9" w:rsidP="002343F2">
            <w:pPr>
              <w:ind w:firstLineChars="0" w:firstLine="0"/>
              <w:jc w:val="center"/>
            </w:pPr>
            <w:r>
              <w:rPr>
                <w:rFonts w:hint="eastAsia"/>
              </w:rPr>
              <w:t>0.251</w:t>
            </w:r>
          </w:p>
        </w:tc>
        <w:tc>
          <w:tcPr>
            <w:tcW w:w="4110" w:type="dxa"/>
            <w:gridSpan w:val="3"/>
            <w:tcBorders>
              <w:right w:val="nil"/>
            </w:tcBorders>
          </w:tcPr>
          <w:p w14:paraId="683D1745" w14:textId="77777777" w:rsidR="003B76F9" w:rsidRDefault="003B76F9" w:rsidP="002343F2">
            <w:pPr>
              <w:ind w:firstLineChars="0" w:firstLine="0"/>
              <w:jc w:val="center"/>
            </w:pPr>
            <w:r>
              <w:t>离职</w:t>
            </w:r>
          </w:p>
        </w:tc>
      </w:tr>
      <w:tr w:rsidR="003B76F9" w14:paraId="138D5AEE" w14:textId="77777777" w:rsidTr="003B76F9">
        <w:trPr>
          <w:trHeight w:val="33"/>
          <w:jc w:val="center"/>
        </w:trPr>
        <w:tc>
          <w:tcPr>
            <w:tcW w:w="709" w:type="dxa"/>
            <w:tcBorders>
              <w:left w:val="nil"/>
            </w:tcBorders>
          </w:tcPr>
          <w:p w14:paraId="026B49E4" w14:textId="77777777" w:rsidR="003B76F9" w:rsidRDefault="003B76F9" w:rsidP="002343F2">
            <w:pPr>
              <w:ind w:firstLineChars="0" w:firstLine="0"/>
              <w:jc w:val="center"/>
            </w:pPr>
            <w:r>
              <w:rPr>
                <w:rFonts w:hint="eastAsia"/>
              </w:rPr>
              <w:t>6</w:t>
            </w:r>
          </w:p>
        </w:tc>
        <w:tc>
          <w:tcPr>
            <w:tcW w:w="1134" w:type="dxa"/>
          </w:tcPr>
          <w:p w14:paraId="68FE6B9E" w14:textId="77777777" w:rsidR="003B76F9" w:rsidRDefault="003B76F9" w:rsidP="002343F2">
            <w:pPr>
              <w:ind w:firstLineChars="0" w:firstLine="0"/>
              <w:jc w:val="center"/>
            </w:pPr>
            <w:r>
              <w:rPr>
                <w:rFonts w:hint="eastAsia"/>
              </w:rPr>
              <w:t>刘洋</w:t>
            </w:r>
          </w:p>
        </w:tc>
        <w:tc>
          <w:tcPr>
            <w:tcW w:w="1276" w:type="dxa"/>
          </w:tcPr>
          <w:p w14:paraId="03738AA9" w14:textId="77777777" w:rsidR="003B76F9" w:rsidRDefault="003B76F9" w:rsidP="00852748">
            <w:pPr>
              <w:ind w:firstLineChars="0" w:firstLine="0"/>
              <w:jc w:val="center"/>
            </w:pPr>
            <w:r>
              <w:rPr>
                <w:rFonts w:hint="eastAsia"/>
              </w:rPr>
              <w:t>0.220</w:t>
            </w:r>
          </w:p>
        </w:tc>
        <w:tc>
          <w:tcPr>
            <w:tcW w:w="4110" w:type="dxa"/>
            <w:gridSpan w:val="3"/>
            <w:tcBorders>
              <w:right w:val="nil"/>
            </w:tcBorders>
          </w:tcPr>
          <w:p w14:paraId="029B1BFD" w14:textId="77777777" w:rsidR="003B76F9" w:rsidRDefault="003B76F9" w:rsidP="002343F2">
            <w:pPr>
              <w:ind w:firstLineChars="0" w:firstLine="0"/>
              <w:jc w:val="center"/>
            </w:pPr>
            <w:r>
              <w:t>离职</w:t>
            </w:r>
          </w:p>
        </w:tc>
      </w:tr>
      <w:tr w:rsidR="003B76F9" w14:paraId="309D49B5" w14:textId="77777777" w:rsidTr="003B76F9">
        <w:trPr>
          <w:trHeight w:val="33"/>
          <w:jc w:val="center"/>
        </w:trPr>
        <w:tc>
          <w:tcPr>
            <w:tcW w:w="709" w:type="dxa"/>
            <w:tcBorders>
              <w:left w:val="nil"/>
            </w:tcBorders>
          </w:tcPr>
          <w:p w14:paraId="30E621C6" w14:textId="77777777" w:rsidR="003B76F9" w:rsidRDefault="003B76F9" w:rsidP="002343F2">
            <w:pPr>
              <w:ind w:firstLineChars="0" w:firstLine="0"/>
              <w:jc w:val="center"/>
            </w:pPr>
            <w:r>
              <w:rPr>
                <w:rFonts w:hint="eastAsia"/>
              </w:rPr>
              <w:t>7</w:t>
            </w:r>
          </w:p>
        </w:tc>
        <w:tc>
          <w:tcPr>
            <w:tcW w:w="1134" w:type="dxa"/>
          </w:tcPr>
          <w:p w14:paraId="07AA7416" w14:textId="77777777" w:rsidR="003B76F9" w:rsidRDefault="003B76F9" w:rsidP="002343F2">
            <w:pPr>
              <w:ind w:firstLineChars="0" w:firstLine="0"/>
              <w:jc w:val="center"/>
            </w:pPr>
            <w:r>
              <w:rPr>
                <w:rFonts w:hint="eastAsia"/>
              </w:rPr>
              <w:t>陶均红</w:t>
            </w:r>
          </w:p>
        </w:tc>
        <w:tc>
          <w:tcPr>
            <w:tcW w:w="1276" w:type="dxa"/>
            <w:vAlign w:val="center"/>
          </w:tcPr>
          <w:p w14:paraId="31342A96" w14:textId="77777777" w:rsidR="003B76F9" w:rsidRDefault="003B76F9" w:rsidP="00C63B16">
            <w:pPr>
              <w:ind w:firstLineChars="0" w:firstLine="0"/>
              <w:jc w:val="center"/>
            </w:pPr>
            <w:r>
              <w:rPr>
                <w:rFonts w:hint="eastAsia"/>
              </w:rPr>
              <w:t>0.225</w:t>
            </w:r>
          </w:p>
        </w:tc>
        <w:tc>
          <w:tcPr>
            <w:tcW w:w="4110" w:type="dxa"/>
            <w:gridSpan w:val="3"/>
            <w:tcBorders>
              <w:right w:val="nil"/>
            </w:tcBorders>
          </w:tcPr>
          <w:p w14:paraId="395297FB" w14:textId="77777777" w:rsidR="003B76F9" w:rsidRDefault="003B76F9" w:rsidP="002343F2">
            <w:pPr>
              <w:ind w:firstLineChars="0" w:firstLine="0"/>
              <w:jc w:val="center"/>
            </w:pPr>
            <w:r>
              <w:t>检定时间未到</w:t>
            </w:r>
          </w:p>
        </w:tc>
      </w:tr>
      <w:tr w:rsidR="003B76F9" w14:paraId="48FA49F2" w14:textId="77777777" w:rsidTr="003B76F9">
        <w:trPr>
          <w:trHeight w:val="33"/>
          <w:jc w:val="center"/>
        </w:trPr>
        <w:tc>
          <w:tcPr>
            <w:tcW w:w="709" w:type="dxa"/>
            <w:tcBorders>
              <w:left w:val="nil"/>
            </w:tcBorders>
          </w:tcPr>
          <w:p w14:paraId="1D217036" w14:textId="77777777" w:rsidR="003B76F9" w:rsidRDefault="003B76F9" w:rsidP="002343F2">
            <w:pPr>
              <w:ind w:firstLineChars="0" w:firstLine="0"/>
              <w:jc w:val="center"/>
            </w:pPr>
            <w:r>
              <w:rPr>
                <w:rFonts w:hint="eastAsia"/>
              </w:rPr>
              <w:t>8</w:t>
            </w:r>
          </w:p>
        </w:tc>
        <w:tc>
          <w:tcPr>
            <w:tcW w:w="1134" w:type="dxa"/>
          </w:tcPr>
          <w:p w14:paraId="26DA77B9" w14:textId="77777777" w:rsidR="003B76F9" w:rsidRDefault="003B76F9" w:rsidP="002343F2">
            <w:pPr>
              <w:ind w:firstLineChars="0" w:firstLine="0"/>
              <w:jc w:val="center"/>
            </w:pPr>
            <w:r>
              <w:rPr>
                <w:rFonts w:hint="eastAsia"/>
              </w:rPr>
              <w:t>张耀</w:t>
            </w:r>
            <w:r>
              <w:t>龙</w:t>
            </w:r>
          </w:p>
        </w:tc>
        <w:tc>
          <w:tcPr>
            <w:tcW w:w="1276" w:type="dxa"/>
            <w:vAlign w:val="center"/>
          </w:tcPr>
          <w:p w14:paraId="262FBF36" w14:textId="77777777" w:rsidR="003B76F9" w:rsidRDefault="003B76F9" w:rsidP="00C63B16">
            <w:pPr>
              <w:ind w:firstLineChars="0" w:firstLine="0"/>
              <w:jc w:val="center"/>
            </w:pPr>
            <w:r>
              <w:rPr>
                <w:rFonts w:hint="eastAsia"/>
              </w:rPr>
              <w:t>0.248</w:t>
            </w:r>
          </w:p>
        </w:tc>
        <w:tc>
          <w:tcPr>
            <w:tcW w:w="4110" w:type="dxa"/>
            <w:gridSpan w:val="3"/>
            <w:tcBorders>
              <w:right w:val="nil"/>
            </w:tcBorders>
          </w:tcPr>
          <w:p w14:paraId="10C74DA4" w14:textId="77777777" w:rsidR="003B76F9" w:rsidRDefault="003B76F9" w:rsidP="002343F2">
            <w:pPr>
              <w:ind w:firstLineChars="0" w:firstLine="0"/>
              <w:jc w:val="center"/>
            </w:pPr>
            <w:r>
              <w:t>检定时间未到</w:t>
            </w:r>
          </w:p>
        </w:tc>
      </w:tr>
      <w:tr w:rsidR="003B76F9" w14:paraId="205209B1" w14:textId="77777777" w:rsidTr="003B76F9">
        <w:trPr>
          <w:trHeight w:val="33"/>
          <w:jc w:val="center"/>
        </w:trPr>
        <w:tc>
          <w:tcPr>
            <w:tcW w:w="709" w:type="dxa"/>
            <w:tcBorders>
              <w:left w:val="nil"/>
            </w:tcBorders>
          </w:tcPr>
          <w:p w14:paraId="44F399B0" w14:textId="77777777" w:rsidR="003B76F9" w:rsidRDefault="003B76F9" w:rsidP="002343F2">
            <w:pPr>
              <w:ind w:firstLineChars="0" w:firstLine="0"/>
              <w:jc w:val="center"/>
            </w:pPr>
            <w:r>
              <w:rPr>
                <w:rFonts w:hint="eastAsia"/>
              </w:rPr>
              <w:t>9</w:t>
            </w:r>
          </w:p>
        </w:tc>
        <w:tc>
          <w:tcPr>
            <w:tcW w:w="1134" w:type="dxa"/>
          </w:tcPr>
          <w:p w14:paraId="505BC76F" w14:textId="77777777" w:rsidR="003B76F9" w:rsidRDefault="003B76F9" w:rsidP="002343F2">
            <w:pPr>
              <w:ind w:firstLineChars="0" w:firstLine="0"/>
              <w:jc w:val="center"/>
            </w:pPr>
            <w:r>
              <w:rPr>
                <w:rFonts w:hint="eastAsia"/>
              </w:rPr>
              <w:t>林利</w:t>
            </w:r>
            <w:r>
              <w:t>威</w:t>
            </w:r>
          </w:p>
        </w:tc>
        <w:tc>
          <w:tcPr>
            <w:tcW w:w="1276" w:type="dxa"/>
            <w:vAlign w:val="center"/>
          </w:tcPr>
          <w:p w14:paraId="6BFEC6A3" w14:textId="77777777" w:rsidR="003B76F9" w:rsidRDefault="003B76F9" w:rsidP="00C63B16">
            <w:pPr>
              <w:ind w:firstLineChars="0" w:firstLine="0"/>
              <w:jc w:val="center"/>
            </w:pPr>
            <w:r>
              <w:rPr>
                <w:rFonts w:hint="eastAsia"/>
              </w:rPr>
              <w:t>0.257</w:t>
            </w:r>
          </w:p>
        </w:tc>
        <w:tc>
          <w:tcPr>
            <w:tcW w:w="4110" w:type="dxa"/>
            <w:gridSpan w:val="3"/>
            <w:tcBorders>
              <w:right w:val="nil"/>
            </w:tcBorders>
          </w:tcPr>
          <w:p w14:paraId="281748D6" w14:textId="77777777" w:rsidR="003B76F9" w:rsidRDefault="003B76F9" w:rsidP="002343F2">
            <w:pPr>
              <w:ind w:firstLineChars="0" w:firstLine="0"/>
              <w:jc w:val="center"/>
            </w:pPr>
            <w:r>
              <w:t>检定时间未到</w:t>
            </w:r>
          </w:p>
        </w:tc>
      </w:tr>
      <w:tr w:rsidR="003B76F9" w14:paraId="5F45024B" w14:textId="77777777" w:rsidTr="003B76F9">
        <w:trPr>
          <w:trHeight w:val="33"/>
          <w:jc w:val="center"/>
        </w:trPr>
        <w:tc>
          <w:tcPr>
            <w:tcW w:w="709" w:type="dxa"/>
            <w:tcBorders>
              <w:left w:val="nil"/>
            </w:tcBorders>
          </w:tcPr>
          <w:p w14:paraId="064A9DE0" w14:textId="77777777" w:rsidR="003B76F9" w:rsidRDefault="003B76F9" w:rsidP="002343F2">
            <w:pPr>
              <w:ind w:firstLineChars="0" w:firstLine="0"/>
              <w:jc w:val="center"/>
            </w:pPr>
            <w:r>
              <w:rPr>
                <w:rFonts w:hint="eastAsia"/>
              </w:rPr>
              <w:t>10</w:t>
            </w:r>
          </w:p>
        </w:tc>
        <w:tc>
          <w:tcPr>
            <w:tcW w:w="1134" w:type="dxa"/>
          </w:tcPr>
          <w:p w14:paraId="7797544B" w14:textId="77777777" w:rsidR="003B76F9" w:rsidRDefault="003B76F9" w:rsidP="002343F2">
            <w:pPr>
              <w:ind w:firstLineChars="0" w:firstLine="0"/>
              <w:jc w:val="center"/>
            </w:pPr>
            <w:r>
              <w:rPr>
                <w:rFonts w:hint="eastAsia"/>
              </w:rPr>
              <w:t>吴世</w:t>
            </w:r>
            <w:r>
              <w:t>炜</w:t>
            </w:r>
          </w:p>
        </w:tc>
        <w:tc>
          <w:tcPr>
            <w:tcW w:w="1276" w:type="dxa"/>
            <w:vAlign w:val="center"/>
          </w:tcPr>
          <w:p w14:paraId="0389AAC0" w14:textId="77777777" w:rsidR="003B76F9" w:rsidRDefault="003B76F9" w:rsidP="00C63B16">
            <w:pPr>
              <w:ind w:firstLineChars="0" w:firstLine="0"/>
              <w:jc w:val="center"/>
            </w:pPr>
            <w:r>
              <w:rPr>
                <w:rFonts w:hint="eastAsia"/>
              </w:rPr>
              <w:t>0.241</w:t>
            </w:r>
          </w:p>
        </w:tc>
        <w:tc>
          <w:tcPr>
            <w:tcW w:w="4110" w:type="dxa"/>
            <w:gridSpan w:val="3"/>
            <w:tcBorders>
              <w:right w:val="nil"/>
            </w:tcBorders>
          </w:tcPr>
          <w:p w14:paraId="536831A2" w14:textId="77777777" w:rsidR="003B76F9" w:rsidRDefault="003B76F9" w:rsidP="002343F2">
            <w:pPr>
              <w:ind w:firstLineChars="0" w:firstLine="0"/>
              <w:jc w:val="center"/>
            </w:pPr>
            <w:r>
              <w:t>调岗</w:t>
            </w:r>
          </w:p>
        </w:tc>
      </w:tr>
      <w:tr w:rsidR="003B76F9" w14:paraId="73E1DD23" w14:textId="77777777" w:rsidTr="003B76F9">
        <w:trPr>
          <w:trHeight w:val="33"/>
          <w:jc w:val="center"/>
        </w:trPr>
        <w:tc>
          <w:tcPr>
            <w:tcW w:w="709" w:type="dxa"/>
            <w:tcBorders>
              <w:left w:val="nil"/>
            </w:tcBorders>
          </w:tcPr>
          <w:p w14:paraId="7575ED68" w14:textId="77777777" w:rsidR="003B76F9" w:rsidRDefault="003B76F9" w:rsidP="002343F2">
            <w:pPr>
              <w:ind w:firstLineChars="0" w:firstLine="0"/>
              <w:jc w:val="center"/>
            </w:pPr>
            <w:r>
              <w:rPr>
                <w:rFonts w:hint="eastAsia"/>
              </w:rPr>
              <w:t>11</w:t>
            </w:r>
          </w:p>
        </w:tc>
        <w:tc>
          <w:tcPr>
            <w:tcW w:w="1134" w:type="dxa"/>
          </w:tcPr>
          <w:p w14:paraId="482199C7" w14:textId="77777777" w:rsidR="003B76F9" w:rsidRDefault="003B76F9" w:rsidP="002343F2">
            <w:pPr>
              <w:ind w:firstLineChars="0" w:firstLine="0"/>
              <w:jc w:val="center"/>
            </w:pPr>
            <w:r>
              <w:rPr>
                <w:rFonts w:hint="eastAsia"/>
              </w:rPr>
              <w:t>王苏</w:t>
            </w:r>
          </w:p>
        </w:tc>
        <w:tc>
          <w:tcPr>
            <w:tcW w:w="1276" w:type="dxa"/>
            <w:vAlign w:val="center"/>
          </w:tcPr>
          <w:p w14:paraId="4C154FD1" w14:textId="77777777" w:rsidR="003B76F9" w:rsidRDefault="003B76F9" w:rsidP="00C63B16">
            <w:pPr>
              <w:ind w:firstLineChars="0" w:firstLine="0"/>
              <w:jc w:val="center"/>
            </w:pPr>
            <w:r>
              <w:rPr>
                <w:rFonts w:hint="eastAsia"/>
              </w:rPr>
              <w:t>0.255</w:t>
            </w:r>
          </w:p>
        </w:tc>
        <w:tc>
          <w:tcPr>
            <w:tcW w:w="4110" w:type="dxa"/>
            <w:gridSpan w:val="3"/>
            <w:tcBorders>
              <w:right w:val="nil"/>
            </w:tcBorders>
          </w:tcPr>
          <w:p w14:paraId="68A3EDAC" w14:textId="77777777" w:rsidR="003B76F9" w:rsidRDefault="003B76F9" w:rsidP="002343F2">
            <w:pPr>
              <w:ind w:firstLineChars="0" w:firstLine="0"/>
              <w:jc w:val="center"/>
            </w:pPr>
            <w:r>
              <w:t>检定时间未到</w:t>
            </w:r>
          </w:p>
        </w:tc>
      </w:tr>
    </w:tbl>
    <w:p w14:paraId="3AED7902" w14:textId="77777777" w:rsidR="00D12001" w:rsidRPr="004E0110" w:rsidRDefault="00D12001" w:rsidP="00D12001">
      <w:pPr>
        <w:ind w:firstLine="480"/>
        <w:jc w:val="center"/>
      </w:pPr>
    </w:p>
    <w:p w14:paraId="43480DC7" w14:textId="77777777" w:rsidR="00D12001" w:rsidRDefault="00D12001" w:rsidP="00DD23BA">
      <w:pPr>
        <w:ind w:firstLine="480"/>
        <w:rPr>
          <w:rFonts w:cs="宋体"/>
          <w:bCs/>
        </w:rPr>
        <w:sectPr w:rsidR="00D12001">
          <w:pgSz w:w="11906" w:h="16838"/>
          <w:pgMar w:top="1440" w:right="1800" w:bottom="1440" w:left="1800" w:header="851" w:footer="992" w:gutter="0"/>
          <w:cols w:space="720"/>
          <w:docGrid w:type="lines" w:linePitch="312"/>
        </w:sectPr>
      </w:pPr>
    </w:p>
    <w:p w14:paraId="3E457325" w14:textId="77777777" w:rsidR="00DD23BA" w:rsidRDefault="00DD23BA" w:rsidP="00DD23BA">
      <w:pPr>
        <w:pStyle w:val="1"/>
        <w:spacing w:before="156" w:after="156"/>
      </w:pPr>
      <w:bookmarkStart w:id="161" w:name="_Toc347488330"/>
      <w:bookmarkStart w:id="162" w:name="_Toc24280"/>
      <w:bookmarkStart w:id="163" w:name="_Toc350779240"/>
      <w:bookmarkStart w:id="164" w:name="_Toc402876476"/>
      <w:bookmarkStart w:id="165" w:name="_Toc493517072"/>
      <w:bookmarkEnd w:id="158"/>
      <w:r>
        <w:rPr>
          <w:rFonts w:hint="eastAsia"/>
        </w:rPr>
        <w:lastRenderedPageBreak/>
        <w:t xml:space="preserve">8  </w:t>
      </w:r>
      <w:r>
        <w:rPr>
          <w:rFonts w:hint="eastAsia"/>
        </w:rPr>
        <w:t>验收结论</w:t>
      </w:r>
      <w:bookmarkEnd w:id="161"/>
      <w:bookmarkEnd w:id="162"/>
      <w:bookmarkEnd w:id="163"/>
      <w:bookmarkEnd w:id="164"/>
      <w:bookmarkEnd w:id="165"/>
    </w:p>
    <w:p w14:paraId="095F22D8" w14:textId="77777777" w:rsidR="000C41D5" w:rsidRDefault="00524867" w:rsidP="000C41D5">
      <w:pPr>
        <w:ind w:firstLine="480"/>
        <w:rPr>
          <w:rFonts w:cs="宋体"/>
          <w:bCs/>
        </w:rPr>
      </w:pPr>
      <w:r w:rsidRPr="00524867">
        <w:rPr>
          <w:rFonts w:cs="宋体" w:hint="eastAsia"/>
          <w:bCs/>
        </w:rPr>
        <w:t>戴卡凯斯曼成都汽车零部件有限公司</w:t>
      </w:r>
      <w:r w:rsidR="00384FB7">
        <w:rPr>
          <w:rFonts w:cs="宋体" w:hint="eastAsia"/>
          <w:bCs/>
        </w:rPr>
        <w:t>申请使用</w:t>
      </w:r>
      <w:r w:rsidR="00384FB7">
        <w:rPr>
          <w:rFonts w:cs="宋体" w:hint="eastAsia"/>
          <w:bCs/>
        </w:rPr>
        <w:t>II</w:t>
      </w:r>
      <w:r w:rsidR="00384FB7">
        <w:rPr>
          <w:rFonts w:cs="宋体" w:hint="eastAsia"/>
          <w:bCs/>
        </w:rPr>
        <w:t>类射线装置的辐射许可。其中，申请在</w:t>
      </w:r>
      <w:r w:rsidR="0052746D" w:rsidRPr="0052746D">
        <w:rPr>
          <w:rFonts w:cs="宋体" w:hint="eastAsia"/>
          <w:bCs/>
        </w:rPr>
        <w:t>凯斯曼联合厂房差压作业区</w:t>
      </w:r>
      <w:r w:rsidR="00384FB7">
        <w:rPr>
          <w:rFonts w:cs="宋体" w:hint="eastAsia"/>
          <w:bCs/>
        </w:rPr>
        <w:t>使用</w:t>
      </w:r>
      <w:r w:rsidR="0052746D">
        <w:rPr>
          <w:rFonts w:cs="宋体" w:hint="eastAsia"/>
          <w:bCs/>
        </w:rPr>
        <w:t>4</w:t>
      </w:r>
      <w:r w:rsidR="00384FB7">
        <w:rPr>
          <w:rFonts w:cs="宋体" w:hint="eastAsia"/>
          <w:bCs/>
        </w:rPr>
        <w:t>台</w:t>
      </w:r>
      <w:r w:rsidR="0052746D" w:rsidRPr="0052746D">
        <w:rPr>
          <w:rFonts w:cs="宋体" w:hint="eastAsia"/>
          <w:bCs/>
        </w:rPr>
        <w:t>VJT-PR2000</w:t>
      </w:r>
      <w:r w:rsidR="0052746D" w:rsidRPr="0052746D">
        <w:rPr>
          <w:rFonts w:cs="宋体" w:hint="eastAsia"/>
          <w:bCs/>
        </w:rPr>
        <w:t>型自屏蔽式</w:t>
      </w:r>
      <w:r w:rsidR="0052746D" w:rsidRPr="0052746D">
        <w:rPr>
          <w:rFonts w:cs="宋体" w:hint="eastAsia"/>
          <w:bCs/>
        </w:rPr>
        <w:t>X</w:t>
      </w:r>
      <w:r w:rsidR="0052746D" w:rsidRPr="0052746D">
        <w:rPr>
          <w:rFonts w:cs="宋体" w:hint="eastAsia"/>
          <w:bCs/>
        </w:rPr>
        <w:t>射线探伤机</w:t>
      </w:r>
      <w:r w:rsidR="00A011F6">
        <w:rPr>
          <w:rFonts w:cs="宋体" w:hint="eastAsia"/>
          <w:bCs/>
        </w:rPr>
        <w:t>（最高</w:t>
      </w:r>
      <w:r w:rsidR="00A011F6">
        <w:rPr>
          <w:rFonts w:cs="宋体"/>
          <w:bCs/>
        </w:rPr>
        <w:t>管</w:t>
      </w:r>
      <w:r w:rsidR="00581BDC">
        <w:rPr>
          <w:rFonts w:cs="宋体" w:hint="eastAsia"/>
          <w:bCs/>
        </w:rPr>
        <w:t>电压为：</w:t>
      </w:r>
      <w:r w:rsidR="00C25453">
        <w:rPr>
          <w:rFonts w:cs="宋体"/>
          <w:bCs/>
        </w:rPr>
        <w:t>200</w:t>
      </w:r>
      <w:r w:rsidR="00581BDC">
        <w:rPr>
          <w:rFonts w:cs="宋体" w:hint="eastAsia"/>
          <w:bCs/>
        </w:rPr>
        <w:t>k</w:t>
      </w:r>
      <w:r w:rsidR="00581BDC">
        <w:rPr>
          <w:rFonts w:cs="宋体"/>
          <w:bCs/>
        </w:rPr>
        <w:t>V</w:t>
      </w:r>
      <w:r w:rsidR="00581BDC">
        <w:rPr>
          <w:rFonts w:cs="宋体" w:hint="eastAsia"/>
          <w:bCs/>
        </w:rPr>
        <w:t>，</w:t>
      </w:r>
      <w:r w:rsidR="00A011F6">
        <w:rPr>
          <w:rFonts w:cs="宋体" w:hint="eastAsia"/>
          <w:bCs/>
        </w:rPr>
        <w:t>最大</w:t>
      </w:r>
      <w:r w:rsidR="00A011F6">
        <w:rPr>
          <w:rFonts w:cs="宋体"/>
          <w:bCs/>
        </w:rPr>
        <w:t>管</w:t>
      </w:r>
      <w:r w:rsidR="00581BDC">
        <w:rPr>
          <w:rFonts w:cs="宋体"/>
          <w:bCs/>
        </w:rPr>
        <w:t>电流为</w:t>
      </w:r>
      <w:r w:rsidR="00581BDC">
        <w:rPr>
          <w:rFonts w:cs="宋体" w:hint="eastAsia"/>
          <w:bCs/>
        </w:rPr>
        <w:t>：</w:t>
      </w:r>
      <w:r w:rsidR="00C25453">
        <w:rPr>
          <w:rFonts w:cs="宋体"/>
          <w:bCs/>
        </w:rPr>
        <w:t>2.5</w:t>
      </w:r>
      <w:r w:rsidR="00581BDC">
        <w:rPr>
          <w:rFonts w:cs="宋体"/>
          <w:bCs/>
        </w:rPr>
        <w:t>mA</w:t>
      </w:r>
      <w:r w:rsidR="00581BDC">
        <w:rPr>
          <w:rFonts w:cs="宋体" w:hint="eastAsia"/>
          <w:bCs/>
        </w:rPr>
        <w:t>），</w:t>
      </w:r>
      <w:r w:rsidR="00A011F6">
        <w:rPr>
          <w:rFonts w:cs="宋体" w:hint="eastAsia"/>
          <w:bCs/>
        </w:rPr>
        <w:t>2</w:t>
      </w:r>
      <w:r w:rsidR="00A011F6">
        <w:rPr>
          <w:rFonts w:cs="宋体" w:hint="eastAsia"/>
          <w:bCs/>
        </w:rPr>
        <w:t>台</w:t>
      </w:r>
      <w:r w:rsidR="00A011F6" w:rsidRPr="00A011F6">
        <w:rPr>
          <w:rFonts w:cs="宋体" w:hint="eastAsia"/>
          <w:bCs/>
        </w:rPr>
        <w:t>OMNIA120-70</w:t>
      </w:r>
      <w:r w:rsidR="00A011F6" w:rsidRPr="00A011F6">
        <w:rPr>
          <w:rFonts w:cs="宋体" w:hint="eastAsia"/>
          <w:bCs/>
        </w:rPr>
        <w:t>型自屏蔽式</w:t>
      </w:r>
      <w:r w:rsidR="00A011F6" w:rsidRPr="00A011F6">
        <w:rPr>
          <w:rFonts w:cs="宋体" w:hint="eastAsia"/>
          <w:bCs/>
        </w:rPr>
        <w:t>X</w:t>
      </w:r>
      <w:r w:rsidR="00A011F6" w:rsidRPr="00A011F6">
        <w:rPr>
          <w:rFonts w:cs="宋体" w:hint="eastAsia"/>
          <w:bCs/>
        </w:rPr>
        <w:t>射线探伤机</w:t>
      </w:r>
      <w:r w:rsidR="00A011F6">
        <w:rPr>
          <w:rFonts w:cs="宋体" w:hint="eastAsia"/>
          <w:bCs/>
        </w:rPr>
        <w:t>（最高</w:t>
      </w:r>
      <w:r w:rsidR="00A011F6">
        <w:rPr>
          <w:rFonts w:cs="宋体"/>
          <w:bCs/>
        </w:rPr>
        <w:t>管</w:t>
      </w:r>
      <w:r w:rsidR="00A011F6">
        <w:rPr>
          <w:rFonts w:cs="宋体" w:hint="eastAsia"/>
          <w:bCs/>
        </w:rPr>
        <w:t>电压为：</w:t>
      </w:r>
      <w:r w:rsidR="00A011F6">
        <w:rPr>
          <w:rFonts w:cs="宋体"/>
          <w:bCs/>
        </w:rPr>
        <w:t>160</w:t>
      </w:r>
      <w:r w:rsidR="00A011F6">
        <w:rPr>
          <w:rFonts w:cs="宋体" w:hint="eastAsia"/>
          <w:bCs/>
        </w:rPr>
        <w:t>k</w:t>
      </w:r>
      <w:r w:rsidR="00A011F6">
        <w:rPr>
          <w:rFonts w:cs="宋体"/>
          <w:bCs/>
        </w:rPr>
        <w:t>V</w:t>
      </w:r>
      <w:r w:rsidR="00A011F6">
        <w:rPr>
          <w:rFonts w:cs="宋体" w:hint="eastAsia"/>
          <w:bCs/>
        </w:rPr>
        <w:t>，最大</w:t>
      </w:r>
      <w:r w:rsidR="00A011F6">
        <w:rPr>
          <w:rFonts w:cs="宋体"/>
          <w:bCs/>
        </w:rPr>
        <w:t>管电流为</w:t>
      </w:r>
      <w:r w:rsidR="00A011F6">
        <w:rPr>
          <w:rFonts w:cs="宋体" w:hint="eastAsia"/>
          <w:bCs/>
        </w:rPr>
        <w:t>：</w:t>
      </w:r>
      <w:r w:rsidR="0005171C">
        <w:rPr>
          <w:rFonts w:cs="宋体"/>
          <w:bCs/>
        </w:rPr>
        <w:t>20</w:t>
      </w:r>
      <w:r w:rsidR="00A011F6">
        <w:rPr>
          <w:rFonts w:cs="宋体"/>
          <w:bCs/>
        </w:rPr>
        <w:t>mA</w:t>
      </w:r>
      <w:r w:rsidR="00A011F6">
        <w:rPr>
          <w:rFonts w:cs="宋体" w:hint="eastAsia"/>
          <w:bCs/>
        </w:rPr>
        <w:t>），</w:t>
      </w:r>
      <w:r w:rsidR="0005171C">
        <w:rPr>
          <w:rFonts w:cs="宋体" w:hint="eastAsia"/>
          <w:bCs/>
        </w:rPr>
        <w:t>均</w:t>
      </w:r>
      <w:r w:rsidR="000C41D5">
        <w:rPr>
          <w:rFonts w:cs="宋体" w:hint="eastAsia"/>
          <w:bCs/>
        </w:rPr>
        <w:t>属</w:t>
      </w:r>
      <w:r w:rsidR="000C41D5">
        <w:rPr>
          <w:rFonts w:cs="宋体" w:hint="eastAsia"/>
          <w:bCs/>
        </w:rPr>
        <w:t>II</w:t>
      </w:r>
      <w:r w:rsidR="0005171C">
        <w:rPr>
          <w:rFonts w:cs="宋体" w:hint="eastAsia"/>
          <w:bCs/>
        </w:rPr>
        <w:t>类射线装置。</w:t>
      </w:r>
      <w:r w:rsidR="000C41D5">
        <w:rPr>
          <w:rFonts w:cs="宋体" w:hint="eastAsia"/>
          <w:bCs/>
        </w:rPr>
        <w:t>项目仅在铅房内开展探伤作业，不涉及野外（室外）探伤。</w:t>
      </w:r>
    </w:p>
    <w:p w14:paraId="21C86820" w14:textId="77777777" w:rsidR="00DD23BA" w:rsidRDefault="00367181" w:rsidP="00DD23BA">
      <w:pPr>
        <w:ind w:firstLine="480"/>
        <w:rPr>
          <w:rFonts w:cs="宋体"/>
          <w:bCs/>
        </w:rPr>
      </w:pPr>
      <w:r>
        <w:rPr>
          <w:rFonts w:cs="宋体" w:hint="eastAsia"/>
          <w:bCs/>
        </w:rPr>
        <w:t>对比项目环评及批复，本项目实际建设内容、建设地点、建设规模、</w:t>
      </w:r>
      <w:r>
        <w:rPr>
          <w:rFonts w:cs="宋体"/>
          <w:bCs/>
        </w:rPr>
        <w:t>使用的射线装置的数量和型号、工作方式、年曝光时间、以及</w:t>
      </w:r>
      <w:r w:rsidR="00DD23BA">
        <w:rPr>
          <w:rFonts w:cs="宋体" w:hint="eastAsia"/>
          <w:bCs/>
        </w:rPr>
        <w:t>生产工艺流程、污染物产生的种类、污染物排放量、采取的污染治理措施均与环评及批复中一致。</w:t>
      </w:r>
    </w:p>
    <w:p w14:paraId="204F5B2F" w14:textId="77777777" w:rsidR="00DD23BA" w:rsidRDefault="00DD23BA" w:rsidP="00DD23BA">
      <w:pPr>
        <w:ind w:firstLine="480"/>
        <w:rPr>
          <w:rFonts w:cs="宋体"/>
          <w:bCs/>
        </w:rPr>
      </w:pPr>
      <w:r>
        <w:rPr>
          <w:rFonts w:cs="宋体" w:hint="eastAsia"/>
          <w:bCs/>
        </w:rPr>
        <w:t>根据现场监测结果，项目射线装置机房所采取的辐射屏蔽措施均切实有效，目前使用的射线装置在正常运行时对周围环境的影响符合环评批复文件要求，对职业人员和公众的辐射照射符合</w:t>
      </w:r>
      <w:r>
        <w:rPr>
          <w:rFonts w:cs="宋体"/>
          <w:bCs/>
        </w:rPr>
        <w:t>《电离辐射防护与辐射源安全基本标准》</w:t>
      </w:r>
      <w:r>
        <w:rPr>
          <w:rFonts w:cs="宋体" w:hint="eastAsia"/>
          <w:bCs/>
        </w:rPr>
        <w:t>（</w:t>
      </w:r>
      <w:r>
        <w:rPr>
          <w:rFonts w:cs="宋体"/>
          <w:bCs/>
        </w:rPr>
        <w:t>GB18871-2002</w:t>
      </w:r>
      <w:r>
        <w:rPr>
          <w:rFonts w:cs="宋体" w:hint="eastAsia"/>
          <w:bCs/>
        </w:rPr>
        <w:t>）与管理限值的要求，本次验收监测数据合格。</w:t>
      </w:r>
    </w:p>
    <w:p w14:paraId="1F69DF76" w14:textId="77777777" w:rsidR="00DD23BA" w:rsidRDefault="00DD23BA" w:rsidP="00DD23BA">
      <w:pPr>
        <w:ind w:firstLine="480"/>
        <w:rPr>
          <w:rFonts w:cs="宋体"/>
          <w:bCs/>
        </w:rPr>
      </w:pPr>
      <w:r>
        <w:rPr>
          <w:rFonts w:cs="宋体" w:hint="eastAsia"/>
          <w:bCs/>
        </w:rPr>
        <w:t>本项目的建设符合《</w:t>
      </w:r>
      <w:r w:rsidR="00F539D0">
        <w:rPr>
          <w:rFonts w:cs="宋体" w:hint="eastAsia"/>
          <w:bCs/>
        </w:rPr>
        <w:t>工业探伤</w:t>
      </w:r>
      <w:r w:rsidR="000C41D5">
        <w:rPr>
          <w:rFonts w:cs="宋体"/>
          <w:bCs/>
        </w:rPr>
        <w:t>项目</w:t>
      </w:r>
      <w:r w:rsidR="000C41D5">
        <w:rPr>
          <w:rFonts w:cs="宋体" w:hint="eastAsia"/>
          <w:bCs/>
        </w:rPr>
        <w:t>环境影响报告表</w:t>
      </w:r>
      <w:r>
        <w:rPr>
          <w:rFonts w:cs="宋体" w:hint="eastAsia"/>
          <w:bCs/>
        </w:rPr>
        <w:t>》及其批复的要求，辐射防护及环保设施已落实，各种管理制度健全，在按照本报告提出的完善措施进一步完善后，可向审批该项目的环境保护主管部门申请竣工验收。</w:t>
      </w:r>
    </w:p>
    <w:p w14:paraId="3BAE6CFC" w14:textId="77777777" w:rsidR="00DD23BA" w:rsidRDefault="00DD23BA" w:rsidP="00DD23BA">
      <w:pPr>
        <w:ind w:firstLineChars="0" w:firstLine="0"/>
        <w:rPr>
          <w:rFonts w:cs="宋体"/>
        </w:rPr>
      </w:pPr>
      <w:r>
        <w:rPr>
          <w:rFonts w:cs="宋体" w:hint="eastAsia"/>
        </w:rPr>
        <w:t>——————————————（正文结束）——————————————</w:t>
      </w:r>
    </w:p>
    <w:p w14:paraId="2D97E573" w14:textId="77777777" w:rsidR="00DD23BA" w:rsidRDefault="00DD23BA" w:rsidP="00DD23BA">
      <w:pPr>
        <w:ind w:firstLineChars="11" w:firstLine="26"/>
        <w:jc w:val="center"/>
        <w:rPr>
          <w:rFonts w:cs="宋体"/>
          <w:b/>
          <w:sz w:val="28"/>
          <w:szCs w:val="28"/>
        </w:rPr>
      </w:pPr>
      <w:r>
        <w:rPr>
          <w:rFonts w:cs="宋体"/>
        </w:rPr>
        <w:br w:type="page"/>
      </w:r>
      <w:r>
        <w:rPr>
          <w:rFonts w:cs="宋体"/>
          <w:b/>
          <w:sz w:val="28"/>
          <w:szCs w:val="28"/>
        </w:rPr>
        <w:lastRenderedPageBreak/>
        <w:t>注</w:t>
      </w:r>
      <w:r>
        <w:rPr>
          <w:rFonts w:cs="宋体"/>
          <w:b/>
          <w:sz w:val="28"/>
          <w:szCs w:val="28"/>
        </w:rPr>
        <w:t xml:space="preserve">  </w:t>
      </w:r>
      <w:r>
        <w:rPr>
          <w:rFonts w:cs="宋体"/>
          <w:b/>
          <w:sz w:val="28"/>
          <w:szCs w:val="28"/>
        </w:rPr>
        <w:t>释</w:t>
      </w:r>
    </w:p>
    <w:p w14:paraId="374A47D1" w14:textId="77777777" w:rsidR="00DD23BA" w:rsidRDefault="00DD23BA" w:rsidP="00DD23BA">
      <w:pPr>
        <w:pStyle w:val="125"/>
        <w:tabs>
          <w:tab w:val="left" w:pos="993"/>
        </w:tabs>
        <w:spacing w:line="360" w:lineRule="auto"/>
        <w:ind w:firstLine="480"/>
        <w:rPr>
          <w:rFonts w:ascii="Times New Roman" w:hAnsi="Times New Roman" w:cs="宋体"/>
          <w:szCs w:val="24"/>
        </w:rPr>
      </w:pPr>
      <w:r>
        <w:rPr>
          <w:rFonts w:ascii="Times New Roman" w:hAnsi="Times New Roman" w:cs="宋体" w:hint="eastAsia"/>
          <w:szCs w:val="24"/>
        </w:rPr>
        <w:t>附图</w:t>
      </w:r>
      <w:r>
        <w:rPr>
          <w:rFonts w:ascii="Times New Roman" w:hAnsi="Times New Roman" w:cs="宋体" w:hint="eastAsia"/>
          <w:szCs w:val="24"/>
        </w:rPr>
        <w:t xml:space="preserve">1  </w:t>
      </w:r>
      <w:r>
        <w:rPr>
          <w:rFonts w:ascii="Times New Roman" w:hAnsi="Times New Roman" w:cs="宋体" w:hint="eastAsia"/>
          <w:szCs w:val="24"/>
        </w:rPr>
        <w:t>项目地理位置图</w:t>
      </w:r>
    </w:p>
    <w:p w14:paraId="37B1EB00" w14:textId="77777777" w:rsidR="00DD23BA" w:rsidRDefault="00DD23BA" w:rsidP="00DD23BA">
      <w:pPr>
        <w:pStyle w:val="125"/>
        <w:tabs>
          <w:tab w:val="left" w:pos="993"/>
        </w:tabs>
        <w:spacing w:line="360" w:lineRule="auto"/>
        <w:ind w:firstLine="480"/>
        <w:rPr>
          <w:rFonts w:ascii="Times New Roman" w:hAnsi="Times New Roman" w:cs="宋体"/>
          <w:szCs w:val="24"/>
        </w:rPr>
      </w:pPr>
      <w:r>
        <w:rPr>
          <w:rFonts w:ascii="Times New Roman" w:hAnsi="Times New Roman" w:cs="宋体"/>
          <w:szCs w:val="24"/>
        </w:rPr>
        <w:t>附图</w:t>
      </w:r>
      <w:r w:rsidR="000C41D5">
        <w:rPr>
          <w:rFonts w:ascii="Times New Roman" w:hAnsi="Times New Roman" w:cs="宋体"/>
          <w:szCs w:val="24"/>
        </w:rPr>
        <w:t>2</w:t>
      </w:r>
      <w:r>
        <w:rPr>
          <w:rFonts w:ascii="Times New Roman" w:hAnsi="Times New Roman" w:cs="宋体" w:hint="eastAsia"/>
          <w:szCs w:val="24"/>
        </w:rPr>
        <w:t xml:space="preserve">  </w:t>
      </w:r>
      <w:r>
        <w:rPr>
          <w:rFonts w:ascii="Times New Roman" w:hAnsi="Times New Roman" w:cs="宋体" w:hint="eastAsia"/>
          <w:szCs w:val="24"/>
        </w:rPr>
        <w:t>监测点分布示意图</w:t>
      </w:r>
    </w:p>
    <w:p w14:paraId="3F91432E" w14:textId="64DA9D22" w:rsidR="00DD23BA" w:rsidRDefault="00DD23BA" w:rsidP="00DD23BA">
      <w:pPr>
        <w:pStyle w:val="125"/>
        <w:tabs>
          <w:tab w:val="left" w:pos="993"/>
        </w:tabs>
        <w:spacing w:line="360" w:lineRule="auto"/>
        <w:ind w:firstLine="480"/>
        <w:rPr>
          <w:rFonts w:ascii="Times New Roman" w:hAnsi="Times New Roman" w:cs="宋体"/>
          <w:szCs w:val="24"/>
        </w:rPr>
      </w:pPr>
    </w:p>
    <w:p w14:paraId="31CB1484" w14:textId="06A76F26" w:rsidR="00197CA7" w:rsidRDefault="006B7CA5" w:rsidP="00197CA7">
      <w:pPr>
        <w:pStyle w:val="125"/>
        <w:tabs>
          <w:tab w:val="left" w:pos="993"/>
        </w:tabs>
        <w:spacing w:line="360" w:lineRule="auto"/>
        <w:ind w:leftChars="200" w:left="1440" w:hangingChars="400" w:hanging="960"/>
        <w:rPr>
          <w:rFonts w:ascii="Times New Roman" w:hAnsi="Times New Roman" w:cs="宋体"/>
          <w:szCs w:val="24"/>
        </w:rPr>
      </w:pPr>
      <w:r>
        <w:rPr>
          <w:rFonts w:ascii="Times New Roman" w:hAnsi="Times New Roman" w:hint="eastAsia"/>
          <w:szCs w:val="24"/>
        </w:rPr>
        <w:t>附件</w:t>
      </w:r>
      <w:r>
        <w:rPr>
          <w:rFonts w:ascii="Times New Roman" w:hAnsi="Times New Roman" w:hint="eastAsia"/>
          <w:szCs w:val="24"/>
        </w:rPr>
        <w:t>1</w:t>
      </w:r>
      <w:r w:rsidR="00755738">
        <w:rPr>
          <w:rFonts w:ascii="Times New Roman" w:hAnsi="Times New Roman" w:cs="宋体" w:hint="eastAsia"/>
          <w:szCs w:val="24"/>
        </w:rPr>
        <w:t xml:space="preserve">　</w:t>
      </w:r>
      <w:r w:rsidR="00197CA7">
        <w:rPr>
          <w:rFonts w:ascii="Times New Roman" w:hAnsi="Times New Roman" w:cs="宋体" w:hint="eastAsia"/>
          <w:szCs w:val="24"/>
        </w:rPr>
        <w:t>四川省</w:t>
      </w:r>
      <w:r w:rsidR="00197CA7">
        <w:rPr>
          <w:rFonts w:ascii="Times New Roman" w:hAnsi="Times New Roman" w:cs="宋体"/>
          <w:szCs w:val="24"/>
        </w:rPr>
        <w:t>环保厅《</w:t>
      </w:r>
      <w:r w:rsidR="00197CA7">
        <w:rPr>
          <w:rFonts w:ascii="Times New Roman" w:hAnsi="Times New Roman" w:cs="宋体" w:hint="eastAsia"/>
          <w:szCs w:val="24"/>
        </w:rPr>
        <w:t>关于戴卡凯</w:t>
      </w:r>
      <w:r w:rsidR="00197CA7">
        <w:rPr>
          <w:rFonts w:ascii="Times New Roman" w:hAnsi="Times New Roman" w:cs="宋体"/>
          <w:szCs w:val="24"/>
        </w:rPr>
        <w:t>斯曼</w:t>
      </w:r>
      <w:r w:rsidR="00197CA7">
        <w:rPr>
          <w:rFonts w:ascii="Times New Roman" w:hAnsi="Times New Roman" w:cs="宋体" w:hint="eastAsia"/>
          <w:szCs w:val="24"/>
        </w:rPr>
        <w:t>成都</w:t>
      </w:r>
      <w:r w:rsidR="00197CA7">
        <w:rPr>
          <w:rFonts w:ascii="Times New Roman" w:hAnsi="Times New Roman" w:cs="宋体"/>
          <w:szCs w:val="24"/>
        </w:rPr>
        <w:t>汽车零部件有限公司</w:t>
      </w:r>
      <w:r w:rsidR="00197CA7">
        <w:rPr>
          <w:rFonts w:ascii="Times New Roman" w:hAnsi="Times New Roman" w:cs="宋体" w:hint="eastAsia"/>
          <w:szCs w:val="24"/>
        </w:rPr>
        <w:t>工业</w:t>
      </w:r>
      <w:r w:rsidR="00755738">
        <w:rPr>
          <w:rFonts w:ascii="Times New Roman" w:hAnsi="Times New Roman" w:cs="宋体"/>
          <w:szCs w:val="24"/>
        </w:rPr>
        <w:t>探</w:t>
      </w:r>
      <w:r w:rsidR="00197CA7">
        <w:rPr>
          <w:rFonts w:ascii="Times New Roman" w:hAnsi="Times New Roman" w:cs="宋体"/>
          <w:szCs w:val="24"/>
        </w:rPr>
        <w:t>项目环境影响报告表的</w:t>
      </w:r>
      <w:r w:rsidR="00197CA7">
        <w:rPr>
          <w:rFonts w:ascii="Times New Roman" w:hAnsi="Times New Roman" w:cs="宋体" w:hint="eastAsia"/>
          <w:szCs w:val="24"/>
        </w:rPr>
        <w:t>批复</w:t>
      </w:r>
      <w:r w:rsidR="00197CA7">
        <w:rPr>
          <w:rFonts w:ascii="Times New Roman" w:hAnsi="Times New Roman" w:cs="宋体"/>
          <w:szCs w:val="24"/>
        </w:rPr>
        <w:t>》</w:t>
      </w:r>
    </w:p>
    <w:p w14:paraId="42CB0FEE" w14:textId="1517487D" w:rsidR="00DD23BA" w:rsidRDefault="006B7CA5" w:rsidP="00DD23BA">
      <w:pPr>
        <w:pStyle w:val="125"/>
        <w:tabs>
          <w:tab w:val="left" w:pos="993"/>
        </w:tabs>
        <w:spacing w:line="360" w:lineRule="auto"/>
        <w:ind w:firstLine="480"/>
        <w:rPr>
          <w:rFonts w:ascii="Times New Roman" w:hAnsi="Times New Roman" w:cs="宋体"/>
          <w:szCs w:val="24"/>
        </w:rPr>
      </w:pPr>
      <w:r>
        <w:rPr>
          <w:rFonts w:ascii="Times New Roman" w:hAnsi="Times New Roman" w:hint="eastAsia"/>
        </w:rPr>
        <w:t>附件</w:t>
      </w:r>
      <w:r>
        <w:rPr>
          <w:rFonts w:ascii="Times New Roman" w:hAnsi="Times New Roman"/>
        </w:rPr>
        <w:t>2</w:t>
      </w:r>
      <w:r w:rsidR="00755738">
        <w:rPr>
          <w:rFonts w:ascii="Times New Roman" w:hAnsi="Times New Roman" w:cs="宋体" w:hint="eastAsia"/>
          <w:szCs w:val="24"/>
        </w:rPr>
        <w:t xml:space="preserve">　</w:t>
      </w:r>
      <w:r w:rsidR="00DD23BA">
        <w:rPr>
          <w:rFonts w:ascii="Times New Roman" w:hAnsi="Times New Roman" w:cs="宋体" w:hint="eastAsia"/>
          <w:szCs w:val="24"/>
        </w:rPr>
        <w:t>辐射安全管理制度</w:t>
      </w:r>
    </w:p>
    <w:p w14:paraId="032EFD99" w14:textId="75C8AE09" w:rsidR="00DD23BA" w:rsidRDefault="00EA027D" w:rsidP="00DD23BA">
      <w:pPr>
        <w:pStyle w:val="125"/>
        <w:tabs>
          <w:tab w:val="left" w:pos="993"/>
        </w:tabs>
        <w:spacing w:line="360" w:lineRule="auto"/>
        <w:ind w:firstLine="480"/>
        <w:rPr>
          <w:rFonts w:ascii="Times New Roman" w:hAnsi="Times New Roman" w:cs="宋体"/>
          <w:szCs w:val="24"/>
        </w:rPr>
      </w:pPr>
      <w:r>
        <w:rPr>
          <w:rFonts w:ascii="Times New Roman" w:hAnsi="Times New Roman"/>
        </w:rPr>
        <w:t>附件</w:t>
      </w:r>
      <w:r>
        <w:rPr>
          <w:rFonts w:ascii="Times New Roman" w:hAnsi="Times New Roman" w:hint="eastAsia"/>
        </w:rPr>
        <w:t>3</w:t>
      </w:r>
      <w:r w:rsidR="00755738">
        <w:rPr>
          <w:rFonts w:ascii="Times New Roman" w:hAnsi="Times New Roman" w:cs="宋体" w:hint="eastAsia"/>
          <w:szCs w:val="24"/>
        </w:rPr>
        <w:t xml:space="preserve">　</w:t>
      </w:r>
      <w:r w:rsidR="000C41D5">
        <w:rPr>
          <w:rFonts w:ascii="Times New Roman" w:hAnsi="Times New Roman" w:cs="宋体" w:hint="eastAsia"/>
          <w:szCs w:val="24"/>
        </w:rPr>
        <w:t>个人剂量监测报告</w:t>
      </w:r>
    </w:p>
    <w:p w14:paraId="3CC38BC8" w14:textId="576DD70D" w:rsidR="000C41D5" w:rsidRDefault="00EA027D" w:rsidP="00DD23BA">
      <w:pPr>
        <w:pStyle w:val="125"/>
        <w:tabs>
          <w:tab w:val="left" w:pos="993"/>
        </w:tabs>
        <w:spacing w:line="360" w:lineRule="auto"/>
        <w:ind w:firstLine="480"/>
        <w:rPr>
          <w:rFonts w:ascii="Times New Roman" w:hAnsi="Times New Roman" w:cs="宋体"/>
          <w:szCs w:val="24"/>
        </w:rPr>
      </w:pPr>
      <w:r>
        <w:rPr>
          <w:rFonts w:ascii="Times New Roman" w:hAnsi="Times New Roman" w:hint="eastAsia"/>
          <w:szCs w:val="24"/>
        </w:rPr>
        <w:t>附件</w:t>
      </w:r>
      <w:r>
        <w:rPr>
          <w:rFonts w:ascii="Times New Roman" w:hAnsi="Times New Roman"/>
          <w:szCs w:val="24"/>
        </w:rPr>
        <w:t>4</w:t>
      </w:r>
      <w:r w:rsidR="00755738">
        <w:rPr>
          <w:rFonts w:ascii="Times New Roman" w:hAnsi="Times New Roman" w:hint="eastAsia"/>
          <w:szCs w:val="24"/>
        </w:rPr>
        <w:t xml:space="preserve">　</w:t>
      </w:r>
      <w:r w:rsidR="000C41D5">
        <w:rPr>
          <w:rFonts w:ascii="Times New Roman" w:hAnsi="Times New Roman" w:cs="宋体" w:hint="eastAsia"/>
          <w:szCs w:val="24"/>
        </w:rPr>
        <w:t>验收监测报告</w:t>
      </w:r>
    </w:p>
    <w:p w14:paraId="34D65026" w14:textId="585A6B58" w:rsidR="00DD23BA" w:rsidRDefault="00EA027D" w:rsidP="00DD23BA">
      <w:pPr>
        <w:pStyle w:val="125"/>
        <w:tabs>
          <w:tab w:val="left" w:pos="993"/>
        </w:tabs>
        <w:spacing w:line="360" w:lineRule="auto"/>
        <w:ind w:firstLine="480"/>
        <w:sectPr w:rsidR="00DD23BA">
          <w:pgSz w:w="11906" w:h="16838"/>
          <w:pgMar w:top="1440" w:right="1800" w:bottom="1440" w:left="1800" w:header="851" w:footer="992" w:gutter="0"/>
          <w:cols w:space="720"/>
          <w:docGrid w:type="lines" w:linePitch="312"/>
        </w:sectPr>
      </w:pPr>
      <w:r>
        <w:rPr>
          <w:rFonts w:ascii="Times New Roman" w:hAnsi="Times New Roman" w:hint="eastAsia"/>
          <w:szCs w:val="24"/>
        </w:rPr>
        <w:t>附件</w:t>
      </w:r>
      <w:r>
        <w:rPr>
          <w:rFonts w:ascii="Times New Roman" w:hAnsi="Times New Roman"/>
          <w:szCs w:val="24"/>
        </w:rPr>
        <w:t>5</w:t>
      </w:r>
      <w:r w:rsidR="00755738">
        <w:rPr>
          <w:rFonts w:ascii="Times New Roman" w:hAnsi="Times New Roman" w:hint="eastAsia"/>
          <w:szCs w:val="24"/>
        </w:rPr>
        <w:t xml:space="preserve">　</w:t>
      </w:r>
      <w:r w:rsidR="000C41D5">
        <w:rPr>
          <w:rFonts w:ascii="Times New Roman" w:hAnsi="Times New Roman" w:cs="宋体" w:hint="eastAsia"/>
          <w:szCs w:val="24"/>
        </w:rPr>
        <w:t>资质文件</w:t>
      </w:r>
    </w:p>
    <w:p w14:paraId="1CCDA024" w14:textId="77777777" w:rsidR="008573E1" w:rsidRDefault="00164F96" w:rsidP="000C41D5">
      <w:pPr>
        <w:ind w:firstLineChars="0" w:firstLine="0"/>
      </w:pPr>
      <w:r>
        <w:lastRenderedPageBreak/>
        <w:t>附图</w:t>
      </w:r>
      <w:r w:rsidR="00DD23BA">
        <w:rPr>
          <w:noProof/>
        </w:rPr>
        <mc:AlternateContent>
          <mc:Choice Requires="wps">
            <w:drawing>
              <wp:anchor distT="0" distB="0" distL="114300" distR="114300" simplePos="0" relativeHeight="251667456" behindDoc="0" locked="0" layoutInCell="1" allowOverlap="1" wp14:anchorId="18013182" wp14:editId="00D517E1">
                <wp:simplePos x="0" y="0"/>
                <wp:positionH relativeFrom="column">
                  <wp:posOffset>-55245</wp:posOffset>
                </wp:positionH>
                <wp:positionV relativeFrom="paragraph">
                  <wp:posOffset>4582795</wp:posOffset>
                </wp:positionV>
                <wp:extent cx="8821420" cy="447040"/>
                <wp:effectExtent l="1905" t="1270" r="0" b="0"/>
                <wp:wrapTopAndBottom/>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142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48F35" w14:textId="77777777" w:rsidR="005A083A" w:rsidRDefault="005A083A" w:rsidP="00DD23BA">
                            <w:pPr>
                              <w:ind w:firstLineChars="0" w:firstLine="0"/>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13182" id="_x0000_t202" coordsize="21600,21600" o:spt="202" path="m,l,21600r21600,l21600,xe">
                <v:stroke joinstyle="miter"/>
                <v:path gradientshapeok="t" o:connecttype="rect"/>
              </v:shapetype>
              <v:shape id="Text Box 78" o:spid="_x0000_s1026" type="#_x0000_t202" style="position:absolute;left:0;text-align:left;margin-left:-4.35pt;margin-top:360.85pt;width:694.6pt;height:3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" stroked="f">
                <v:textbox>
                  <w:txbxContent>
                    <w:p w14:paraId="62848F35" w14:textId="77777777" w:rsidR="005A083A" w:rsidRDefault="005A083A" w:rsidP="00DD23BA">
                      <w:pPr>
                        <w:ind w:firstLineChars="0" w:firstLine="0"/>
                        <w:jc w:val="center"/>
                        <w:rPr>
                          <w:b/>
                          <w:bCs/>
                          <w:sz w:val="28"/>
                          <w:szCs w:val="28"/>
                        </w:rPr>
                      </w:pPr>
                    </w:p>
                  </w:txbxContent>
                </v:textbox>
                <w10:wrap type="topAndBottom"/>
              </v:shape>
            </w:pict>
          </mc:Fallback>
        </mc:AlternateContent>
      </w:r>
      <w:r w:rsidR="00DD23BA">
        <w:rPr>
          <w:noProof/>
        </w:rPr>
        <mc:AlternateContent>
          <mc:Choice Requires="wps">
            <w:drawing>
              <wp:anchor distT="0" distB="0" distL="114300" distR="114300" simplePos="0" relativeHeight="251668480" behindDoc="0" locked="0" layoutInCell="1" allowOverlap="1" wp14:anchorId="0A01C971" wp14:editId="01999819">
                <wp:simplePos x="0" y="0"/>
                <wp:positionH relativeFrom="column">
                  <wp:posOffset>47625</wp:posOffset>
                </wp:positionH>
                <wp:positionV relativeFrom="paragraph">
                  <wp:posOffset>4686935</wp:posOffset>
                </wp:positionV>
                <wp:extent cx="8769985" cy="509270"/>
                <wp:effectExtent l="0" t="635" r="2540" b="4445"/>
                <wp:wrapNone/>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85"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40DFD" w14:textId="77777777" w:rsidR="005A083A" w:rsidRDefault="005A083A" w:rsidP="00DD23BA">
                            <w:pPr>
                              <w:ind w:firstLineChars="0" w:firstLine="0"/>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1C971" id="Text Box 79" o:spid="_x0000_s1027" type="#_x0000_t202" style="position:absolute;left:0;text-align:left;margin-left:3.75pt;margin-top:369.05pt;width:690.55pt;height:4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oahQ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" stroked="f">
                <v:textbox>
                  <w:txbxContent>
                    <w:p w14:paraId="73640DFD" w14:textId="77777777" w:rsidR="005A083A" w:rsidRDefault="005A083A" w:rsidP="00DD23BA">
                      <w:pPr>
                        <w:ind w:firstLineChars="0" w:firstLine="0"/>
                        <w:jc w:val="center"/>
                        <w:rPr>
                          <w:b/>
                          <w:bCs/>
                          <w:sz w:val="28"/>
                          <w:szCs w:val="28"/>
                        </w:rPr>
                      </w:pPr>
                    </w:p>
                  </w:txbxContent>
                </v:textbox>
              </v:shape>
            </w:pict>
          </mc:Fallback>
        </mc:AlternateContent>
      </w:r>
      <w:r w:rsidR="00DD23BA">
        <w:rPr>
          <w:noProof/>
        </w:rPr>
        <mc:AlternateContent>
          <mc:Choice Requires="wps">
            <w:drawing>
              <wp:anchor distT="0" distB="0" distL="114300" distR="114300" simplePos="0" relativeHeight="251669504" behindDoc="0" locked="0" layoutInCell="1" allowOverlap="1" wp14:anchorId="7C6C9DDB" wp14:editId="6DF0C78A">
                <wp:simplePos x="0" y="0"/>
                <wp:positionH relativeFrom="column">
                  <wp:posOffset>10795</wp:posOffset>
                </wp:positionH>
                <wp:positionV relativeFrom="paragraph">
                  <wp:posOffset>4640580</wp:posOffset>
                </wp:positionV>
                <wp:extent cx="8858250" cy="476250"/>
                <wp:effectExtent l="1270" t="1905" r="0" b="0"/>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50815" w14:textId="77777777" w:rsidR="005A083A" w:rsidRDefault="005A083A" w:rsidP="00DD23BA">
                            <w:pPr>
                              <w:ind w:firstLineChars="0" w:firstLine="0"/>
                              <w:jc w:val="center"/>
                              <w:rPr>
                                <w:b/>
                                <w:bCs/>
                                <w:sz w:val="28"/>
                                <w:szCs w:val="28"/>
                              </w:rPr>
                            </w:pPr>
                          </w:p>
                          <w:p w14:paraId="6BE3D050" w14:textId="77777777" w:rsidR="005A083A" w:rsidRDefault="005A083A" w:rsidP="00DD23BA">
                            <w:pPr>
                              <w:ind w:firstLineChars="0" w:firstLine="0"/>
                              <w:jc w:val="center"/>
                              <w:rPr>
                                <w:b/>
                                <w:bCs/>
                                <w:sz w:val="28"/>
                                <w:szCs w:val="28"/>
                              </w:rPr>
                            </w:pPr>
                          </w:p>
                          <w:p w14:paraId="1DBB803B" w14:textId="77777777" w:rsidR="005A083A" w:rsidRDefault="005A083A" w:rsidP="00DD23BA">
                            <w:pPr>
                              <w:ind w:firstLineChars="0" w:firstLine="0"/>
                              <w:jc w:val="center"/>
                              <w:rPr>
                                <w:b/>
                                <w:bCs/>
                                <w:sz w:val="28"/>
                                <w:szCs w:val="28"/>
                              </w:rPr>
                            </w:pPr>
                          </w:p>
                          <w:p w14:paraId="3D3311F4" w14:textId="77777777" w:rsidR="005A083A" w:rsidRDefault="005A083A" w:rsidP="00DD23BA">
                            <w:pPr>
                              <w:ind w:firstLineChars="0" w:firstLine="0"/>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C9DDB" id="Text Box 80" o:spid="_x0000_s1028" type="#_x0000_t202" style="position:absolute;left:0;text-align:left;margin-left:.85pt;margin-top:365.4pt;width:69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" stroked="f">
                <v:textbox>
                  <w:txbxContent>
                    <w:p w14:paraId="32150815" w14:textId="77777777" w:rsidR="005A083A" w:rsidRDefault="005A083A" w:rsidP="00DD23BA">
                      <w:pPr>
                        <w:ind w:firstLineChars="0" w:firstLine="0"/>
                        <w:jc w:val="center"/>
                        <w:rPr>
                          <w:b/>
                          <w:bCs/>
                          <w:sz w:val="28"/>
                          <w:szCs w:val="28"/>
                        </w:rPr>
                      </w:pPr>
                    </w:p>
                    <w:p w14:paraId="6BE3D050" w14:textId="77777777" w:rsidR="005A083A" w:rsidRDefault="005A083A" w:rsidP="00DD23BA">
                      <w:pPr>
                        <w:ind w:firstLineChars="0" w:firstLine="0"/>
                        <w:jc w:val="center"/>
                        <w:rPr>
                          <w:b/>
                          <w:bCs/>
                          <w:sz w:val="28"/>
                          <w:szCs w:val="28"/>
                        </w:rPr>
                      </w:pPr>
                    </w:p>
                    <w:p w14:paraId="1DBB803B" w14:textId="77777777" w:rsidR="005A083A" w:rsidRDefault="005A083A" w:rsidP="00DD23BA">
                      <w:pPr>
                        <w:ind w:firstLineChars="0" w:firstLine="0"/>
                        <w:jc w:val="center"/>
                        <w:rPr>
                          <w:b/>
                          <w:bCs/>
                          <w:sz w:val="28"/>
                          <w:szCs w:val="28"/>
                        </w:rPr>
                      </w:pPr>
                    </w:p>
                    <w:p w14:paraId="3D3311F4" w14:textId="77777777" w:rsidR="005A083A" w:rsidRDefault="005A083A" w:rsidP="00DD23BA">
                      <w:pPr>
                        <w:ind w:firstLineChars="0" w:firstLine="0"/>
                        <w:jc w:val="center"/>
                        <w:rPr>
                          <w:b/>
                          <w:bCs/>
                          <w:sz w:val="28"/>
                          <w:szCs w:val="28"/>
                        </w:rPr>
                      </w:pPr>
                    </w:p>
                  </w:txbxContent>
                </v:textbox>
              </v:shape>
            </w:pict>
          </mc:Fallback>
        </mc:AlternateContent>
      </w:r>
      <w:r w:rsidR="00DD23BA">
        <w:rPr>
          <w:noProof/>
        </w:rPr>
        <mc:AlternateContent>
          <mc:Choice Requires="wps">
            <w:drawing>
              <wp:anchor distT="0" distB="0" distL="114300" distR="114300" simplePos="0" relativeHeight="251664384" behindDoc="0" locked="0" layoutInCell="1" allowOverlap="1" wp14:anchorId="4923F92F" wp14:editId="041B6A40">
                <wp:simplePos x="0" y="0"/>
                <wp:positionH relativeFrom="column">
                  <wp:posOffset>1695450</wp:posOffset>
                </wp:positionH>
                <wp:positionV relativeFrom="paragraph">
                  <wp:posOffset>5760085</wp:posOffset>
                </wp:positionV>
                <wp:extent cx="387350" cy="350520"/>
                <wp:effectExtent l="0" t="0" r="0" b="0"/>
                <wp:wrapNone/>
                <wp:docPr id="48" name="椭圆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350520"/>
                        </a:xfrm>
                        <a:prstGeom prst="ellipse">
                          <a:avLst/>
                        </a:prstGeom>
                        <a:solidFill>
                          <a:srgbClr val="FFFFFF"/>
                        </a:solidFill>
                        <a:ln w="9525">
                          <a:noFill/>
                        </a:ln>
                        <a:effectLst/>
                      </wps:spPr>
                      <wps:bodyPr upright="1"/>
                    </wps:wsp>
                  </a:graphicData>
                </a:graphic>
                <wp14:sizeRelH relativeFrom="page">
                  <wp14:pctWidth>0</wp14:pctWidth>
                </wp14:sizeRelH>
                <wp14:sizeRelV relativeFrom="page">
                  <wp14:pctHeight>0</wp14:pctHeight>
                </wp14:sizeRelV>
              </wp:anchor>
            </w:drawing>
          </mc:Choice>
          <mc:Fallback>
            <w:pict>
              <v:oval w14:anchorId="5EBEB9F5" id="椭圆 46" o:spid="_x0000_s1026" style="position:absolute;left:0;text-align:left;margin-left:133.5pt;margin-top:453.55pt;width:30.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" stroked="f">
                <v:path arrowok="t"/>
              </v:oval>
            </w:pict>
          </mc:Fallback>
        </mc:AlternateContent>
      </w:r>
      <w:r w:rsidR="00DD23BA">
        <w:rPr>
          <w:noProof/>
        </w:rPr>
        <mc:AlternateContent>
          <mc:Choice Requires="wps">
            <w:drawing>
              <wp:anchor distT="0" distB="0" distL="114300" distR="114300" simplePos="0" relativeHeight="251663360" behindDoc="0" locked="0" layoutInCell="1" allowOverlap="1" wp14:anchorId="2AC7DB7D" wp14:editId="503C13C4">
                <wp:simplePos x="0" y="0"/>
                <wp:positionH relativeFrom="column">
                  <wp:posOffset>2588895</wp:posOffset>
                </wp:positionH>
                <wp:positionV relativeFrom="paragraph">
                  <wp:posOffset>5319395</wp:posOffset>
                </wp:positionV>
                <wp:extent cx="256540" cy="344170"/>
                <wp:effectExtent l="0" t="0" r="0" b="0"/>
                <wp:wrapNone/>
                <wp:docPr id="49" name="椭圆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344170"/>
                        </a:xfrm>
                        <a:prstGeom prst="ellipse">
                          <a:avLst/>
                        </a:prstGeom>
                        <a:solidFill>
                          <a:srgbClr val="FFFFFF"/>
                        </a:solidFill>
                        <a:ln w="9525">
                          <a:noFill/>
                        </a:ln>
                        <a:effectLst/>
                      </wps:spPr>
                      <wps:bodyPr upright="1"/>
                    </wps:wsp>
                  </a:graphicData>
                </a:graphic>
                <wp14:sizeRelH relativeFrom="page">
                  <wp14:pctWidth>0</wp14:pctWidth>
                </wp14:sizeRelH>
                <wp14:sizeRelV relativeFrom="page">
                  <wp14:pctHeight>0</wp14:pctHeight>
                </wp14:sizeRelV>
              </wp:anchor>
            </w:drawing>
          </mc:Choice>
          <mc:Fallback>
            <w:pict>
              <v:oval w14:anchorId="3E27E294" id="椭圆 47" o:spid="_x0000_s1026" style="position:absolute;left:0;text-align:left;margin-left:203.85pt;margin-top:418.85pt;width:20.2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" stroked="f">
                <v:path arrowok="t"/>
              </v:oval>
            </w:pict>
          </mc:Fallback>
        </mc:AlternateContent>
      </w:r>
      <w:r>
        <w:rPr>
          <w:rFonts w:hint="eastAsia"/>
        </w:rPr>
        <w:t>1</w:t>
      </w:r>
      <w:r>
        <w:rPr>
          <w:rFonts w:hint="eastAsia"/>
        </w:rPr>
        <w:t>：</w:t>
      </w:r>
    </w:p>
    <w:p w14:paraId="178552DB" w14:textId="77777777" w:rsidR="00A2648A" w:rsidRDefault="0028481D" w:rsidP="000C41D5">
      <w:pPr>
        <w:tabs>
          <w:tab w:val="left" w:pos="5445"/>
        </w:tabs>
        <w:ind w:firstLine="480"/>
      </w:pPr>
      <w:r>
        <w:rPr>
          <w:noProof/>
        </w:rPr>
        <mc:AlternateContent>
          <mc:Choice Requires="wps">
            <w:drawing>
              <wp:anchor distT="0" distB="0" distL="114300" distR="114300" simplePos="0" relativeHeight="251671552" behindDoc="0" locked="0" layoutInCell="1" allowOverlap="1" wp14:anchorId="2BCF1960" wp14:editId="430D432E">
                <wp:simplePos x="0" y="0"/>
                <wp:positionH relativeFrom="column">
                  <wp:posOffset>4027746</wp:posOffset>
                </wp:positionH>
                <wp:positionV relativeFrom="paragraph">
                  <wp:posOffset>1751360</wp:posOffset>
                </wp:positionV>
                <wp:extent cx="1371600" cy="400050"/>
                <wp:effectExtent l="0" t="0" r="19050" b="476250"/>
                <wp:wrapNone/>
                <wp:docPr id="22" name="矩形标注 22"/>
                <wp:cNvGraphicFramePr/>
                <a:graphic xmlns:a="http://schemas.openxmlformats.org/drawingml/2006/main">
                  <a:graphicData uri="http://schemas.microsoft.com/office/word/2010/wordprocessingShape">
                    <wps:wsp>
                      <wps:cNvSpPr/>
                      <wps:spPr>
                        <a:xfrm>
                          <a:off x="0" y="0"/>
                          <a:ext cx="1371600" cy="400050"/>
                        </a:xfrm>
                        <a:prstGeom prst="wedgeRectCallout">
                          <a:avLst>
                            <a:gd name="adj1" fmla="val -31484"/>
                            <a:gd name="adj2" fmla="val 156618"/>
                          </a:avLst>
                        </a:prstGeom>
                        <a:ln/>
                      </wps:spPr>
                      <wps:style>
                        <a:lnRef idx="2">
                          <a:schemeClr val="accent6"/>
                        </a:lnRef>
                        <a:fillRef idx="1">
                          <a:schemeClr val="lt1"/>
                        </a:fillRef>
                        <a:effectRef idx="0">
                          <a:schemeClr val="accent6"/>
                        </a:effectRef>
                        <a:fontRef idx="minor">
                          <a:schemeClr val="dk1"/>
                        </a:fontRef>
                      </wps:style>
                      <wps:txbx>
                        <w:txbxContent>
                          <w:p w14:paraId="40A8048A" w14:textId="77777777" w:rsidR="005A083A" w:rsidRDefault="005A083A" w:rsidP="0028481D">
                            <w:pPr>
                              <w:ind w:firstLineChars="100" w:firstLine="240"/>
                            </w:pPr>
                            <w:r>
                              <w:rPr>
                                <w:rFonts w:hint="eastAsia"/>
                              </w:rPr>
                              <w:t>本项目</w:t>
                            </w:r>
                            <w:r>
                              <w:t>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F196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22" o:spid="_x0000_s1029" type="#_x0000_t61" style="position:absolute;left:0;text-align:left;margin-left:317.15pt;margin-top:137.9pt;width:108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" adj="3999,44629" fillcolor="white [3201]" strokecolor="#70ad47 [3209]" strokeweight="1pt">
                <v:textbox>
                  <w:txbxContent>
                    <w:p w14:paraId="40A8048A" w14:textId="77777777" w:rsidR="005A083A" w:rsidRDefault="005A083A" w:rsidP="0028481D">
                      <w:pPr>
                        <w:ind w:firstLineChars="100" w:firstLine="240"/>
                      </w:pPr>
                      <w:r>
                        <w:rPr>
                          <w:rFonts w:hint="eastAsia"/>
                        </w:rPr>
                        <w:t>本项目</w:t>
                      </w:r>
                      <w:r>
                        <w:t>位置</w:t>
                      </w:r>
                    </w:p>
                  </w:txbxContent>
                </v:textbox>
              </v:shape>
            </w:pict>
          </mc:Fallback>
        </mc:AlternateContent>
      </w:r>
      <w:r>
        <w:rPr>
          <w:noProof/>
        </w:rPr>
        <w:drawing>
          <wp:inline distT="0" distB="0" distL="0" distR="0" wp14:anchorId="6ED7043D" wp14:editId="49CA91C5">
            <wp:extent cx="7951615" cy="405100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T.png"/>
                    <pic:cNvPicPr/>
                  </pic:nvPicPr>
                  <pic:blipFill>
                    <a:blip r:embed="rId24">
                      <a:extLst>
                        <a:ext uri="{28A0092B-C50C-407E-A947-70E740481C1C}">
                          <a14:useLocalDpi xmlns:a14="http://schemas.microsoft.com/office/drawing/2010/main" val="0"/>
                        </a:ext>
                      </a:extLst>
                    </a:blip>
                    <a:stretch>
                      <a:fillRect/>
                    </a:stretch>
                  </pic:blipFill>
                  <pic:spPr>
                    <a:xfrm>
                      <a:off x="0" y="0"/>
                      <a:ext cx="7986991" cy="4069028"/>
                    </a:xfrm>
                    <a:prstGeom prst="rect">
                      <a:avLst/>
                    </a:prstGeom>
                  </pic:spPr>
                </pic:pic>
              </a:graphicData>
            </a:graphic>
          </wp:inline>
        </w:drawing>
      </w:r>
      <w:r w:rsidR="000C41D5">
        <w:tab/>
      </w:r>
    </w:p>
    <w:p w14:paraId="70C863DD" w14:textId="77777777" w:rsidR="008573E1" w:rsidRDefault="008573E1" w:rsidP="000C41D5">
      <w:pPr>
        <w:tabs>
          <w:tab w:val="left" w:pos="5445"/>
        </w:tabs>
        <w:ind w:firstLine="480"/>
      </w:pPr>
    </w:p>
    <w:p w14:paraId="52ABF9FD" w14:textId="77777777" w:rsidR="008573E1" w:rsidRDefault="008573E1" w:rsidP="000C41D5">
      <w:pPr>
        <w:tabs>
          <w:tab w:val="left" w:pos="5445"/>
        </w:tabs>
        <w:ind w:firstLine="480"/>
      </w:pPr>
      <w:r>
        <w:lastRenderedPageBreak/>
        <w:t>附图</w:t>
      </w:r>
      <w:r>
        <w:rPr>
          <w:rFonts w:hint="eastAsia"/>
        </w:rPr>
        <w:t>2</w:t>
      </w:r>
      <w:r w:rsidR="002470EF">
        <w:t>-1</w:t>
      </w:r>
      <w:r>
        <w:rPr>
          <w:rFonts w:hint="eastAsia"/>
        </w:rPr>
        <w:t>：</w:t>
      </w:r>
    </w:p>
    <w:p w14:paraId="2AA23D8C" w14:textId="6F1DF2A9" w:rsidR="008573E1" w:rsidRDefault="00CE0522" w:rsidP="008573E1">
      <w:pPr>
        <w:tabs>
          <w:tab w:val="left" w:pos="5445"/>
        </w:tabs>
        <w:ind w:firstLine="480"/>
        <w:jc w:val="center"/>
      </w:pPr>
      <w:r>
        <w:pict w14:anchorId="2B58B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69.75pt">
            <v:imagedata r:id="rId25" o:title="X1-X2" cropbottom="-348f" cropleft="15106f" cropright="14476f"/>
          </v:shape>
        </w:pict>
      </w:r>
    </w:p>
    <w:p w14:paraId="2D1FE725" w14:textId="77777777" w:rsidR="002470EF" w:rsidRDefault="002470EF" w:rsidP="002470EF">
      <w:pPr>
        <w:tabs>
          <w:tab w:val="left" w:pos="5445"/>
        </w:tabs>
        <w:ind w:firstLine="480"/>
      </w:pPr>
      <w:r>
        <w:lastRenderedPageBreak/>
        <w:t>附图</w:t>
      </w:r>
      <w:r>
        <w:rPr>
          <w:rFonts w:hint="eastAsia"/>
        </w:rPr>
        <w:t>2</w:t>
      </w:r>
      <w:r>
        <w:t>-2</w:t>
      </w:r>
      <w:r>
        <w:rPr>
          <w:rFonts w:hint="eastAsia"/>
        </w:rPr>
        <w:t>：</w:t>
      </w:r>
    </w:p>
    <w:p w14:paraId="3BF354A0" w14:textId="6DA35B49" w:rsidR="008573E1" w:rsidRDefault="00CE0522" w:rsidP="008573E1">
      <w:pPr>
        <w:tabs>
          <w:tab w:val="left" w:pos="5445"/>
        </w:tabs>
        <w:ind w:firstLine="480"/>
        <w:jc w:val="center"/>
      </w:pPr>
      <w:r>
        <w:pict w14:anchorId="637A4BF3">
          <v:shape id="_x0000_i1026" type="#_x0000_t75" style="width:453.75pt;height:342.75pt">
            <v:imagedata r:id="rId26" o:title="X3-X4" cropleft="13607f" cropright="13297f"/>
          </v:shape>
        </w:pict>
      </w:r>
    </w:p>
    <w:p w14:paraId="2EF203C5" w14:textId="77777777" w:rsidR="008057B8" w:rsidRDefault="008057B8" w:rsidP="008573E1">
      <w:pPr>
        <w:tabs>
          <w:tab w:val="left" w:pos="5445"/>
        </w:tabs>
        <w:ind w:firstLine="480"/>
        <w:jc w:val="center"/>
      </w:pPr>
    </w:p>
    <w:p w14:paraId="01026455" w14:textId="77777777" w:rsidR="002470EF" w:rsidRDefault="002470EF" w:rsidP="002470EF">
      <w:pPr>
        <w:tabs>
          <w:tab w:val="left" w:pos="5445"/>
        </w:tabs>
        <w:ind w:firstLine="480"/>
      </w:pPr>
      <w:r>
        <w:lastRenderedPageBreak/>
        <w:t>附图</w:t>
      </w:r>
      <w:r>
        <w:rPr>
          <w:rFonts w:hint="eastAsia"/>
        </w:rPr>
        <w:t>2</w:t>
      </w:r>
      <w:r>
        <w:t>-3</w:t>
      </w:r>
      <w:r>
        <w:rPr>
          <w:rFonts w:hint="eastAsia"/>
        </w:rPr>
        <w:t>：</w:t>
      </w:r>
    </w:p>
    <w:p w14:paraId="53CFBB10" w14:textId="62897C42" w:rsidR="00C428C5" w:rsidRDefault="00CE0522" w:rsidP="008573E1">
      <w:pPr>
        <w:tabs>
          <w:tab w:val="left" w:pos="5445"/>
        </w:tabs>
        <w:ind w:firstLine="480"/>
        <w:jc w:val="center"/>
      </w:pPr>
      <w:r>
        <w:pict w14:anchorId="447A4205">
          <v:shape id="_x0000_i1027" type="#_x0000_t75" style="width:481.5pt;height:351pt">
            <v:imagedata r:id="rId27" o:title="OMIA120-70" cropbottom="-264f" cropleft="12776f" cropright="12602f"/>
          </v:shape>
        </w:pict>
      </w:r>
    </w:p>
    <w:p w14:paraId="634838C4" w14:textId="77777777" w:rsidR="008573E1" w:rsidRPr="000C41D5" w:rsidRDefault="008573E1" w:rsidP="000C41D5">
      <w:pPr>
        <w:tabs>
          <w:tab w:val="left" w:pos="5445"/>
        </w:tabs>
        <w:ind w:firstLine="480"/>
      </w:pPr>
    </w:p>
    <w:sectPr w:rsidR="008573E1" w:rsidRPr="000C41D5" w:rsidSect="00164F96">
      <w:pgSz w:w="16838" w:h="11906" w:orient="landscape"/>
      <w:pgMar w:top="1800" w:right="1440" w:bottom="1800" w:left="144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1643" w14:textId="77777777" w:rsidR="00E1118F" w:rsidRDefault="00E1118F" w:rsidP="00DD23BA">
      <w:pPr>
        <w:spacing w:line="240" w:lineRule="auto"/>
        <w:ind w:firstLine="480"/>
      </w:pPr>
      <w:r>
        <w:separator/>
      </w:r>
    </w:p>
  </w:endnote>
  <w:endnote w:type="continuationSeparator" w:id="0">
    <w:p w14:paraId="63EE0966" w14:textId="77777777" w:rsidR="00E1118F" w:rsidRDefault="00E1118F" w:rsidP="00DD23B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080C" w14:textId="77777777" w:rsidR="005A083A" w:rsidRDefault="005A083A">
    <w:pPr>
      <w:pStyle w:val="a5"/>
      <w:spacing w:line="140" w:lineRule="atLea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EE31" w14:textId="77777777" w:rsidR="005A083A" w:rsidRDefault="005A083A">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1A67" w14:textId="77777777" w:rsidR="005A083A" w:rsidRDefault="005A083A">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221F" w14:textId="77777777" w:rsidR="005A083A" w:rsidRDefault="005A083A">
    <w:pPr>
      <w:pStyle w:val="a5"/>
      <w:ind w:firstLine="360"/>
      <w:jc w:val="center"/>
    </w:pPr>
  </w:p>
  <w:p w14:paraId="6B6EBE80" w14:textId="77777777" w:rsidR="005A083A" w:rsidRDefault="005A083A">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5D2E" w14:textId="77777777" w:rsidR="005A083A" w:rsidRDefault="005A083A">
    <w:pPr>
      <w:pStyle w:val="a5"/>
      <w:ind w:firstLine="360"/>
      <w:jc w:val="center"/>
    </w:pPr>
  </w:p>
  <w:p w14:paraId="1E917100" w14:textId="77777777" w:rsidR="005A083A" w:rsidRDefault="005A083A">
    <w:pPr>
      <w:pStyle w:val="a5"/>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927F" w14:textId="77777777" w:rsidR="005A083A" w:rsidRDefault="005A083A">
    <w:pPr>
      <w:pStyle w:val="a5"/>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79BF" w14:textId="77777777" w:rsidR="005A083A" w:rsidRDefault="005A083A">
    <w:pPr>
      <w:pStyle w:val="a5"/>
      <w:ind w:firstLine="360"/>
      <w:jc w:val="center"/>
    </w:pPr>
    <w:r>
      <w:rPr>
        <w:noProof/>
      </w:rPr>
      <mc:AlternateContent>
        <mc:Choice Requires="wps">
          <w:drawing>
            <wp:anchor distT="0" distB="0" distL="114300" distR="114300" simplePos="0" relativeHeight="251659264" behindDoc="0" locked="0" layoutInCell="1" allowOverlap="1" wp14:anchorId="1441E77B" wp14:editId="3F5A286F">
              <wp:simplePos x="0" y="0"/>
              <wp:positionH relativeFrom="margin">
                <wp:align>center</wp:align>
              </wp:positionH>
              <wp:positionV relativeFrom="paragraph">
                <wp:posOffset>0</wp:posOffset>
              </wp:positionV>
              <wp:extent cx="629285" cy="222250"/>
              <wp:effectExtent l="0" t="0" r="9525"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222250"/>
                      </a:xfrm>
                      <a:prstGeom prst="rect">
                        <a:avLst/>
                      </a:prstGeom>
                      <a:noFill/>
                      <a:ln w="9525">
                        <a:noFill/>
                      </a:ln>
                    </wps:spPr>
                    <wps:txbx>
                      <w:txbxContent>
                        <w:p w14:paraId="18D125CF" w14:textId="1E34F1E7" w:rsidR="005A083A" w:rsidRDefault="005A083A">
                          <w:pPr>
                            <w:snapToGrid w:val="0"/>
                            <w:ind w:firstLine="36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CE0522">
                            <w:rPr>
                              <w:noProof/>
                              <w:sz w:val="18"/>
                            </w:rPr>
                            <w:t>4</w:t>
                          </w:r>
                          <w:r>
                            <w:rPr>
                              <w:rFonts w:hint="eastAsia"/>
                              <w:sz w:val="18"/>
                            </w:rPr>
                            <w:fldChar w:fldCharType="end"/>
                          </w:r>
                          <w:r>
                            <w:rPr>
                              <w:rFonts w:hint="eastAsia"/>
                              <w:sz w:val="18"/>
                            </w:rPr>
                            <w:t xml:space="preserve"> </w:t>
                          </w:r>
                          <w:r>
                            <w:rPr>
                              <w:rFonts w:hint="eastAsia"/>
                              <w:sz w:val="18"/>
                            </w:rPr>
                            <w:t>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441E77B" id="_x0000_t202" coordsize="21600,21600" o:spt="202" path="m,l,21600r21600,l21600,xe">
              <v:stroke joinstyle="miter"/>
              <v:path gradientshapeok="t" o:connecttype="rect"/>
            </v:shapetype>
            <v:shape id="文本框 1" o:spid="_x0000_s1030" type="#_x0000_t202" style="position:absolute;left:0;text-align:left;margin-left:0;margin-top:0;width:49.55pt;height:17.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" filled="f" stroked="f">
              <v:textbox style="mso-fit-shape-to-text:t" inset="0,0,0,0">
                <w:txbxContent>
                  <w:p w14:paraId="18D125CF" w14:textId="1E34F1E7" w:rsidR="005A083A" w:rsidRDefault="005A083A">
                    <w:pPr>
                      <w:snapToGrid w:val="0"/>
                      <w:ind w:firstLine="36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CE0522">
                      <w:rPr>
                        <w:noProof/>
                        <w:sz w:val="18"/>
                      </w:rPr>
                      <w:t>4</w:t>
                    </w:r>
                    <w:r>
                      <w:rPr>
                        <w:rFonts w:hint="eastAsia"/>
                        <w:sz w:val="18"/>
                      </w:rPr>
                      <w:fldChar w:fldCharType="end"/>
                    </w:r>
                    <w:r>
                      <w:rPr>
                        <w:rFonts w:hint="eastAsia"/>
                        <w:sz w:val="18"/>
                      </w:rPr>
                      <w:t xml:space="preserve"> </w:t>
                    </w:r>
                    <w:r>
                      <w:rPr>
                        <w:rFonts w:hint="eastAsia"/>
                        <w:sz w:val="18"/>
                      </w:rPr>
                      <w:t>页</w:t>
                    </w:r>
                  </w:p>
                </w:txbxContent>
              </v:textbox>
              <w10:wrap anchorx="margin"/>
            </v:shape>
          </w:pict>
        </mc:Fallback>
      </mc:AlternateContent>
    </w:r>
  </w:p>
  <w:p w14:paraId="583B5F34" w14:textId="77777777" w:rsidR="005A083A" w:rsidRDefault="005A083A">
    <w:pPr>
      <w:pStyle w:val="a5"/>
      <w:ind w:firstLineChars="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6B44" w14:textId="77777777" w:rsidR="005A083A" w:rsidRDefault="005A083A">
    <w:pPr>
      <w:pStyle w:val="a5"/>
      <w:ind w:firstLineChars="0" w:firstLine="0"/>
      <w:jc w:val="both"/>
    </w:pPr>
    <w:r>
      <w:rPr>
        <w:noProof/>
      </w:rPr>
      <mc:AlternateContent>
        <mc:Choice Requires="wps">
          <w:drawing>
            <wp:anchor distT="0" distB="0" distL="114300" distR="114300" simplePos="0" relativeHeight="251660288" behindDoc="0" locked="0" layoutInCell="1" allowOverlap="1" wp14:anchorId="00CE007F" wp14:editId="79F5B743">
              <wp:simplePos x="0" y="0"/>
              <wp:positionH relativeFrom="margin">
                <wp:align>center</wp:align>
              </wp:positionH>
              <wp:positionV relativeFrom="paragraph">
                <wp:posOffset>0</wp:posOffset>
              </wp:positionV>
              <wp:extent cx="686435" cy="222250"/>
              <wp:effectExtent l="0" t="0" r="9525" b="0"/>
              <wp:wrapNone/>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435" cy="222250"/>
                      </a:xfrm>
                      <a:prstGeom prst="rect">
                        <a:avLst/>
                      </a:prstGeom>
                      <a:noFill/>
                      <a:ln w="9525">
                        <a:noFill/>
                      </a:ln>
                    </wps:spPr>
                    <wps:txbx>
                      <w:txbxContent>
                        <w:p w14:paraId="7B604FA8" w14:textId="6EE5F458" w:rsidR="005A083A" w:rsidRDefault="005A083A">
                          <w:pPr>
                            <w:snapToGrid w:val="0"/>
                            <w:ind w:firstLine="36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CE0522">
                            <w:rPr>
                              <w:noProof/>
                              <w:sz w:val="18"/>
                            </w:rPr>
                            <w:t>18</w:t>
                          </w:r>
                          <w:r>
                            <w:rPr>
                              <w:rFonts w:hint="eastAsia"/>
                              <w:sz w:val="18"/>
                            </w:rPr>
                            <w:fldChar w:fldCharType="end"/>
                          </w:r>
                          <w:r>
                            <w:rPr>
                              <w:rFonts w:hint="eastAsia"/>
                              <w:sz w:val="18"/>
                            </w:rPr>
                            <w:t xml:space="preserve"> </w:t>
                          </w:r>
                          <w:r>
                            <w:rPr>
                              <w:rFonts w:hint="eastAsia"/>
                              <w:sz w:val="18"/>
                            </w:rPr>
                            <w:t>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0CE007F" id="_x0000_t202" coordsize="21600,21600" o:spt="202" path="m,l,21600r21600,l21600,xe">
              <v:stroke joinstyle="miter"/>
              <v:path gradientshapeok="t" o:connecttype="rect"/>
            </v:shapetype>
            <v:shape id="文本框 2" o:spid="_x0000_s1031" type="#_x0000_t202" style="position:absolute;left:0;text-align:left;margin-left:0;margin-top:0;width:54.05pt;height:17.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" filled="f" stroked="f">
              <v:textbox style="mso-fit-shape-to-text:t" inset="0,0,0,0">
                <w:txbxContent>
                  <w:p w14:paraId="7B604FA8" w14:textId="6EE5F458" w:rsidR="005A083A" w:rsidRDefault="005A083A">
                    <w:pPr>
                      <w:snapToGrid w:val="0"/>
                      <w:ind w:firstLine="36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CE0522">
                      <w:rPr>
                        <w:noProof/>
                        <w:sz w:val="18"/>
                      </w:rPr>
                      <w:t>18</w:t>
                    </w:r>
                    <w:r>
                      <w:rPr>
                        <w:rFonts w:hint="eastAsia"/>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DCEF6" w14:textId="77777777" w:rsidR="00E1118F" w:rsidRDefault="00E1118F" w:rsidP="00DD23BA">
      <w:pPr>
        <w:spacing w:line="240" w:lineRule="auto"/>
        <w:ind w:firstLine="480"/>
      </w:pPr>
      <w:r>
        <w:separator/>
      </w:r>
    </w:p>
  </w:footnote>
  <w:footnote w:type="continuationSeparator" w:id="0">
    <w:p w14:paraId="10A6B153" w14:textId="77777777" w:rsidR="00E1118F" w:rsidRDefault="00E1118F" w:rsidP="00DD23BA">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F214" w14:textId="77777777" w:rsidR="005A083A" w:rsidRDefault="005A083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F2BA" w14:textId="77777777" w:rsidR="005A083A" w:rsidRDefault="005A083A" w:rsidP="008163A8">
    <w:pPr>
      <w:pStyle w:val="a3"/>
      <w:spacing w:line="240" w:lineRule="auto"/>
      <w:ind w:firstLine="360"/>
    </w:pPr>
    <w:r w:rsidRPr="009D5922">
      <w:rPr>
        <w:rFonts w:hint="eastAsia"/>
      </w:rPr>
      <w:t>戴卡凯斯曼成都汽车零部件有限公司</w:t>
    </w:r>
    <w:r>
      <w:rPr>
        <w:rFonts w:hint="eastAsia"/>
      </w:rPr>
      <w:t>工业探伤项目竣工环境保护验收监测报告</w:t>
    </w:r>
  </w:p>
  <w:p w14:paraId="6469A189" w14:textId="77777777" w:rsidR="005A083A" w:rsidRDefault="005A083A" w:rsidP="008163A8">
    <w:pPr>
      <w:pStyle w:val="a3"/>
      <w:spacing w:line="240" w:lineRule="auto"/>
      <w:ind w:firstLine="360"/>
    </w:pPr>
    <w:r w:rsidRPr="009D5922">
      <w:t>中辐环验字</w:t>
    </w:r>
    <w:r w:rsidRPr="009D5922">
      <w:rPr>
        <w:rFonts w:hint="eastAsia"/>
      </w:rPr>
      <w:t xml:space="preserve"> [</w:t>
    </w:r>
    <w:r w:rsidRPr="009D5922">
      <w:t>201</w:t>
    </w:r>
    <w:r w:rsidRPr="009D5922">
      <w:rPr>
        <w:rFonts w:hint="eastAsia"/>
      </w:rPr>
      <w:t xml:space="preserve">7] </w:t>
    </w:r>
    <w:r w:rsidRPr="009D5922">
      <w:rPr>
        <w:rFonts w:hint="eastAsia"/>
      </w:rPr>
      <w:t>第</w:t>
    </w:r>
    <w:r w:rsidRPr="009D5922">
      <w:rPr>
        <w:rFonts w:hint="eastAsia"/>
      </w:rPr>
      <w:t>RM</w:t>
    </w:r>
    <w:r w:rsidRPr="009D5922">
      <w:t>0223</w:t>
    </w:r>
    <w:r w:rsidRPr="009D5922">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89B6" w14:textId="77777777" w:rsidR="005A083A" w:rsidRDefault="005A083A">
    <w:pPr>
      <w:pStyle w:val="a3"/>
      <w:pBdr>
        <w:bottom w:val="none" w:sz="0" w:space="1" w:color="auto"/>
      </w:pBdr>
      <w:spacing w:line="140" w:lineRule="atLeast"/>
      <w:ind w:firstLineChars="0" w:firstLine="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33EA0"/>
    <w:multiLevelType w:val="singleLevel"/>
    <w:tmpl w:val="57E33EA0"/>
    <w:lvl w:ilvl="0">
      <w:start w:val="1"/>
      <w:numFmt w:val="decimal"/>
      <w:suff w:val="nothing"/>
      <w:lvlText w:val="（%1）"/>
      <w:lvlJc w:val="left"/>
    </w:lvl>
  </w:abstractNum>
  <w:abstractNum w:abstractNumId="1" w15:restartNumberingAfterBreak="0">
    <w:nsid w:val="57E4E673"/>
    <w:multiLevelType w:val="singleLevel"/>
    <w:tmpl w:val="57E4E673"/>
    <w:lvl w:ilvl="0">
      <w:start w:val="1"/>
      <w:numFmt w:val="decimal"/>
      <w:suff w:val="nothing"/>
      <w:lvlText w:val="%1."/>
      <w:lvlJc w:val="left"/>
    </w:lvl>
  </w:abstractNum>
  <w:abstractNum w:abstractNumId="2" w15:restartNumberingAfterBreak="0">
    <w:nsid w:val="583BC429"/>
    <w:multiLevelType w:val="singleLevel"/>
    <w:tmpl w:val="583BC429"/>
    <w:lvl w:ilvl="0">
      <w:start w:val="13"/>
      <w:numFmt w:val="decimal"/>
      <w:suff w:val="nothing"/>
      <w:lvlText w:val="（%1）"/>
      <w:lvlJc w:val="left"/>
    </w:lvl>
  </w:abstractNum>
  <w:abstractNum w:abstractNumId="3" w15:restartNumberingAfterBreak="0">
    <w:nsid w:val="7E04337D"/>
    <w:multiLevelType w:val="hybridMultilevel"/>
    <w:tmpl w:val="6436C732"/>
    <w:lvl w:ilvl="0" w:tplc="239A24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63"/>
    <w:rsid w:val="000034B4"/>
    <w:rsid w:val="0000361E"/>
    <w:rsid w:val="000048F7"/>
    <w:rsid w:val="00005A9A"/>
    <w:rsid w:val="00005C9C"/>
    <w:rsid w:val="0000621E"/>
    <w:rsid w:val="000068E8"/>
    <w:rsid w:val="00006CEA"/>
    <w:rsid w:val="00010543"/>
    <w:rsid w:val="00010FFF"/>
    <w:rsid w:val="00014674"/>
    <w:rsid w:val="000204DA"/>
    <w:rsid w:val="000209A8"/>
    <w:rsid w:val="000215A8"/>
    <w:rsid w:val="000231DB"/>
    <w:rsid w:val="000254BB"/>
    <w:rsid w:val="0002573D"/>
    <w:rsid w:val="000279CF"/>
    <w:rsid w:val="00031159"/>
    <w:rsid w:val="000349C0"/>
    <w:rsid w:val="000352EA"/>
    <w:rsid w:val="00035ACC"/>
    <w:rsid w:val="00035F68"/>
    <w:rsid w:val="00043ADB"/>
    <w:rsid w:val="00044B4A"/>
    <w:rsid w:val="000462C8"/>
    <w:rsid w:val="00046884"/>
    <w:rsid w:val="00047DB7"/>
    <w:rsid w:val="00050792"/>
    <w:rsid w:val="00050C5A"/>
    <w:rsid w:val="0005171C"/>
    <w:rsid w:val="00053592"/>
    <w:rsid w:val="00054AA9"/>
    <w:rsid w:val="00054B10"/>
    <w:rsid w:val="00056248"/>
    <w:rsid w:val="000567F7"/>
    <w:rsid w:val="00060E60"/>
    <w:rsid w:val="00064BF4"/>
    <w:rsid w:val="00064D8D"/>
    <w:rsid w:val="00065FDC"/>
    <w:rsid w:val="00067077"/>
    <w:rsid w:val="00071B29"/>
    <w:rsid w:val="00074331"/>
    <w:rsid w:val="00076102"/>
    <w:rsid w:val="00076358"/>
    <w:rsid w:val="00081A56"/>
    <w:rsid w:val="000846F3"/>
    <w:rsid w:val="00084D01"/>
    <w:rsid w:val="00085438"/>
    <w:rsid w:val="00087CF2"/>
    <w:rsid w:val="00092649"/>
    <w:rsid w:val="000933C6"/>
    <w:rsid w:val="000952D4"/>
    <w:rsid w:val="00095469"/>
    <w:rsid w:val="0009624E"/>
    <w:rsid w:val="000A2DC2"/>
    <w:rsid w:val="000A3DD6"/>
    <w:rsid w:val="000A50AE"/>
    <w:rsid w:val="000B4D64"/>
    <w:rsid w:val="000C0239"/>
    <w:rsid w:val="000C33E0"/>
    <w:rsid w:val="000C41D5"/>
    <w:rsid w:val="000C5FB0"/>
    <w:rsid w:val="000D1BDF"/>
    <w:rsid w:val="000D2D61"/>
    <w:rsid w:val="000D3616"/>
    <w:rsid w:val="000D40C0"/>
    <w:rsid w:val="000D5952"/>
    <w:rsid w:val="000E1A71"/>
    <w:rsid w:val="000E3423"/>
    <w:rsid w:val="000E3662"/>
    <w:rsid w:val="000E49AB"/>
    <w:rsid w:val="000E5F11"/>
    <w:rsid w:val="000F2554"/>
    <w:rsid w:val="000F5E8F"/>
    <w:rsid w:val="00102903"/>
    <w:rsid w:val="00107151"/>
    <w:rsid w:val="001074C6"/>
    <w:rsid w:val="00113070"/>
    <w:rsid w:val="00113425"/>
    <w:rsid w:val="00114177"/>
    <w:rsid w:val="001147F1"/>
    <w:rsid w:val="00115C9A"/>
    <w:rsid w:val="001165B8"/>
    <w:rsid w:val="00117D19"/>
    <w:rsid w:val="0012078E"/>
    <w:rsid w:val="001217DC"/>
    <w:rsid w:val="00123190"/>
    <w:rsid w:val="001235DA"/>
    <w:rsid w:val="00123CDB"/>
    <w:rsid w:val="00126CEE"/>
    <w:rsid w:val="00127931"/>
    <w:rsid w:val="0013102D"/>
    <w:rsid w:val="00132101"/>
    <w:rsid w:val="0013256B"/>
    <w:rsid w:val="00136CA3"/>
    <w:rsid w:val="00140607"/>
    <w:rsid w:val="00142D7D"/>
    <w:rsid w:val="001509FC"/>
    <w:rsid w:val="00150D16"/>
    <w:rsid w:val="001514AB"/>
    <w:rsid w:val="00152D7F"/>
    <w:rsid w:val="001541FA"/>
    <w:rsid w:val="00156052"/>
    <w:rsid w:val="00160501"/>
    <w:rsid w:val="001638C7"/>
    <w:rsid w:val="00163D5F"/>
    <w:rsid w:val="00164F96"/>
    <w:rsid w:val="0017112A"/>
    <w:rsid w:val="00171459"/>
    <w:rsid w:val="001746D6"/>
    <w:rsid w:val="00180624"/>
    <w:rsid w:val="00180A6D"/>
    <w:rsid w:val="00181F97"/>
    <w:rsid w:val="001834AA"/>
    <w:rsid w:val="00186E62"/>
    <w:rsid w:val="00187717"/>
    <w:rsid w:val="00191999"/>
    <w:rsid w:val="00194D5E"/>
    <w:rsid w:val="00197CA7"/>
    <w:rsid w:val="001A32C3"/>
    <w:rsid w:val="001A3805"/>
    <w:rsid w:val="001A4745"/>
    <w:rsid w:val="001A58E6"/>
    <w:rsid w:val="001B1758"/>
    <w:rsid w:val="001B29BA"/>
    <w:rsid w:val="001B52D5"/>
    <w:rsid w:val="001B52D9"/>
    <w:rsid w:val="001C1CE6"/>
    <w:rsid w:val="001C37BE"/>
    <w:rsid w:val="001C3848"/>
    <w:rsid w:val="001C38AA"/>
    <w:rsid w:val="001C465A"/>
    <w:rsid w:val="001C4689"/>
    <w:rsid w:val="001C74AF"/>
    <w:rsid w:val="001E6D4D"/>
    <w:rsid w:val="001F4A31"/>
    <w:rsid w:val="001F4FCC"/>
    <w:rsid w:val="001F640F"/>
    <w:rsid w:val="002002D8"/>
    <w:rsid w:val="0020202D"/>
    <w:rsid w:val="00202D94"/>
    <w:rsid w:val="00203C3F"/>
    <w:rsid w:val="002066B5"/>
    <w:rsid w:val="00215872"/>
    <w:rsid w:val="002168C0"/>
    <w:rsid w:val="00220BB1"/>
    <w:rsid w:val="00220CF9"/>
    <w:rsid w:val="0022241E"/>
    <w:rsid w:val="00230593"/>
    <w:rsid w:val="0023175A"/>
    <w:rsid w:val="002343F2"/>
    <w:rsid w:val="00237F1A"/>
    <w:rsid w:val="00241F89"/>
    <w:rsid w:val="00242EEC"/>
    <w:rsid w:val="00244EEF"/>
    <w:rsid w:val="00245F40"/>
    <w:rsid w:val="002470EF"/>
    <w:rsid w:val="002503B8"/>
    <w:rsid w:val="00250DE6"/>
    <w:rsid w:val="0025445A"/>
    <w:rsid w:val="00254EA1"/>
    <w:rsid w:val="00255C59"/>
    <w:rsid w:val="0025700A"/>
    <w:rsid w:val="00262B6B"/>
    <w:rsid w:val="00264A42"/>
    <w:rsid w:val="00264D8C"/>
    <w:rsid w:val="0026649C"/>
    <w:rsid w:val="00266708"/>
    <w:rsid w:val="00267632"/>
    <w:rsid w:val="002678A7"/>
    <w:rsid w:val="00272E6A"/>
    <w:rsid w:val="00275897"/>
    <w:rsid w:val="0028051B"/>
    <w:rsid w:val="00280E89"/>
    <w:rsid w:val="0028481D"/>
    <w:rsid w:val="002856AE"/>
    <w:rsid w:val="0029021D"/>
    <w:rsid w:val="00292D15"/>
    <w:rsid w:val="002931FD"/>
    <w:rsid w:val="002936C6"/>
    <w:rsid w:val="002966D6"/>
    <w:rsid w:val="002972F7"/>
    <w:rsid w:val="002A1685"/>
    <w:rsid w:val="002A1C23"/>
    <w:rsid w:val="002A23BA"/>
    <w:rsid w:val="002A2623"/>
    <w:rsid w:val="002A5406"/>
    <w:rsid w:val="002A6709"/>
    <w:rsid w:val="002A6F61"/>
    <w:rsid w:val="002B0A8E"/>
    <w:rsid w:val="002B10F4"/>
    <w:rsid w:val="002B13FB"/>
    <w:rsid w:val="002B1B0A"/>
    <w:rsid w:val="002B4347"/>
    <w:rsid w:val="002B6B5F"/>
    <w:rsid w:val="002B7649"/>
    <w:rsid w:val="002B7DE0"/>
    <w:rsid w:val="002C03BF"/>
    <w:rsid w:val="002C2315"/>
    <w:rsid w:val="002C24F0"/>
    <w:rsid w:val="002C39DA"/>
    <w:rsid w:val="002C4BED"/>
    <w:rsid w:val="002C7045"/>
    <w:rsid w:val="002C74E9"/>
    <w:rsid w:val="002D1739"/>
    <w:rsid w:val="002D19FC"/>
    <w:rsid w:val="002D348B"/>
    <w:rsid w:val="002D3887"/>
    <w:rsid w:val="002D6B3B"/>
    <w:rsid w:val="002E1856"/>
    <w:rsid w:val="002E2341"/>
    <w:rsid w:val="002E4FB8"/>
    <w:rsid w:val="002E4FD5"/>
    <w:rsid w:val="002E6F73"/>
    <w:rsid w:val="002F322B"/>
    <w:rsid w:val="002F47DF"/>
    <w:rsid w:val="00300CED"/>
    <w:rsid w:val="00304A95"/>
    <w:rsid w:val="003130D5"/>
    <w:rsid w:val="00317BB8"/>
    <w:rsid w:val="00320158"/>
    <w:rsid w:val="00321663"/>
    <w:rsid w:val="00323E60"/>
    <w:rsid w:val="00324853"/>
    <w:rsid w:val="00324F79"/>
    <w:rsid w:val="003355F8"/>
    <w:rsid w:val="00336902"/>
    <w:rsid w:val="00343A60"/>
    <w:rsid w:val="0034464F"/>
    <w:rsid w:val="00344F8D"/>
    <w:rsid w:val="00346361"/>
    <w:rsid w:val="00347309"/>
    <w:rsid w:val="0035499A"/>
    <w:rsid w:val="00354EAD"/>
    <w:rsid w:val="00356138"/>
    <w:rsid w:val="0036280D"/>
    <w:rsid w:val="00363138"/>
    <w:rsid w:val="00366F55"/>
    <w:rsid w:val="00367181"/>
    <w:rsid w:val="00367576"/>
    <w:rsid w:val="003721CD"/>
    <w:rsid w:val="00374118"/>
    <w:rsid w:val="003751A8"/>
    <w:rsid w:val="0037560C"/>
    <w:rsid w:val="003765AF"/>
    <w:rsid w:val="003777B0"/>
    <w:rsid w:val="00382264"/>
    <w:rsid w:val="003822C3"/>
    <w:rsid w:val="003831A0"/>
    <w:rsid w:val="00384FB7"/>
    <w:rsid w:val="0038584E"/>
    <w:rsid w:val="003870F3"/>
    <w:rsid w:val="00391562"/>
    <w:rsid w:val="00392D61"/>
    <w:rsid w:val="00396677"/>
    <w:rsid w:val="003967AD"/>
    <w:rsid w:val="00397944"/>
    <w:rsid w:val="00397F9E"/>
    <w:rsid w:val="003A0C8D"/>
    <w:rsid w:val="003A40BB"/>
    <w:rsid w:val="003A4F6D"/>
    <w:rsid w:val="003A6EE1"/>
    <w:rsid w:val="003B3913"/>
    <w:rsid w:val="003B6DAC"/>
    <w:rsid w:val="003B76F9"/>
    <w:rsid w:val="003B7C79"/>
    <w:rsid w:val="003C055C"/>
    <w:rsid w:val="003C0581"/>
    <w:rsid w:val="003C07C7"/>
    <w:rsid w:val="003C0A0F"/>
    <w:rsid w:val="003C1F2C"/>
    <w:rsid w:val="003D0F32"/>
    <w:rsid w:val="003D2119"/>
    <w:rsid w:val="003D2889"/>
    <w:rsid w:val="003D37A7"/>
    <w:rsid w:val="003D49DB"/>
    <w:rsid w:val="003D5155"/>
    <w:rsid w:val="003D6C70"/>
    <w:rsid w:val="003E2249"/>
    <w:rsid w:val="003E59DF"/>
    <w:rsid w:val="003E7BE6"/>
    <w:rsid w:val="003F2568"/>
    <w:rsid w:val="003F2799"/>
    <w:rsid w:val="003F498F"/>
    <w:rsid w:val="00402346"/>
    <w:rsid w:val="00403506"/>
    <w:rsid w:val="00405178"/>
    <w:rsid w:val="004053FC"/>
    <w:rsid w:val="00410B5E"/>
    <w:rsid w:val="004110B8"/>
    <w:rsid w:val="00411B7A"/>
    <w:rsid w:val="0041492F"/>
    <w:rsid w:val="00414B1A"/>
    <w:rsid w:val="00416FB9"/>
    <w:rsid w:val="00417CFA"/>
    <w:rsid w:val="00417E38"/>
    <w:rsid w:val="004215C2"/>
    <w:rsid w:val="0042180D"/>
    <w:rsid w:val="00421DE5"/>
    <w:rsid w:val="004335F5"/>
    <w:rsid w:val="00434FC4"/>
    <w:rsid w:val="004422C4"/>
    <w:rsid w:val="00442B37"/>
    <w:rsid w:val="00447013"/>
    <w:rsid w:val="0044706E"/>
    <w:rsid w:val="0044732E"/>
    <w:rsid w:val="00450AB1"/>
    <w:rsid w:val="00451696"/>
    <w:rsid w:val="00454909"/>
    <w:rsid w:val="0045501F"/>
    <w:rsid w:val="00455556"/>
    <w:rsid w:val="00461FD4"/>
    <w:rsid w:val="0046231E"/>
    <w:rsid w:val="0046286A"/>
    <w:rsid w:val="00464577"/>
    <w:rsid w:val="00466FF1"/>
    <w:rsid w:val="00472B16"/>
    <w:rsid w:val="00472B83"/>
    <w:rsid w:val="004733A2"/>
    <w:rsid w:val="004751AC"/>
    <w:rsid w:val="004754F2"/>
    <w:rsid w:val="00476B0D"/>
    <w:rsid w:val="004777D8"/>
    <w:rsid w:val="004823D5"/>
    <w:rsid w:val="00486877"/>
    <w:rsid w:val="00490B02"/>
    <w:rsid w:val="00491681"/>
    <w:rsid w:val="00491D4A"/>
    <w:rsid w:val="00491EC5"/>
    <w:rsid w:val="00494274"/>
    <w:rsid w:val="004966F3"/>
    <w:rsid w:val="004974DD"/>
    <w:rsid w:val="004A146C"/>
    <w:rsid w:val="004A3CB0"/>
    <w:rsid w:val="004A41EF"/>
    <w:rsid w:val="004A42B0"/>
    <w:rsid w:val="004A6673"/>
    <w:rsid w:val="004B1455"/>
    <w:rsid w:val="004B2041"/>
    <w:rsid w:val="004B2FE2"/>
    <w:rsid w:val="004B52E9"/>
    <w:rsid w:val="004B73A4"/>
    <w:rsid w:val="004B7416"/>
    <w:rsid w:val="004B77C7"/>
    <w:rsid w:val="004C0DE0"/>
    <w:rsid w:val="004C2D3F"/>
    <w:rsid w:val="004C3593"/>
    <w:rsid w:val="004C35F9"/>
    <w:rsid w:val="004C378B"/>
    <w:rsid w:val="004C50DC"/>
    <w:rsid w:val="004C6072"/>
    <w:rsid w:val="004C7214"/>
    <w:rsid w:val="004C732C"/>
    <w:rsid w:val="004C789A"/>
    <w:rsid w:val="004D0556"/>
    <w:rsid w:val="004D1C8A"/>
    <w:rsid w:val="004D1D57"/>
    <w:rsid w:val="004D3B3F"/>
    <w:rsid w:val="004D4F46"/>
    <w:rsid w:val="004D5E92"/>
    <w:rsid w:val="004E005D"/>
    <w:rsid w:val="004E0B1D"/>
    <w:rsid w:val="004E2796"/>
    <w:rsid w:val="004E2E39"/>
    <w:rsid w:val="004E3322"/>
    <w:rsid w:val="004E3D60"/>
    <w:rsid w:val="004E5A5D"/>
    <w:rsid w:val="004E6A7B"/>
    <w:rsid w:val="004F399E"/>
    <w:rsid w:val="004F4478"/>
    <w:rsid w:val="004F510A"/>
    <w:rsid w:val="004F76DE"/>
    <w:rsid w:val="00501488"/>
    <w:rsid w:val="0050283D"/>
    <w:rsid w:val="00502915"/>
    <w:rsid w:val="0050315A"/>
    <w:rsid w:val="005033E1"/>
    <w:rsid w:val="0050632D"/>
    <w:rsid w:val="00506A4F"/>
    <w:rsid w:val="00510161"/>
    <w:rsid w:val="00513B54"/>
    <w:rsid w:val="00515A4D"/>
    <w:rsid w:val="005166D5"/>
    <w:rsid w:val="005169AC"/>
    <w:rsid w:val="00516AD5"/>
    <w:rsid w:val="00520479"/>
    <w:rsid w:val="0052392E"/>
    <w:rsid w:val="00524867"/>
    <w:rsid w:val="00525587"/>
    <w:rsid w:val="00525A15"/>
    <w:rsid w:val="00526B5E"/>
    <w:rsid w:val="0052746D"/>
    <w:rsid w:val="005279FE"/>
    <w:rsid w:val="00527AEC"/>
    <w:rsid w:val="0053137F"/>
    <w:rsid w:val="00532B5E"/>
    <w:rsid w:val="00534668"/>
    <w:rsid w:val="0053491B"/>
    <w:rsid w:val="005364FF"/>
    <w:rsid w:val="0053724F"/>
    <w:rsid w:val="0054032A"/>
    <w:rsid w:val="00544A2C"/>
    <w:rsid w:val="00551096"/>
    <w:rsid w:val="00551A53"/>
    <w:rsid w:val="00557E9F"/>
    <w:rsid w:val="005612C9"/>
    <w:rsid w:val="00562CC3"/>
    <w:rsid w:val="005647B4"/>
    <w:rsid w:val="005653BA"/>
    <w:rsid w:val="005726FB"/>
    <w:rsid w:val="00574557"/>
    <w:rsid w:val="005752D9"/>
    <w:rsid w:val="005755E8"/>
    <w:rsid w:val="00576835"/>
    <w:rsid w:val="00577702"/>
    <w:rsid w:val="00581BDC"/>
    <w:rsid w:val="005824D4"/>
    <w:rsid w:val="00583FD5"/>
    <w:rsid w:val="0058490F"/>
    <w:rsid w:val="00584D73"/>
    <w:rsid w:val="005859BA"/>
    <w:rsid w:val="00585B80"/>
    <w:rsid w:val="00590E91"/>
    <w:rsid w:val="00595922"/>
    <w:rsid w:val="005969B9"/>
    <w:rsid w:val="005A083A"/>
    <w:rsid w:val="005A08DB"/>
    <w:rsid w:val="005A57B1"/>
    <w:rsid w:val="005A6B59"/>
    <w:rsid w:val="005B127E"/>
    <w:rsid w:val="005B1E36"/>
    <w:rsid w:val="005B29CD"/>
    <w:rsid w:val="005B43E4"/>
    <w:rsid w:val="005C1641"/>
    <w:rsid w:val="005C1A96"/>
    <w:rsid w:val="005C445C"/>
    <w:rsid w:val="005C4F24"/>
    <w:rsid w:val="005C545C"/>
    <w:rsid w:val="005C5B3A"/>
    <w:rsid w:val="005C5D4F"/>
    <w:rsid w:val="005C6EB0"/>
    <w:rsid w:val="005C7241"/>
    <w:rsid w:val="005D2704"/>
    <w:rsid w:val="005D29BE"/>
    <w:rsid w:val="005E5B51"/>
    <w:rsid w:val="005F14BF"/>
    <w:rsid w:val="005F4ECD"/>
    <w:rsid w:val="00600A56"/>
    <w:rsid w:val="00602BF8"/>
    <w:rsid w:val="00606D6D"/>
    <w:rsid w:val="00611C24"/>
    <w:rsid w:val="00611CC8"/>
    <w:rsid w:val="00615721"/>
    <w:rsid w:val="006173A7"/>
    <w:rsid w:val="006174CC"/>
    <w:rsid w:val="00624039"/>
    <w:rsid w:val="006262F7"/>
    <w:rsid w:val="00626E15"/>
    <w:rsid w:val="0062755C"/>
    <w:rsid w:val="006316C3"/>
    <w:rsid w:val="00634FC7"/>
    <w:rsid w:val="00645156"/>
    <w:rsid w:val="0065281A"/>
    <w:rsid w:val="00656278"/>
    <w:rsid w:val="00660ED1"/>
    <w:rsid w:val="006613A0"/>
    <w:rsid w:val="00665074"/>
    <w:rsid w:val="00667CB3"/>
    <w:rsid w:val="0067083C"/>
    <w:rsid w:val="006708C4"/>
    <w:rsid w:val="006708C6"/>
    <w:rsid w:val="0067162D"/>
    <w:rsid w:val="00674AB0"/>
    <w:rsid w:val="00675351"/>
    <w:rsid w:val="00677276"/>
    <w:rsid w:val="00680237"/>
    <w:rsid w:val="00680E6F"/>
    <w:rsid w:val="006810CB"/>
    <w:rsid w:val="006811E7"/>
    <w:rsid w:val="00682C3B"/>
    <w:rsid w:val="006850CC"/>
    <w:rsid w:val="006867E3"/>
    <w:rsid w:val="00691833"/>
    <w:rsid w:val="00694AA3"/>
    <w:rsid w:val="00696A11"/>
    <w:rsid w:val="00696AAF"/>
    <w:rsid w:val="0069787A"/>
    <w:rsid w:val="00697C68"/>
    <w:rsid w:val="006A118F"/>
    <w:rsid w:val="006A15A0"/>
    <w:rsid w:val="006A2E7B"/>
    <w:rsid w:val="006A4F54"/>
    <w:rsid w:val="006A5817"/>
    <w:rsid w:val="006B0399"/>
    <w:rsid w:val="006B22E2"/>
    <w:rsid w:val="006B69A0"/>
    <w:rsid w:val="006B6C64"/>
    <w:rsid w:val="006B7CA5"/>
    <w:rsid w:val="006C0497"/>
    <w:rsid w:val="006C24A3"/>
    <w:rsid w:val="006C3B41"/>
    <w:rsid w:val="006C4148"/>
    <w:rsid w:val="006C7307"/>
    <w:rsid w:val="006D09D0"/>
    <w:rsid w:val="006D0F1D"/>
    <w:rsid w:val="006D2DCD"/>
    <w:rsid w:val="006D3137"/>
    <w:rsid w:val="006D322D"/>
    <w:rsid w:val="006D4973"/>
    <w:rsid w:val="006D5E74"/>
    <w:rsid w:val="006D7077"/>
    <w:rsid w:val="006D7D6D"/>
    <w:rsid w:val="006E0675"/>
    <w:rsid w:val="006E70D0"/>
    <w:rsid w:val="006E729A"/>
    <w:rsid w:val="006F038D"/>
    <w:rsid w:val="006F1263"/>
    <w:rsid w:val="006F1C9C"/>
    <w:rsid w:val="006F39E3"/>
    <w:rsid w:val="0070007E"/>
    <w:rsid w:val="00700AE3"/>
    <w:rsid w:val="007014AF"/>
    <w:rsid w:val="0070370C"/>
    <w:rsid w:val="00706A09"/>
    <w:rsid w:val="00707E6E"/>
    <w:rsid w:val="00712680"/>
    <w:rsid w:val="00713CE2"/>
    <w:rsid w:val="007146DB"/>
    <w:rsid w:val="007173ED"/>
    <w:rsid w:val="007179C6"/>
    <w:rsid w:val="007204CA"/>
    <w:rsid w:val="0072103E"/>
    <w:rsid w:val="00723410"/>
    <w:rsid w:val="00733815"/>
    <w:rsid w:val="00733F38"/>
    <w:rsid w:val="00733F3A"/>
    <w:rsid w:val="007340E0"/>
    <w:rsid w:val="007348DD"/>
    <w:rsid w:val="00734E27"/>
    <w:rsid w:val="007403AC"/>
    <w:rsid w:val="0074245D"/>
    <w:rsid w:val="00751C44"/>
    <w:rsid w:val="00752D8D"/>
    <w:rsid w:val="00755738"/>
    <w:rsid w:val="007565C5"/>
    <w:rsid w:val="0075670D"/>
    <w:rsid w:val="00760031"/>
    <w:rsid w:val="00760491"/>
    <w:rsid w:val="00761B14"/>
    <w:rsid w:val="0076237E"/>
    <w:rsid w:val="00762D99"/>
    <w:rsid w:val="00766382"/>
    <w:rsid w:val="00766B49"/>
    <w:rsid w:val="00767CAA"/>
    <w:rsid w:val="00770C93"/>
    <w:rsid w:val="007722BC"/>
    <w:rsid w:val="00772AF0"/>
    <w:rsid w:val="007770ED"/>
    <w:rsid w:val="00781A9B"/>
    <w:rsid w:val="007835C7"/>
    <w:rsid w:val="00783F66"/>
    <w:rsid w:val="007860E5"/>
    <w:rsid w:val="00786770"/>
    <w:rsid w:val="0078703B"/>
    <w:rsid w:val="00787043"/>
    <w:rsid w:val="007904FA"/>
    <w:rsid w:val="00790925"/>
    <w:rsid w:val="00794A9B"/>
    <w:rsid w:val="007951E3"/>
    <w:rsid w:val="00797714"/>
    <w:rsid w:val="007A04E9"/>
    <w:rsid w:val="007A0FA9"/>
    <w:rsid w:val="007A1F71"/>
    <w:rsid w:val="007A6731"/>
    <w:rsid w:val="007B0434"/>
    <w:rsid w:val="007B23D2"/>
    <w:rsid w:val="007B2F6E"/>
    <w:rsid w:val="007B6A35"/>
    <w:rsid w:val="007C5E31"/>
    <w:rsid w:val="007D0508"/>
    <w:rsid w:val="007D1A8B"/>
    <w:rsid w:val="007D5C31"/>
    <w:rsid w:val="007D7365"/>
    <w:rsid w:val="007E1254"/>
    <w:rsid w:val="007E2153"/>
    <w:rsid w:val="007E2D8F"/>
    <w:rsid w:val="007E30D0"/>
    <w:rsid w:val="007E3A12"/>
    <w:rsid w:val="007E4C06"/>
    <w:rsid w:val="007E659A"/>
    <w:rsid w:val="007E669B"/>
    <w:rsid w:val="007E67C7"/>
    <w:rsid w:val="007E6A7C"/>
    <w:rsid w:val="007F05B9"/>
    <w:rsid w:val="007F333F"/>
    <w:rsid w:val="007F3984"/>
    <w:rsid w:val="007F3E60"/>
    <w:rsid w:val="007F64D9"/>
    <w:rsid w:val="007F6B2B"/>
    <w:rsid w:val="007F6B5D"/>
    <w:rsid w:val="0080030F"/>
    <w:rsid w:val="00803EFA"/>
    <w:rsid w:val="008050F3"/>
    <w:rsid w:val="008057B8"/>
    <w:rsid w:val="008063A8"/>
    <w:rsid w:val="008079A3"/>
    <w:rsid w:val="00810162"/>
    <w:rsid w:val="0081245F"/>
    <w:rsid w:val="008129E3"/>
    <w:rsid w:val="008129FB"/>
    <w:rsid w:val="00814E2F"/>
    <w:rsid w:val="008163A8"/>
    <w:rsid w:val="0082001C"/>
    <w:rsid w:val="0082097D"/>
    <w:rsid w:val="00821C0A"/>
    <w:rsid w:val="00822078"/>
    <w:rsid w:val="00826730"/>
    <w:rsid w:val="00826B7C"/>
    <w:rsid w:val="008270A0"/>
    <w:rsid w:val="00827173"/>
    <w:rsid w:val="00827FB9"/>
    <w:rsid w:val="00830D72"/>
    <w:rsid w:val="00831654"/>
    <w:rsid w:val="00833967"/>
    <w:rsid w:val="00836AFF"/>
    <w:rsid w:val="00836BF6"/>
    <w:rsid w:val="00837F81"/>
    <w:rsid w:val="00840A67"/>
    <w:rsid w:val="008420F0"/>
    <w:rsid w:val="0085014A"/>
    <w:rsid w:val="0085130B"/>
    <w:rsid w:val="00852748"/>
    <w:rsid w:val="008573E1"/>
    <w:rsid w:val="008619EB"/>
    <w:rsid w:val="0086242D"/>
    <w:rsid w:val="00862649"/>
    <w:rsid w:val="008638A7"/>
    <w:rsid w:val="00863D47"/>
    <w:rsid w:val="00863EA1"/>
    <w:rsid w:val="00864D4E"/>
    <w:rsid w:val="00864DB3"/>
    <w:rsid w:val="008720BA"/>
    <w:rsid w:val="00873DCF"/>
    <w:rsid w:val="008748A2"/>
    <w:rsid w:val="00875F23"/>
    <w:rsid w:val="00881BA9"/>
    <w:rsid w:val="008820F9"/>
    <w:rsid w:val="00882813"/>
    <w:rsid w:val="0088315D"/>
    <w:rsid w:val="008833E1"/>
    <w:rsid w:val="00884B57"/>
    <w:rsid w:val="008866E5"/>
    <w:rsid w:val="00890B8E"/>
    <w:rsid w:val="00891036"/>
    <w:rsid w:val="00891580"/>
    <w:rsid w:val="00891EB0"/>
    <w:rsid w:val="00892CDE"/>
    <w:rsid w:val="008A0BCD"/>
    <w:rsid w:val="008A26FD"/>
    <w:rsid w:val="008A2AD7"/>
    <w:rsid w:val="008A35EA"/>
    <w:rsid w:val="008A5531"/>
    <w:rsid w:val="008A61A7"/>
    <w:rsid w:val="008A6FC5"/>
    <w:rsid w:val="008B08E7"/>
    <w:rsid w:val="008B0BCB"/>
    <w:rsid w:val="008B1144"/>
    <w:rsid w:val="008B1E03"/>
    <w:rsid w:val="008B3C87"/>
    <w:rsid w:val="008B4F5C"/>
    <w:rsid w:val="008C12F9"/>
    <w:rsid w:val="008C4067"/>
    <w:rsid w:val="008C491B"/>
    <w:rsid w:val="008C4ED3"/>
    <w:rsid w:val="008C5283"/>
    <w:rsid w:val="008C744E"/>
    <w:rsid w:val="008D00B0"/>
    <w:rsid w:val="008D2D68"/>
    <w:rsid w:val="008D33F8"/>
    <w:rsid w:val="008D6A09"/>
    <w:rsid w:val="008D6DAC"/>
    <w:rsid w:val="008E0A24"/>
    <w:rsid w:val="008E2DCA"/>
    <w:rsid w:val="008E5D0B"/>
    <w:rsid w:val="008F0D7B"/>
    <w:rsid w:val="008F2DD4"/>
    <w:rsid w:val="008F2E03"/>
    <w:rsid w:val="008F35FB"/>
    <w:rsid w:val="008F3C4F"/>
    <w:rsid w:val="008F3D46"/>
    <w:rsid w:val="008F4BB4"/>
    <w:rsid w:val="008F75DB"/>
    <w:rsid w:val="008F7C13"/>
    <w:rsid w:val="00905BEC"/>
    <w:rsid w:val="00906D17"/>
    <w:rsid w:val="00907F0E"/>
    <w:rsid w:val="009100C9"/>
    <w:rsid w:val="009101F8"/>
    <w:rsid w:val="00911606"/>
    <w:rsid w:val="009126E7"/>
    <w:rsid w:val="009154DE"/>
    <w:rsid w:val="00916DEB"/>
    <w:rsid w:val="00917390"/>
    <w:rsid w:val="009175A1"/>
    <w:rsid w:val="00922982"/>
    <w:rsid w:val="009231D0"/>
    <w:rsid w:val="00924F96"/>
    <w:rsid w:val="009255A1"/>
    <w:rsid w:val="009260C7"/>
    <w:rsid w:val="00926C6C"/>
    <w:rsid w:val="00927C57"/>
    <w:rsid w:val="00931CE7"/>
    <w:rsid w:val="009321F4"/>
    <w:rsid w:val="00933A05"/>
    <w:rsid w:val="009350DE"/>
    <w:rsid w:val="009355F5"/>
    <w:rsid w:val="009425D4"/>
    <w:rsid w:val="00942AD8"/>
    <w:rsid w:val="00942AD9"/>
    <w:rsid w:val="00942F44"/>
    <w:rsid w:val="00955D39"/>
    <w:rsid w:val="00955DB5"/>
    <w:rsid w:val="00956A5A"/>
    <w:rsid w:val="009605B8"/>
    <w:rsid w:val="00965C5C"/>
    <w:rsid w:val="0097033D"/>
    <w:rsid w:val="00970E38"/>
    <w:rsid w:val="00975506"/>
    <w:rsid w:val="009755A7"/>
    <w:rsid w:val="0098036F"/>
    <w:rsid w:val="009825E6"/>
    <w:rsid w:val="00983071"/>
    <w:rsid w:val="00986299"/>
    <w:rsid w:val="009900D6"/>
    <w:rsid w:val="009904F3"/>
    <w:rsid w:val="009916F7"/>
    <w:rsid w:val="00992BBD"/>
    <w:rsid w:val="009940AE"/>
    <w:rsid w:val="009A024A"/>
    <w:rsid w:val="009A3E2E"/>
    <w:rsid w:val="009A6476"/>
    <w:rsid w:val="009A6B65"/>
    <w:rsid w:val="009B1584"/>
    <w:rsid w:val="009B1C96"/>
    <w:rsid w:val="009B2D3E"/>
    <w:rsid w:val="009B4B8B"/>
    <w:rsid w:val="009B7A01"/>
    <w:rsid w:val="009C1496"/>
    <w:rsid w:val="009C2967"/>
    <w:rsid w:val="009C2B24"/>
    <w:rsid w:val="009C310A"/>
    <w:rsid w:val="009C4E97"/>
    <w:rsid w:val="009C7DB6"/>
    <w:rsid w:val="009D0A13"/>
    <w:rsid w:val="009D5922"/>
    <w:rsid w:val="009D60F8"/>
    <w:rsid w:val="009D757D"/>
    <w:rsid w:val="009E2D7B"/>
    <w:rsid w:val="009E3E18"/>
    <w:rsid w:val="009E49EB"/>
    <w:rsid w:val="009E6A06"/>
    <w:rsid w:val="009E755F"/>
    <w:rsid w:val="009F03DD"/>
    <w:rsid w:val="009F10DF"/>
    <w:rsid w:val="009F1EB9"/>
    <w:rsid w:val="009F24CE"/>
    <w:rsid w:val="009F4CC1"/>
    <w:rsid w:val="009F7CA7"/>
    <w:rsid w:val="00A007A1"/>
    <w:rsid w:val="00A011F6"/>
    <w:rsid w:val="00A013F6"/>
    <w:rsid w:val="00A034FE"/>
    <w:rsid w:val="00A05DC5"/>
    <w:rsid w:val="00A079F2"/>
    <w:rsid w:val="00A10E01"/>
    <w:rsid w:val="00A136C0"/>
    <w:rsid w:val="00A1756C"/>
    <w:rsid w:val="00A17A98"/>
    <w:rsid w:val="00A25E5C"/>
    <w:rsid w:val="00A2648A"/>
    <w:rsid w:val="00A27100"/>
    <w:rsid w:val="00A30D04"/>
    <w:rsid w:val="00A32743"/>
    <w:rsid w:val="00A33D80"/>
    <w:rsid w:val="00A3576E"/>
    <w:rsid w:val="00A36FFE"/>
    <w:rsid w:val="00A411FF"/>
    <w:rsid w:val="00A42329"/>
    <w:rsid w:val="00A44F26"/>
    <w:rsid w:val="00A467BA"/>
    <w:rsid w:val="00A46C6D"/>
    <w:rsid w:val="00A51012"/>
    <w:rsid w:val="00A532FA"/>
    <w:rsid w:val="00A532FD"/>
    <w:rsid w:val="00A5397F"/>
    <w:rsid w:val="00A53F3A"/>
    <w:rsid w:val="00A54861"/>
    <w:rsid w:val="00A5707E"/>
    <w:rsid w:val="00A57B83"/>
    <w:rsid w:val="00A57FE2"/>
    <w:rsid w:val="00A65714"/>
    <w:rsid w:val="00A659AA"/>
    <w:rsid w:val="00A67D4A"/>
    <w:rsid w:val="00A72852"/>
    <w:rsid w:val="00A7511F"/>
    <w:rsid w:val="00A75222"/>
    <w:rsid w:val="00A76EB5"/>
    <w:rsid w:val="00A80D37"/>
    <w:rsid w:val="00A81CE4"/>
    <w:rsid w:val="00A821FD"/>
    <w:rsid w:val="00A83BE3"/>
    <w:rsid w:val="00A923FC"/>
    <w:rsid w:val="00AA6FF4"/>
    <w:rsid w:val="00AA73DF"/>
    <w:rsid w:val="00AA75DC"/>
    <w:rsid w:val="00AB113D"/>
    <w:rsid w:val="00AC12D6"/>
    <w:rsid w:val="00AC2B0E"/>
    <w:rsid w:val="00AC39C7"/>
    <w:rsid w:val="00AC4AF4"/>
    <w:rsid w:val="00AC4B7C"/>
    <w:rsid w:val="00AC6BB6"/>
    <w:rsid w:val="00AC74B4"/>
    <w:rsid w:val="00AD015A"/>
    <w:rsid w:val="00AD0A9A"/>
    <w:rsid w:val="00AD3482"/>
    <w:rsid w:val="00AD46D1"/>
    <w:rsid w:val="00AD4856"/>
    <w:rsid w:val="00AE1226"/>
    <w:rsid w:val="00AE1801"/>
    <w:rsid w:val="00AE2952"/>
    <w:rsid w:val="00AE2C20"/>
    <w:rsid w:val="00AE2C54"/>
    <w:rsid w:val="00AE2F83"/>
    <w:rsid w:val="00AE51C2"/>
    <w:rsid w:val="00AE5DEC"/>
    <w:rsid w:val="00AF0630"/>
    <w:rsid w:val="00AF459A"/>
    <w:rsid w:val="00AF4D79"/>
    <w:rsid w:val="00AF580B"/>
    <w:rsid w:val="00AF68AF"/>
    <w:rsid w:val="00AF73BF"/>
    <w:rsid w:val="00B044D7"/>
    <w:rsid w:val="00B05A73"/>
    <w:rsid w:val="00B06478"/>
    <w:rsid w:val="00B10B23"/>
    <w:rsid w:val="00B13686"/>
    <w:rsid w:val="00B13A8D"/>
    <w:rsid w:val="00B14A36"/>
    <w:rsid w:val="00B151C5"/>
    <w:rsid w:val="00B16847"/>
    <w:rsid w:val="00B16882"/>
    <w:rsid w:val="00B16D47"/>
    <w:rsid w:val="00B17ABF"/>
    <w:rsid w:val="00B22D7C"/>
    <w:rsid w:val="00B23298"/>
    <w:rsid w:val="00B31CBF"/>
    <w:rsid w:val="00B332EA"/>
    <w:rsid w:val="00B334C1"/>
    <w:rsid w:val="00B334E9"/>
    <w:rsid w:val="00B33D71"/>
    <w:rsid w:val="00B34264"/>
    <w:rsid w:val="00B342C5"/>
    <w:rsid w:val="00B36316"/>
    <w:rsid w:val="00B432AC"/>
    <w:rsid w:val="00B43B26"/>
    <w:rsid w:val="00B45037"/>
    <w:rsid w:val="00B451BC"/>
    <w:rsid w:val="00B458BE"/>
    <w:rsid w:val="00B47117"/>
    <w:rsid w:val="00B47EEE"/>
    <w:rsid w:val="00B50958"/>
    <w:rsid w:val="00B540E3"/>
    <w:rsid w:val="00B566AF"/>
    <w:rsid w:val="00B56D5A"/>
    <w:rsid w:val="00B56D95"/>
    <w:rsid w:val="00B578F1"/>
    <w:rsid w:val="00B60E04"/>
    <w:rsid w:val="00B64777"/>
    <w:rsid w:val="00B64B02"/>
    <w:rsid w:val="00B6589C"/>
    <w:rsid w:val="00B666F4"/>
    <w:rsid w:val="00B71AF9"/>
    <w:rsid w:val="00B7275E"/>
    <w:rsid w:val="00B745BC"/>
    <w:rsid w:val="00B769B4"/>
    <w:rsid w:val="00B81E09"/>
    <w:rsid w:val="00B90F4E"/>
    <w:rsid w:val="00B9182C"/>
    <w:rsid w:val="00B91B6A"/>
    <w:rsid w:val="00B92411"/>
    <w:rsid w:val="00B9577A"/>
    <w:rsid w:val="00BA2F92"/>
    <w:rsid w:val="00BA45FC"/>
    <w:rsid w:val="00BA5E96"/>
    <w:rsid w:val="00BB02CE"/>
    <w:rsid w:val="00BB0E91"/>
    <w:rsid w:val="00BB1176"/>
    <w:rsid w:val="00BB2385"/>
    <w:rsid w:val="00BB3535"/>
    <w:rsid w:val="00BB4879"/>
    <w:rsid w:val="00BB512C"/>
    <w:rsid w:val="00BB716B"/>
    <w:rsid w:val="00BC24CE"/>
    <w:rsid w:val="00BC2C37"/>
    <w:rsid w:val="00BC3633"/>
    <w:rsid w:val="00BC43C1"/>
    <w:rsid w:val="00BC5775"/>
    <w:rsid w:val="00BD6BA2"/>
    <w:rsid w:val="00BD6FD0"/>
    <w:rsid w:val="00BE1285"/>
    <w:rsid w:val="00BF0B62"/>
    <w:rsid w:val="00BF1DC6"/>
    <w:rsid w:val="00BF277F"/>
    <w:rsid w:val="00BF2FE6"/>
    <w:rsid w:val="00BF4DE3"/>
    <w:rsid w:val="00BF51C7"/>
    <w:rsid w:val="00BF6452"/>
    <w:rsid w:val="00BF6FF0"/>
    <w:rsid w:val="00C023AC"/>
    <w:rsid w:val="00C02662"/>
    <w:rsid w:val="00C04C75"/>
    <w:rsid w:val="00C13CF4"/>
    <w:rsid w:val="00C148F7"/>
    <w:rsid w:val="00C17D8B"/>
    <w:rsid w:val="00C204C5"/>
    <w:rsid w:val="00C21775"/>
    <w:rsid w:val="00C246CD"/>
    <w:rsid w:val="00C24CD9"/>
    <w:rsid w:val="00C25453"/>
    <w:rsid w:val="00C257F6"/>
    <w:rsid w:val="00C3008E"/>
    <w:rsid w:val="00C31729"/>
    <w:rsid w:val="00C3370F"/>
    <w:rsid w:val="00C33963"/>
    <w:rsid w:val="00C33AA5"/>
    <w:rsid w:val="00C35DC7"/>
    <w:rsid w:val="00C362D7"/>
    <w:rsid w:val="00C428C5"/>
    <w:rsid w:val="00C44359"/>
    <w:rsid w:val="00C45287"/>
    <w:rsid w:val="00C4546F"/>
    <w:rsid w:val="00C459AA"/>
    <w:rsid w:val="00C473AD"/>
    <w:rsid w:val="00C519DD"/>
    <w:rsid w:val="00C52EF2"/>
    <w:rsid w:val="00C53A5E"/>
    <w:rsid w:val="00C53E1F"/>
    <w:rsid w:val="00C54909"/>
    <w:rsid w:val="00C55DA3"/>
    <w:rsid w:val="00C56D7A"/>
    <w:rsid w:val="00C57041"/>
    <w:rsid w:val="00C601A9"/>
    <w:rsid w:val="00C605A8"/>
    <w:rsid w:val="00C60A02"/>
    <w:rsid w:val="00C63189"/>
    <w:rsid w:val="00C63B16"/>
    <w:rsid w:val="00C6662F"/>
    <w:rsid w:val="00C709DC"/>
    <w:rsid w:val="00C718A8"/>
    <w:rsid w:val="00C73250"/>
    <w:rsid w:val="00C735AE"/>
    <w:rsid w:val="00C81B98"/>
    <w:rsid w:val="00C84906"/>
    <w:rsid w:val="00C86302"/>
    <w:rsid w:val="00C9073B"/>
    <w:rsid w:val="00C92341"/>
    <w:rsid w:val="00C95151"/>
    <w:rsid w:val="00C9568C"/>
    <w:rsid w:val="00C95962"/>
    <w:rsid w:val="00C96280"/>
    <w:rsid w:val="00CA0185"/>
    <w:rsid w:val="00CA042A"/>
    <w:rsid w:val="00CA0475"/>
    <w:rsid w:val="00CA0721"/>
    <w:rsid w:val="00CA19DE"/>
    <w:rsid w:val="00CA1D0C"/>
    <w:rsid w:val="00CA4F22"/>
    <w:rsid w:val="00CA59F3"/>
    <w:rsid w:val="00CA6D90"/>
    <w:rsid w:val="00CA7B07"/>
    <w:rsid w:val="00CB2C38"/>
    <w:rsid w:val="00CB2E11"/>
    <w:rsid w:val="00CB55BF"/>
    <w:rsid w:val="00CB75B5"/>
    <w:rsid w:val="00CB7ECC"/>
    <w:rsid w:val="00CC2C03"/>
    <w:rsid w:val="00CC4A55"/>
    <w:rsid w:val="00CC4B8B"/>
    <w:rsid w:val="00CC6BD5"/>
    <w:rsid w:val="00CC7368"/>
    <w:rsid w:val="00CC773E"/>
    <w:rsid w:val="00CC7A8B"/>
    <w:rsid w:val="00CD11F1"/>
    <w:rsid w:val="00CD6B4D"/>
    <w:rsid w:val="00CD6C66"/>
    <w:rsid w:val="00CE0522"/>
    <w:rsid w:val="00CE2D16"/>
    <w:rsid w:val="00CE34D8"/>
    <w:rsid w:val="00CE3BEA"/>
    <w:rsid w:val="00CE45A1"/>
    <w:rsid w:val="00CE4AE3"/>
    <w:rsid w:val="00CE508F"/>
    <w:rsid w:val="00CF13A7"/>
    <w:rsid w:val="00D0337D"/>
    <w:rsid w:val="00D10D48"/>
    <w:rsid w:val="00D12001"/>
    <w:rsid w:val="00D12AD5"/>
    <w:rsid w:val="00D2381D"/>
    <w:rsid w:val="00D23BD7"/>
    <w:rsid w:val="00D25AAF"/>
    <w:rsid w:val="00D336C3"/>
    <w:rsid w:val="00D34394"/>
    <w:rsid w:val="00D34ACA"/>
    <w:rsid w:val="00D36C7A"/>
    <w:rsid w:val="00D36F43"/>
    <w:rsid w:val="00D3706D"/>
    <w:rsid w:val="00D40F97"/>
    <w:rsid w:val="00D42CD3"/>
    <w:rsid w:val="00D42E07"/>
    <w:rsid w:val="00D441A1"/>
    <w:rsid w:val="00D461EA"/>
    <w:rsid w:val="00D478CA"/>
    <w:rsid w:val="00D5792A"/>
    <w:rsid w:val="00D57D9A"/>
    <w:rsid w:val="00D60F8C"/>
    <w:rsid w:val="00D6106B"/>
    <w:rsid w:val="00D62A65"/>
    <w:rsid w:val="00D64434"/>
    <w:rsid w:val="00D64B7F"/>
    <w:rsid w:val="00D656CC"/>
    <w:rsid w:val="00D700B2"/>
    <w:rsid w:val="00D70E1A"/>
    <w:rsid w:val="00D71F48"/>
    <w:rsid w:val="00D7465F"/>
    <w:rsid w:val="00D74855"/>
    <w:rsid w:val="00D748AB"/>
    <w:rsid w:val="00D75C80"/>
    <w:rsid w:val="00D76C8A"/>
    <w:rsid w:val="00D80198"/>
    <w:rsid w:val="00D82902"/>
    <w:rsid w:val="00D82D97"/>
    <w:rsid w:val="00D8602F"/>
    <w:rsid w:val="00D92182"/>
    <w:rsid w:val="00D92A8F"/>
    <w:rsid w:val="00D953E5"/>
    <w:rsid w:val="00D95F82"/>
    <w:rsid w:val="00D9658B"/>
    <w:rsid w:val="00D972C0"/>
    <w:rsid w:val="00D973C0"/>
    <w:rsid w:val="00D9755A"/>
    <w:rsid w:val="00D97E66"/>
    <w:rsid w:val="00D97E7F"/>
    <w:rsid w:val="00DA248C"/>
    <w:rsid w:val="00DA324D"/>
    <w:rsid w:val="00DA34CC"/>
    <w:rsid w:val="00DB5BAA"/>
    <w:rsid w:val="00DB663B"/>
    <w:rsid w:val="00DB6C81"/>
    <w:rsid w:val="00DB7CCA"/>
    <w:rsid w:val="00DC774A"/>
    <w:rsid w:val="00DC7D0E"/>
    <w:rsid w:val="00DD222C"/>
    <w:rsid w:val="00DD23BA"/>
    <w:rsid w:val="00DD7A21"/>
    <w:rsid w:val="00DE15AA"/>
    <w:rsid w:val="00DE5237"/>
    <w:rsid w:val="00DE6B7A"/>
    <w:rsid w:val="00DE6FF3"/>
    <w:rsid w:val="00DE7FC1"/>
    <w:rsid w:val="00DF127B"/>
    <w:rsid w:val="00DF32EA"/>
    <w:rsid w:val="00DF699D"/>
    <w:rsid w:val="00E00510"/>
    <w:rsid w:val="00E0248E"/>
    <w:rsid w:val="00E1118F"/>
    <w:rsid w:val="00E12531"/>
    <w:rsid w:val="00E17E0C"/>
    <w:rsid w:val="00E26C83"/>
    <w:rsid w:val="00E26CA8"/>
    <w:rsid w:val="00E30825"/>
    <w:rsid w:val="00E32760"/>
    <w:rsid w:val="00E32EAB"/>
    <w:rsid w:val="00E43A82"/>
    <w:rsid w:val="00E4559F"/>
    <w:rsid w:val="00E51B30"/>
    <w:rsid w:val="00E51E3A"/>
    <w:rsid w:val="00E51EFB"/>
    <w:rsid w:val="00E54216"/>
    <w:rsid w:val="00E543EB"/>
    <w:rsid w:val="00E55035"/>
    <w:rsid w:val="00E55D7A"/>
    <w:rsid w:val="00E56EA7"/>
    <w:rsid w:val="00E63C8B"/>
    <w:rsid w:val="00E643B9"/>
    <w:rsid w:val="00E65AA5"/>
    <w:rsid w:val="00E7146C"/>
    <w:rsid w:val="00E71733"/>
    <w:rsid w:val="00E8519E"/>
    <w:rsid w:val="00E8525A"/>
    <w:rsid w:val="00E87AF6"/>
    <w:rsid w:val="00E94881"/>
    <w:rsid w:val="00E96BF4"/>
    <w:rsid w:val="00E976DC"/>
    <w:rsid w:val="00E9777E"/>
    <w:rsid w:val="00EA027D"/>
    <w:rsid w:val="00EA3478"/>
    <w:rsid w:val="00EA53CD"/>
    <w:rsid w:val="00EA54B0"/>
    <w:rsid w:val="00EA6E5B"/>
    <w:rsid w:val="00EA7FB4"/>
    <w:rsid w:val="00EB183E"/>
    <w:rsid w:val="00EB2223"/>
    <w:rsid w:val="00EB28B9"/>
    <w:rsid w:val="00EB3C92"/>
    <w:rsid w:val="00EB5338"/>
    <w:rsid w:val="00EB5ED3"/>
    <w:rsid w:val="00EB6665"/>
    <w:rsid w:val="00EB69FA"/>
    <w:rsid w:val="00EC0955"/>
    <w:rsid w:val="00EC0EEF"/>
    <w:rsid w:val="00EC22B6"/>
    <w:rsid w:val="00ED1F57"/>
    <w:rsid w:val="00ED486D"/>
    <w:rsid w:val="00ED6A89"/>
    <w:rsid w:val="00ED763A"/>
    <w:rsid w:val="00ED79A2"/>
    <w:rsid w:val="00EE0177"/>
    <w:rsid w:val="00EE08BF"/>
    <w:rsid w:val="00EE0EF6"/>
    <w:rsid w:val="00EE6208"/>
    <w:rsid w:val="00EF3918"/>
    <w:rsid w:val="00EF3A3E"/>
    <w:rsid w:val="00EF644A"/>
    <w:rsid w:val="00EF6EA6"/>
    <w:rsid w:val="00EF77C3"/>
    <w:rsid w:val="00F014F0"/>
    <w:rsid w:val="00F0562D"/>
    <w:rsid w:val="00F05799"/>
    <w:rsid w:val="00F058F0"/>
    <w:rsid w:val="00F05A54"/>
    <w:rsid w:val="00F0669A"/>
    <w:rsid w:val="00F13B6D"/>
    <w:rsid w:val="00F14AB4"/>
    <w:rsid w:val="00F1653A"/>
    <w:rsid w:val="00F2010C"/>
    <w:rsid w:val="00F20435"/>
    <w:rsid w:val="00F216C5"/>
    <w:rsid w:val="00F22E77"/>
    <w:rsid w:val="00F23FC2"/>
    <w:rsid w:val="00F33621"/>
    <w:rsid w:val="00F35594"/>
    <w:rsid w:val="00F35801"/>
    <w:rsid w:val="00F36064"/>
    <w:rsid w:val="00F36117"/>
    <w:rsid w:val="00F37F18"/>
    <w:rsid w:val="00F410F1"/>
    <w:rsid w:val="00F42306"/>
    <w:rsid w:val="00F4424B"/>
    <w:rsid w:val="00F50E5B"/>
    <w:rsid w:val="00F5106C"/>
    <w:rsid w:val="00F534A7"/>
    <w:rsid w:val="00F539D0"/>
    <w:rsid w:val="00F55A9F"/>
    <w:rsid w:val="00F567FA"/>
    <w:rsid w:val="00F639CD"/>
    <w:rsid w:val="00F65C32"/>
    <w:rsid w:val="00F73D48"/>
    <w:rsid w:val="00F745F3"/>
    <w:rsid w:val="00F74DAF"/>
    <w:rsid w:val="00F75AB9"/>
    <w:rsid w:val="00F76D4B"/>
    <w:rsid w:val="00F77868"/>
    <w:rsid w:val="00F81973"/>
    <w:rsid w:val="00F81C5A"/>
    <w:rsid w:val="00F81DF6"/>
    <w:rsid w:val="00F86517"/>
    <w:rsid w:val="00F86C3D"/>
    <w:rsid w:val="00F86EBF"/>
    <w:rsid w:val="00F900A5"/>
    <w:rsid w:val="00F90791"/>
    <w:rsid w:val="00F90B29"/>
    <w:rsid w:val="00F915D9"/>
    <w:rsid w:val="00F92132"/>
    <w:rsid w:val="00F938A4"/>
    <w:rsid w:val="00FA0FE2"/>
    <w:rsid w:val="00FA1A4D"/>
    <w:rsid w:val="00FA2593"/>
    <w:rsid w:val="00FA7528"/>
    <w:rsid w:val="00FB107D"/>
    <w:rsid w:val="00FB2EEA"/>
    <w:rsid w:val="00FB789A"/>
    <w:rsid w:val="00FB7CA0"/>
    <w:rsid w:val="00FC10AF"/>
    <w:rsid w:val="00FC218B"/>
    <w:rsid w:val="00FC4AF3"/>
    <w:rsid w:val="00FD00D2"/>
    <w:rsid w:val="00FD030F"/>
    <w:rsid w:val="00FD0D23"/>
    <w:rsid w:val="00FD1B93"/>
    <w:rsid w:val="00FD1F24"/>
    <w:rsid w:val="00FD3E4D"/>
    <w:rsid w:val="00FD6E04"/>
    <w:rsid w:val="00FD74B3"/>
    <w:rsid w:val="00FE0BFC"/>
    <w:rsid w:val="00FE0FFE"/>
    <w:rsid w:val="00FE315E"/>
    <w:rsid w:val="00FE55AF"/>
    <w:rsid w:val="00FE754B"/>
    <w:rsid w:val="00FE7FD7"/>
    <w:rsid w:val="00FF0B78"/>
    <w:rsid w:val="00FF113B"/>
    <w:rsid w:val="00FF33B9"/>
    <w:rsid w:val="00FF3625"/>
    <w:rsid w:val="00FF5074"/>
    <w:rsid w:val="00FF6886"/>
    <w:rsid w:val="00FF7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6CF7"/>
  <w15:chartTrackingRefBased/>
  <w15:docId w15:val="{838AAEE5-5759-4C74-BE26-2C3C7E4D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3BA"/>
    <w:pPr>
      <w:widowControl w:val="0"/>
      <w:topLinePunct/>
      <w:spacing w:line="360" w:lineRule="auto"/>
      <w:ind w:firstLineChars="200" w:firstLine="1440"/>
      <w:jc w:val="both"/>
    </w:pPr>
    <w:rPr>
      <w:rFonts w:ascii="Times New Roman" w:eastAsia="宋体" w:hAnsi="Times New Roman" w:cs="Times New Roman"/>
      <w:sz w:val="24"/>
      <w:szCs w:val="24"/>
    </w:rPr>
  </w:style>
  <w:style w:type="paragraph" w:styleId="1">
    <w:name w:val="heading 1"/>
    <w:basedOn w:val="a"/>
    <w:next w:val="a"/>
    <w:link w:val="10"/>
    <w:qFormat/>
    <w:rsid w:val="00DD23BA"/>
    <w:pPr>
      <w:keepNext/>
      <w:keepLines/>
      <w:spacing w:beforeLines="50" w:afterLines="50"/>
      <w:ind w:firstLineChars="0" w:firstLine="0"/>
      <w:jc w:val="left"/>
      <w:outlineLvl w:val="0"/>
    </w:pPr>
    <w:rPr>
      <w:b/>
      <w:kern w:val="44"/>
      <w:sz w:val="28"/>
      <w:szCs w:val="22"/>
    </w:rPr>
  </w:style>
  <w:style w:type="paragraph" w:styleId="2">
    <w:name w:val="heading 2"/>
    <w:basedOn w:val="a"/>
    <w:next w:val="a"/>
    <w:link w:val="20"/>
    <w:qFormat/>
    <w:rsid w:val="00DD23BA"/>
    <w:pPr>
      <w:keepNext/>
      <w:keepLines/>
      <w:spacing w:beforeLines="50" w:afterLines="50"/>
      <w:ind w:firstLineChars="0" w:firstLine="0"/>
      <w:outlineLvl w:val="1"/>
    </w:pPr>
    <w:rPr>
      <w:b/>
      <w:bCs/>
      <w:szCs w:val="32"/>
    </w:rPr>
  </w:style>
  <w:style w:type="paragraph" w:styleId="3">
    <w:name w:val="heading 3"/>
    <w:basedOn w:val="a"/>
    <w:next w:val="a"/>
    <w:link w:val="30"/>
    <w:qFormat/>
    <w:rsid w:val="00DD23BA"/>
    <w:pPr>
      <w:keepNext/>
      <w:keepLines/>
      <w:autoSpaceDE w:val="0"/>
      <w:autoSpaceDN w:val="0"/>
      <w:adjustRightInd w:val="0"/>
      <w:spacing w:before="120" w:after="120" w:line="416" w:lineRule="atLeast"/>
      <w:ind w:firstLineChars="0" w:firstLine="0"/>
      <w:outlineLvl w:val="2"/>
    </w:pPr>
    <w:rPr>
      <w:rFonts w:hint="eastAsia"/>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DD23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23BA"/>
    <w:rPr>
      <w:sz w:val="18"/>
      <w:szCs w:val="18"/>
    </w:rPr>
  </w:style>
  <w:style w:type="paragraph" w:styleId="a5">
    <w:name w:val="footer"/>
    <w:basedOn w:val="a"/>
    <w:link w:val="a6"/>
    <w:unhideWhenUsed/>
    <w:qFormat/>
    <w:rsid w:val="00DD23BA"/>
    <w:pPr>
      <w:tabs>
        <w:tab w:val="center" w:pos="4153"/>
        <w:tab w:val="right" w:pos="8306"/>
      </w:tabs>
      <w:snapToGrid w:val="0"/>
      <w:jc w:val="left"/>
    </w:pPr>
    <w:rPr>
      <w:sz w:val="18"/>
      <w:szCs w:val="18"/>
    </w:rPr>
  </w:style>
  <w:style w:type="character" w:customStyle="1" w:styleId="a6">
    <w:name w:val="页脚 字符"/>
    <w:basedOn w:val="a0"/>
    <w:link w:val="a5"/>
    <w:uiPriority w:val="99"/>
    <w:rsid w:val="00DD23BA"/>
    <w:rPr>
      <w:sz w:val="18"/>
      <w:szCs w:val="18"/>
    </w:rPr>
  </w:style>
  <w:style w:type="character" w:customStyle="1" w:styleId="10">
    <w:name w:val="标题 1 字符"/>
    <w:basedOn w:val="a0"/>
    <w:link w:val="1"/>
    <w:rsid w:val="00DD23BA"/>
    <w:rPr>
      <w:rFonts w:ascii="Times New Roman" w:eastAsia="宋体" w:hAnsi="Times New Roman" w:cs="Times New Roman"/>
      <w:b/>
      <w:kern w:val="44"/>
      <w:sz w:val="28"/>
    </w:rPr>
  </w:style>
  <w:style w:type="character" w:customStyle="1" w:styleId="20">
    <w:name w:val="标题 2 字符"/>
    <w:basedOn w:val="a0"/>
    <w:link w:val="2"/>
    <w:rsid w:val="00DD23BA"/>
    <w:rPr>
      <w:rFonts w:ascii="Times New Roman" w:eastAsia="宋体" w:hAnsi="Times New Roman" w:cs="Times New Roman"/>
      <w:b/>
      <w:bCs/>
      <w:sz w:val="24"/>
      <w:szCs w:val="32"/>
    </w:rPr>
  </w:style>
  <w:style w:type="character" w:customStyle="1" w:styleId="30">
    <w:name w:val="标题 3 字符"/>
    <w:basedOn w:val="a0"/>
    <w:link w:val="3"/>
    <w:rsid w:val="00DD23BA"/>
    <w:rPr>
      <w:rFonts w:ascii="Times New Roman" w:eastAsia="宋体" w:hAnsi="Times New Roman" w:cs="Times New Roman"/>
      <w:b/>
      <w:kern w:val="0"/>
      <w:sz w:val="24"/>
      <w:szCs w:val="20"/>
    </w:rPr>
  </w:style>
  <w:style w:type="paragraph" w:styleId="31">
    <w:name w:val="toc 3"/>
    <w:basedOn w:val="a"/>
    <w:next w:val="a"/>
    <w:uiPriority w:val="39"/>
    <w:qFormat/>
    <w:rsid w:val="00DD23BA"/>
    <w:pPr>
      <w:ind w:left="420"/>
      <w:jc w:val="left"/>
    </w:pPr>
    <w:rPr>
      <w:rFonts w:ascii="Calibri" w:hAnsi="Calibri" w:cs="Calibri"/>
      <w:i/>
      <w:iCs/>
      <w:sz w:val="20"/>
      <w:szCs w:val="20"/>
    </w:rPr>
  </w:style>
  <w:style w:type="paragraph" w:styleId="a7">
    <w:name w:val="Balloon Text"/>
    <w:basedOn w:val="a"/>
    <w:link w:val="a8"/>
    <w:qFormat/>
    <w:rsid w:val="00DD23BA"/>
    <w:pPr>
      <w:spacing w:line="240" w:lineRule="auto"/>
    </w:pPr>
    <w:rPr>
      <w:sz w:val="18"/>
      <w:szCs w:val="18"/>
    </w:rPr>
  </w:style>
  <w:style w:type="character" w:customStyle="1" w:styleId="a8">
    <w:name w:val="批注框文本 字符"/>
    <w:basedOn w:val="a0"/>
    <w:link w:val="a7"/>
    <w:qFormat/>
    <w:rsid w:val="00DD23BA"/>
    <w:rPr>
      <w:rFonts w:ascii="Times New Roman" w:eastAsia="宋体" w:hAnsi="Times New Roman" w:cs="Times New Roman"/>
      <w:sz w:val="18"/>
      <w:szCs w:val="18"/>
    </w:rPr>
  </w:style>
  <w:style w:type="paragraph" w:styleId="11">
    <w:name w:val="toc 1"/>
    <w:basedOn w:val="a"/>
    <w:next w:val="a"/>
    <w:uiPriority w:val="39"/>
    <w:qFormat/>
    <w:rsid w:val="00DD23BA"/>
    <w:pPr>
      <w:spacing w:before="120" w:after="120"/>
      <w:jc w:val="left"/>
    </w:pPr>
    <w:rPr>
      <w:rFonts w:ascii="Calibri" w:hAnsi="Calibri" w:cs="Calibri"/>
      <w:b/>
      <w:bCs/>
      <w:caps/>
      <w:sz w:val="20"/>
      <w:szCs w:val="20"/>
    </w:rPr>
  </w:style>
  <w:style w:type="paragraph" w:styleId="21">
    <w:name w:val="toc 2"/>
    <w:basedOn w:val="a"/>
    <w:next w:val="a"/>
    <w:link w:val="22"/>
    <w:uiPriority w:val="39"/>
    <w:qFormat/>
    <w:rsid w:val="00DD23BA"/>
    <w:pPr>
      <w:ind w:leftChars="200" w:left="420"/>
    </w:pPr>
    <w:rPr>
      <w:rFonts w:ascii="Calibri" w:hAnsi="Calibri"/>
      <w:kern w:val="0"/>
      <w:sz w:val="20"/>
      <w:szCs w:val="20"/>
    </w:rPr>
  </w:style>
  <w:style w:type="paragraph" w:styleId="a9">
    <w:name w:val="Normal (Web)"/>
    <w:basedOn w:val="a"/>
    <w:qFormat/>
    <w:rsid w:val="00DD23BA"/>
    <w:pPr>
      <w:widowControl/>
      <w:spacing w:before="100" w:beforeAutospacing="1" w:after="100" w:afterAutospacing="1"/>
      <w:jc w:val="left"/>
    </w:pPr>
    <w:rPr>
      <w:rFonts w:ascii="宋体" w:hAnsi="宋体" w:cs="宋体"/>
      <w:kern w:val="0"/>
    </w:rPr>
  </w:style>
  <w:style w:type="table" w:styleId="aa">
    <w:name w:val="Table Grid"/>
    <w:basedOn w:val="a1"/>
    <w:qFormat/>
    <w:rsid w:val="00DD23B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目录 2 字符"/>
    <w:link w:val="21"/>
    <w:uiPriority w:val="39"/>
    <w:qFormat/>
    <w:rsid w:val="00DD23BA"/>
    <w:rPr>
      <w:rFonts w:ascii="Calibri" w:eastAsia="宋体" w:hAnsi="Calibri" w:cs="Times New Roman"/>
      <w:kern w:val="0"/>
      <w:sz w:val="20"/>
      <w:szCs w:val="20"/>
    </w:rPr>
  </w:style>
  <w:style w:type="paragraph" w:customStyle="1" w:styleId="ab">
    <w:name w:val="标准正文"/>
    <w:basedOn w:val="a"/>
    <w:qFormat/>
    <w:rsid w:val="00DD23BA"/>
    <w:pPr>
      <w:adjustRightInd w:val="0"/>
      <w:spacing w:line="460" w:lineRule="atLeast"/>
      <w:ind w:firstLine="567"/>
      <w:jc w:val="left"/>
    </w:pPr>
    <w:rPr>
      <w:kern w:val="28"/>
      <w:sz w:val="28"/>
      <w:szCs w:val="20"/>
    </w:rPr>
  </w:style>
  <w:style w:type="paragraph" w:customStyle="1" w:styleId="125">
    <w:name w:val="1.25"/>
    <w:basedOn w:val="a"/>
    <w:qFormat/>
    <w:rsid w:val="00DD23BA"/>
    <w:pPr>
      <w:widowControl/>
      <w:spacing w:line="300" w:lineRule="auto"/>
      <w:ind w:firstLine="200"/>
    </w:pPr>
    <w:rPr>
      <w:rFonts w:ascii="宋体" w:hAnsi="宋体"/>
      <w:szCs w:val="20"/>
    </w:rPr>
  </w:style>
  <w:style w:type="paragraph" w:customStyle="1" w:styleId="12">
    <w:name w:val="无间隔1"/>
    <w:link w:val="Char"/>
    <w:uiPriority w:val="1"/>
    <w:qFormat/>
    <w:rsid w:val="00DD23BA"/>
    <w:rPr>
      <w:rFonts w:ascii="Calibri" w:eastAsia="宋体" w:hAnsi="Calibri" w:cs="Times New Roman"/>
      <w:kern w:val="0"/>
      <w:sz w:val="22"/>
    </w:rPr>
  </w:style>
  <w:style w:type="character" w:customStyle="1" w:styleId="Char">
    <w:name w:val="无间隔 Char"/>
    <w:basedOn w:val="a0"/>
    <w:link w:val="12"/>
    <w:uiPriority w:val="1"/>
    <w:qFormat/>
    <w:rsid w:val="00DD23BA"/>
    <w:rPr>
      <w:rFonts w:ascii="Calibri" w:eastAsia="宋体" w:hAnsi="Calibri" w:cs="Times New Roman"/>
      <w:kern w:val="0"/>
      <w:sz w:val="22"/>
    </w:rPr>
  </w:style>
  <w:style w:type="paragraph" w:styleId="ac">
    <w:name w:val="List Paragraph"/>
    <w:basedOn w:val="a"/>
    <w:uiPriority w:val="34"/>
    <w:qFormat/>
    <w:rsid w:val="002966D6"/>
    <w:pPr>
      <w:ind w:firstLine="420"/>
    </w:pPr>
  </w:style>
  <w:style w:type="paragraph" w:styleId="ad">
    <w:name w:val="Body Text Indent"/>
    <w:basedOn w:val="a"/>
    <w:link w:val="ae"/>
    <w:rsid w:val="00E55D7A"/>
    <w:pPr>
      <w:topLinePunct w:val="0"/>
      <w:spacing w:after="120" w:line="240" w:lineRule="auto"/>
      <w:ind w:leftChars="200" w:left="420" w:firstLineChars="0" w:firstLine="0"/>
    </w:pPr>
    <w:rPr>
      <w:rFonts w:ascii="Calibri" w:hAnsi="Calibri"/>
      <w:sz w:val="21"/>
    </w:rPr>
  </w:style>
  <w:style w:type="character" w:customStyle="1" w:styleId="ae">
    <w:name w:val="正文文本缩进 字符"/>
    <w:basedOn w:val="a0"/>
    <w:link w:val="ad"/>
    <w:rsid w:val="00E55D7A"/>
    <w:rPr>
      <w:rFonts w:ascii="Calibri" w:eastAsia="宋体" w:hAnsi="Calibri" w:cs="Times New Roman"/>
      <w:szCs w:val="24"/>
    </w:rPr>
  </w:style>
  <w:style w:type="character" w:styleId="af">
    <w:name w:val="annotation reference"/>
    <w:basedOn w:val="a0"/>
    <w:uiPriority w:val="99"/>
    <w:semiHidden/>
    <w:unhideWhenUsed/>
    <w:rsid w:val="003B76F9"/>
    <w:rPr>
      <w:sz w:val="21"/>
      <w:szCs w:val="21"/>
    </w:rPr>
  </w:style>
  <w:style w:type="paragraph" w:styleId="af0">
    <w:name w:val="annotation text"/>
    <w:basedOn w:val="a"/>
    <w:link w:val="af1"/>
    <w:uiPriority w:val="99"/>
    <w:semiHidden/>
    <w:unhideWhenUsed/>
    <w:rsid w:val="003B76F9"/>
    <w:pPr>
      <w:jc w:val="left"/>
    </w:pPr>
  </w:style>
  <w:style w:type="character" w:customStyle="1" w:styleId="af1">
    <w:name w:val="批注文字 字符"/>
    <w:basedOn w:val="a0"/>
    <w:link w:val="af0"/>
    <w:uiPriority w:val="99"/>
    <w:semiHidden/>
    <w:rsid w:val="003B76F9"/>
    <w:rPr>
      <w:rFonts w:ascii="Times New Roman" w:eastAsia="宋体" w:hAnsi="Times New Roman" w:cs="Times New Roman"/>
      <w:sz w:val="24"/>
      <w:szCs w:val="24"/>
    </w:rPr>
  </w:style>
  <w:style w:type="paragraph" w:styleId="af2">
    <w:name w:val="annotation subject"/>
    <w:basedOn w:val="af0"/>
    <w:next w:val="af0"/>
    <w:link w:val="af3"/>
    <w:uiPriority w:val="99"/>
    <w:semiHidden/>
    <w:unhideWhenUsed/>
    <w:rsid w:val="003B76F9"/>
    <w:rPr>
      <w:b/>
      <w:bCs/>
    </w:rPr>
  </w:style>
  <w:style w:type="character" w:customStyle="1" w:styleId="af3">
    <w:name w:val="批注主题 字符"/>
    <w:basedOn w:val="af1"/>
    <w:link w:val="af2"/>
    <w:uiPriority w:val="99"/>
    <w:semiHidden/>
    <w:rsid w:val="003B76F9"/>
    <w:rPr>
      <w:rFonts w:ascii="Times New Roman" w:eastAsia="宋体"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rr.mep.gov.c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rr.mep.gov.c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rr.mep.gov.c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rr.mep.gov.cn/" TargetMode="External"/><Relationship Id="rId27"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931CE-2AA3-407B-A292-E51FABA1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34</Pages>
  <Words>3093</Words>
  <Characters>17632</Characters>
  <Application>Microsoft Office Word</Application>
  <DocSecurity>0</DocSecurity>
  <Lines>146</Lines>
  <Paragraphs>41</Paragraphs>
  <ScaleCrop>false</ScaleCrop>
  <Company>Hewlett-Packard</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zfhc-2</dc:creator>
  <cp:keywords/>
  <dc:description/>
  <cp:lastModifiedBy>ZHFC-10</cp:lastModifiedBy>
  <cp:revision>1403</cp:revision>
  <dcterms:created xsi:type="dcterms:W3CDTF">2017-09-11T07:27:00Z</dcterms:created>
  <dcterms:modified xsi:type="dcterms:W3CDTF">2017-09-25T08:07:00Z</dcterms:modified>
</cp:coreProperties>
</file>